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DF5D" w14:textId="77777777" w:rsidR="002A4CEC" w:rsidRDefault="002A4CEC" w:rsidP="00AC7A12">
      <w:pPr>
        <w:spacing w:after="0" w:line="240" w:lineRule="auto"/>
        <w:rPr>
          <w:rFonts w:asciiTheme="majorHAnsi" w:eastAsia="Calibri Light,Times New Roman" w:hAnsiTheme="majorHAnsi" w:cs="Calibri Light,Times New Roman"/>
          <w:b/>
          <w:bCs/>
          <w:color w:val="000000" w:themeColor="text1"/>
          <w:sz w:val="20"/>
          <w:szCs w:val="20"/>
        </w:rPr>
        <w:sectPr w:rsidR="002A4CEC" w:rsidSect="00146B57">
          <w:headerReference w:type="default" r:id="rId8"/>
          <w:footerReference w:type="default" r:id="rId9"/>
          <w:headerReference w:type="first" r:id="rId10"/>
          <w:pgSz w:w="15840" w:h="12240" w:orient="landscape" w:code="1"/>
          <w:pgMar w:top="2184"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6475"/>
        <w:gridCol w:w="6475"/>
      </w:tblGrid>
      <w:tr w:rsidR="00146B57" w14:paraId="62A07E56" w14:textId="77777777" w:rsidTr="00146B57">
        <w:tc>
          <w:tcPr>
            <w:tcW w:w="12950" w:type="dxa"/>
            <w:gridSpan w:val="2"/>
            <w:shd w:val="clear" w:color="auto" w:fill="C5E0B3" w:themeFill="accent6" w:themeFillTint="66"/>
          </w:tcPr>
          <w:p w14:paraId="724F2DE4" w14:textId="25B77767" w:rsidR="00146B57" w:rsidRPr="00146B57" w:rsidRDefault="00146B57" w:rsidP="00146B57">
            <w:pPr>
              <w:jc w:val="center"/>
              <w:rPr>
                <w:rFonts w:asciiTheme="majorHAnsi" w:hAnsiTheme="majorHAnsi" w:cstheme="majorHAnsi"/>
                <w:b/>
                <w:sz w:val="24"/>
              </w:rPr>
            </w:pPr>
            <w:r w:rsidRPr="00146B57">
              <w:rPr>
                <w:rFonts w:asciiTheme="majorHAnsi" w:hAnsiTheme="majorHAnsi" w:cstheme="majorHAnsi"/>
                <w:b/>
                <w:sz w:val="24"/>
              </w:rPr>
              <w:t>SUD Consumer Clinical Chart Review</w:t>
            </w:r>
          </w:p>
        </w:tc>
      </w:tr>
      <w:tr w:rsidR="00146B57" w14:paraId="50ACAA3C" w14:textId="77777777" w:rsidTr="00722AE5">
        <w:tc>
          <w:tcPr>
            <w:tcW w:w="6475" w:type="dxa"/>
            <w:vAlign w:val="center"/>
          </w:tcPr>
          <w:p w14:paraId="421B827B" w14:textId="0FB35999" w:rsidR="00146B57" w:rsidRDefault="00146B57" w:rsidP="00146B57">
            <w:r>
              <w:rPr>
                <w:rFonts w:asciiTheme="majorHAnsi" w:eastAsia="Calibri Light,Times New Roman" w:hAnsiTheme="majorHAnsi" w:cs="Calibri Light,Times New Roman"/>
                <w:b/>
                <w:bCs/>
                <w:color w:val="000000" w:themeColor="text1"/>
                <w:sz w:val="20"/>
                <w:szCs w:val="20"/>
              </w:rPr>
              <w:t xml:space="preserve">Provider: </w:t>
            </w:r>
          </w:p>
        </w:tc>
        <w:tc>
          <w:tcPr>
            <w:tcW w:w="6475" w:type="dxa"/>
            <w:vAlign w:val="center"/>
          </w:tcPr>
          <w:p w14:paraId="34698F56" w14:textId="0F6ACFD2" w:rsidR="00146B57" w:rsidRDefault="00146B57" w:rsidP="00146B57">
            <w:r>
              <w:rPr>
                <w:rFonts w:asciiTheme="majorHAnsi" w:eastAsia="Calibri Light,Times New Roman" w:hAnsiTheme="majorHAnsi" w:cs="Calibri Light,Times New Roman"/>
                <w:b/>
                <w:bCs/>
                <w:color w:val="000000"/>
                <w:sz w:val="20"/>
                <w:szCs w:val="20"/>
              </w:rPr>
              <w:t xml:space="preserve">Date of Review: </w:t>
            </w:r>
          </w:p>
        </w:tc>
      </w:tr>
      <w:tr w:rsidR="00146B57" w14:paraId="6F2BA431" w14:textId="77777777" w:rsidTr="00722AE5">
        <w:tc>
          <w:tcPr>
            <w:tcW w:w="6475" w:type="dxa"/>
            <w:vAlign w:val="center"/>
          </w:tcPr>
          <w:p w14:paraId="0B0BB164" w14:textId="00CF7D7E" w:rsidR="00146B57" w:rsidRDefault="00146B57" w:rsidP="00146B57">
            <w:r>
              <w:rPr>
                <w:rFonts w:asciiTheme="majorHAnsi" w:eastAsia="Calibri Light,Times New Roman" w:hAnsiTheme="majorHAnsi" w:cs="Calibri Light,Times New Roman"/>
                <w:b/>
                <w:bCs/>
                <w:color w:val="000000" w:themeColor="text1"/>
                <w:sz w:val="20"/>
                <w:szCs w:val="20"/>
              </w:rPr>
              <w:t xml:space="preserve">Reviewer: </w:t>
            </w:r>
          </w:p>
        </w:tc>
        <w:tc>
          <w:tcPr>
            <w:tcW w:w="6475" w:type="dxa"/>
            <w:vAlign w:val="center"/>
          </w:tcPr>
          <w:p w14:paraId="5AA10AE4" w14:textId="330E0C56" w:rsidR="00146B57" w:rsidRDefault="00146B57" w:rsidP="00146B57">
            <w:r>
              <w:rPr>
                <w:rFonts w:asciiTheme="majorHAnsi" w:eastAsia="Calibri Light,Times New Roman" w:hAnsiTheme="majorHAnsi" w:cs="Calibri Light,Times New Roman"/>
                <w:b/>
                <w:bCs/>
                <w:color w:val="000000" w:themeColor="text1"/>
                <w:sz w:val="20"/>
                <w:szCs w:val="20"/>
              </w:rPr>
              <w:t xml:space="preserve">Consumer ID: </w:t>
            </w:r>
          </w:p>
        </w:tc>
      </w:tr>
      <w:tr w:rsidR="00146B57" w14:paraId="125A9E33" w14:textId="77777777" w:rsidTr="00722AE5">
        <w:tc>
          <w:tcPr>
            <w:tcW w:w="6475" w:type="dxa"/>
            <w:vAlign w:val="center"/>
          </w:tcPr>
          <w:p w14:paraId="7846E40F" w14:textId="0A6C7AF8" w:rsidR="00146B57" w:rsidRDefault="00146B57" w:rsidP="00146B57">
            <w:r>
              <w:rPr>
                <w:rFonts w:asciiTheme="majorHAnsi" w:eastAsia="Calibri Light,Times New Roman" w:hAnsiTheme="majorHAnsi" w:cs="Calibri Light,Times New Roman"/>
                <w:b/>
                <w:bCs/>
                <w:color w:val="000000" w:themeColor="text1"/>
                <w:sz w:val="20"/>
                <w:szCs w:val="20"/>
              </w:rPr>
              <w:t>Services Provided:</w:t>
            </w:r>
          </w:p>
        </w:tc>
        <w:tc>
          <w:tcPr>
            <w:tcW w:w="6475" w:type="dxa"/>
            <w:vAlign w:val="center"/>
          </w:tcPr>
          <w:p w14:paraId="52A801D1" w14:textId="2DFC3C12" w:rsidR="00146B57" w:rsidRDefault="00146B57" w:rsidP="00146B57">
            <w:r>
              <w:rPr>
                <w:rFonts w:asciiTheme="majorHAnsi" w:eastAsia="Calibri Light,Times New Roman" w:hAnsiTheme="majorHAnsi" w:cs="Calibri Light,Times New Roman"/>
                <w:b/>
                <w:bCs/>
                <w:color w:val="000000" w:themeColor="text1"/>
                <w:sz w:val="20"/>
                <w:szCs w:val="20"/>
              </w:rPr>
              <w:t>Consumer Name:</w:t>
            </w:r>
          </w:p>
        </w:tc>
      </w:tr>
      <w:tr w:rsidR="00146B57" w14:paraId="0598A16C" w14:textId="77777777" w:rsidTr="00722AE5">
        <w:tc>
          <w:tcPr>
            <w:tcW w:w="6475" w:type="dxa"/>
            <w:vAlign w:val="center"/>
          </w:tcPr>
          <w:p w14:paraId="3973B3E3" w14:textId="7EB639AE" w:rsidR="00146B57" w:rsidRDefault="00146B57" w:rsidP="00146B57">
            <w:r>
              <w:rPr>
                <w:rFonts w:asciiTheme="majorHAnsi" w:eastAsia="Calibri Light,Times New Roman" w:hAnsiTheme="majorHAnsi" w:cs="Calibri Light,Times New Roman"/>
                <w:b/>
                <w:bCs/>
                <w:color w:val="000000" w:themeColor="text1"/>
                <w:sz w:val="20"/>
                <w:szCs w:val="20"/>
              </w:rPr>
              <w:t>Modifier(s):</w:t>
            </w:r>
          </w:p>
        </w:tc>
        <w:tc>
          <w:tcPr>
            <w:tcW w:w="6475" w:type="dxa"/>
            <w:vAlign w:val="center"/>
          </w:tcPr>
          <w:p w14:paraId="26C8EF7F" w14:textId="5564B878" w:rsidR="00146B57" w:rsidRDefault="00146B57" w:rsidP="00146B57">
            <w:r>
              <w:rPr>
                <w:rFonts w:asciiTheme="majorHAnsi" w:eastAsia="Calibri Light,Times New Roman" w:hAnsiTheme="majorHAnsi" w:cs="Calibri Light,Times New Roman"/>
                <w:b/>
                <w:bCs/>
                <w:color w:val="000000" w:themeColor="text1"/>
                <w:sz w:val="20"/>
                <w:szCs w:val="20"/>
              </w:rPr>
              <w:t>LOC Determination(s):</w:t>
            </w:r>
          </w:p>
        </w:tc>
      </w:tr>
    </w:tbl>
    <w:p w14:paraId="5D06F01B" w14:textId="24483D2C" w:rsidR="0056263F" w:rsidRDefault="0056263F"/>
    <w:tbl>
      <w:tblPr>
        <w:tblW w:w="5324" w:type="pct"/>
        <w:tblInd w:w="-545" w:type="dxa"/>
        <w:tblLayout w:type="fixed"/>
        <w:tblCellMar>
          <w:left w:w="115" w:type="dxa"/>
          <w:right w:w="115" w:type="dxa"/>
        </w:tblCellMar>
        <w:tblLook w:val="04A0" w:firstRow="1" w:lastRow="0" w:firstColumn="1" w:lastColumn="0" w:noHBand="0" w:noVBand="1"/>
      </w:tblPr>
      <w:tblGrid>
        <w:gridCol w:w="803"/>
        <w:gridCol w:w="5033"/>
        <w:gridCol w:w="2339"/>
        <w:gridCol w:w="2446"/>
        <w:gridCol w:w="1321"/>
        <w:gridCol w:w="30"/>
        <w:gridCol w:w="1809"/>
        <w:gridCol w:w="8"/>
      </w:tblGrid>
      <w:tr w:rsidR="00722B8C" w:rsidRPr="00EA6B6C" w14:paraId="563E1778" w14:textId="77777777" w:rsidTr="00146B57">
        <w:trPr>
          <w:gridAfter w:val="1"/>
          <w:wAfter w:w="4" w:type="pct"/>
          <w:cantSplit/>
          <w:trHeight w:val="1145"/>
          <w:tblHeader/>
        </w:trPr>
        <w:tc>
          <w:tcPr>
            <w:tcW w:w="291" w:type="pct"/>
            <w:tcBorders>
              <w:top w:val="single" w:sz="4" w:space="0" w:color="auto"/>
              <w:left w:val="single" w:sz="4" w:space="0" w:color="auto"/>
              <w:right w:val="single" w:sz="4" w:space="0" w:color="auto"/>
            </w:tcBorders>
            <w:shd w:val="clear" w:color="auto" w:fill="C6E0B4"/>
            <w:hideMark/>
          </w:tcPr>
          <w:p w14:paraId="6E362588"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2E4AB790" w14:textId="77777777" w:rsidR="00724C76" w:rsidRDefault="00724C76" w:rsidP="00CF62D6">
            <w:pPr>
              <w:pageBreakBefore/>
              <w:spacing w:after="0" w:line="240" w:lineRule="auto"/>
              <w:jc w:val="center"/>
              <w:rPr>
                <w:rFonts w:asciiTheme="majorHAnsi" w:eastAsia="Calibri Light,Times New Roman" w:hAnsiTheme="majorHAnsi" w:cs="Calibri Light,Times New Roman"/>
                <w:b/>
                <w:bCs/>
                <w:color w:val="000000" w:themeColor="text1"/>
                <w:sz w:val="20"/>
                <w:szCs w:val="20"/>
              </w:rPr>
            </w:pPr>
          </w:p>
          <w:p w14:paraId="0370CB2F"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w:t>
            </w:r>
          </w:p>
        </w:tc>
        <w:tc>
          <w:tcPr>
            <w:tcW w:w="1825" w:type="pct"/>
            <w:tcBorders>
              <w:top w:val="single" w:sz="4" w:space="0" w:color="auto"/>
              <w:left w:val="nil"/>
              <w:right w:val="single" w:sz="4" w:space="0" w:color="auto"/>
            </w:tcBorders>
            <w:shd w:val="clear" w:color="auto" w:fill="C6E0B4"/>
            <w:hideMark/>
          </w:tcPr>
          <w:p w14:paraId="192F8293"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4EB0F33B"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756FF041"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Standard/Elements</w:t>
            </w:r>
          </w:p>
        </w:tc>
        <w:tc>
          <w:tcPr>
            <w:tcW w:w="848" w:type="pct"/>
            <w:tcBorders>
              <w:top w:val="single" w:sz="4" w:space="0" w:color="auto"/>
              <w:left w:val="nil"/>
              <w:right w:val="single" w:sz="4" w:space="0" w:color="auto"/>
            </w:tcBorders>
            <w:shd w:val="clear" w:color="auto" w:fill="C6E0B4"/>
            <w:hideMark/>
          </w:tcPr>
          <w:p w14:paraId="6260D4F0"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37D5E79C"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24231F25"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Source/Basis</w:t>
            </w:r>
          </w:p>
        </w:tc>
        <w:tc>
          <w:tcPr>
            <w:tcW w:w="887" w:type="pct"/>
            <w:tcBorders>
              <w:top w:val="single" w:sz="4" w:space="0" w:color="auto"/>
              <w:left w:val="nil"/>
              <w:right w:val="single" w:sz="4" w:space="0" w:color="auto"/>
            </w:tcBorders>
            <w:shd w:val="clear" w:color="auto" w:fill="C6E0B4"/>
            <w:hideMark/>
          </w:tcPr>
          <w:p w14:paraId="726E8F40"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167A8F07"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76CDADEC"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Evidence May Include</w:t>
            </w:r>
          </w:p>
        </w:tc>
        <w:tc>
          <w:tcPr>
            <w:tcW w:w="479" w:type="pct"/>
            <w:tcBorders>
              <w:top w:val="single" w:sz="4" w:space="0" w:color="auto"/>
              <w:left w:val="nil"/>
              <w:right w:val="single" w:sz="4" w:space="0" w:color="auto"/>
            </w:tcBorders>
            <w:shd w:val="clear" w:color="auto" w:fill="C6E0B4"/>
            <w:hideMark/>
          </w:tcPr>
          <w:p w14:paraId="4B962148"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Compliance Score</w:t>
            </w:r>
            <w:r w:rsidR="00722B8C" w:rsidRPr="00EA6B6C">
              <w:rPr>
                <w:rFonts w:asciiTheme="majorHAnsi" w:hAnsiTheme="majorHAnsi"/>
              </w:rPr>
              <w:br/>
            </w:r>
            <w:r w:rsidRPr="00EA6B6C">
              <w:rPr>
                <w:rFonts w:asciiTheme="majorHAnsi" w:eastAsia="Calibri Light,Times New Roman" w:hAnsiTheme="majorHAnsi" w:cs="Calibri Light,Times New Roman"/>
                <w:b/>
                <w:bCs/>
                <w:color w:val="000000" w:themeColor="text1"/>
                <w:sz w:val="20"/>
                <w:szCs w:val="20"/>
              </w:rPr>
              <w:t>0=No</w:t>
            </w:r>
            <w:r w:rsidR="00722B8C" w:rsidRPr="00EA6B6C">
              <w:rPr>
                <w:rFonts w:asciiTheme="majorHAnsi" w:hAnsiTheme="majorHAnsi"/>
              </w:rPr>
              <w:br/>
            </w:r>
            <w:r w:rsidRPr="00EA6B6C">
              <w:rPr>
                <w:rFonts w:asciiTheme="majorHAnsi" w:eastAsia="Calibri Light,Times New Roman" w:hAnsiTheme="majorHAnsi" w:cs="Calibri Light,Times New Roman"/>
                <w:b/>
                <w:bCs/>
                <w:color w:val="000000" w:themeColor="text1"/>
                <w:sz w:val="20"/>
                <w:szCs w:val="20"/>
              </w:rPr>
              <w:t>1=Partial</w:t>
            </w:r>
            <w:r w:rsidR="00722B8C" w:rsidRPr="00EA6B6C">
              <w:rPr>
                <w:rFonts w:asciiTheme="majorHAnsi" w:hAnsiTheme="majorHAnsi"/>
              </w:rPr>
              <w:br/>
            </w:r>
            <w:r w:rsidRPr="00EA6B6C">
              <w:rPr>
                <w:rFonts w:asciiTheme="majorHAnsi" w:eastAsia="Calibri Light,Times New Roman" w:hAnsiTheme="majorHAnsi" w:cs="Calibri Light,Times New Roman"/>
                <w:b/>
                <w:bCs/>
                <w:color w:val="000000" w:themeColor="text1"/>
                <w:sz w:val="20"/>
                <w:szCs w:val="20"/>
              </w:rPr>
              <w:t>2=Fully Met</w:t>
            </w:r>
          </w:p>
        </w:tc>
        <w:tc>
          <w:tcPr>
            <w:tcW w:w="666" w:type="pct"/>
            <w:gridSpan w:val="2"/>
            <w:tcBorders>
              <w:top w:val="single" w:sz="4" w:space="0" w:color="auto"/>
              <w:left w:val="nil"/>
              <w:right w:val="single" w:sz="4" w:space="0" w:color="auto"/>
            </w:tcBorders>
            <w:shd w:val="clear" w:color="auto" w:fill="C6E0B4"/>
            <w:hideMark/>
          </w:tcPr>
          <w:p w14:paraId="5987AC62" w14:textId="77777777" w:rsidR="00724C76" w:rsidRDefault="00724C76" w:rsidP="000B1A39">
            <w:pPr>
              <w:spacing w:after="0" w:line="240" w:lineRule="auto"/>
              <w:jc w:val="center"/>
              <w:rPr>
                <w:rFonts w:asciiTheme="majorHAnsi" w:eastAsia="Calibri Light,Times New Roman" w:hAnsiTheme="majorHAnsi" w:cs="Calibri Light,Times New Roman"/>
                <w:b/>
                <w:bCs/>
                <w:color w:val="000000" w:themeColor="text1"/>
                <w:sz w:val="20"/>
                <w:szCs w:val="20"/>
              </w:rPr>
            </w:pPr>
          </w:p>
          <w:p w14:paraId="44ED14A7" w14:textId="77777777" w:rsidR="00722B8C" w:rsidRPr="00EA6B6C" w:rsidRDefault="464561D7" w:rsidP="000B1A39">
            <w:pPr>
              <w:spacing w:after="0" w:line="240" w:lineRule="auto"/>
              <w:jc w:val="center"/>
              <w:rPr>
                <w:rFonts w:asciiTheme="majorHAnsi" w:eastAsia="Times New Roman" w:hAnsiTheme="majorHAnsi" w:cs="Times New Roman"/>
                <w:b/>
                <w:bCs/>
                <w:color w:val="000000"/>
                <w:sz w:val="20"/>
                <w:szCs w:val="20"/>
              </w:rPr>
            </w:pPr>
            <w:r w:rsidRPr="00EA6B6C">
              <w:rPr>
                <w:rFonts w:asciiTheme="majorHAnsi" w:eastAsia="Calibri Light,Times New Roman" w:hAnsiTheme="majorHAnsi" w:cs="Calibri Light,Times New Roman"/>
                <w:b/>
                <w:bCs/>
                <w:color w:val="000000" w:themeColor="text1"/>
                <w:sz w:val="20"/>
                <w:szCs w:val="20"/>
              </w:rPr>
              <w:t>Evidence Found, Notes, Comments</w:t>
            </w:r>
          </w:p>
        </w:tc>
      </w:tr>
      <w:tr w:rsidR="00722B8C" w:rsidRPr="00EA6B6C" w14:paraId="40B537F8" w14:textId="77777777" w:rsidTr="00146B57">
        <w:trPr>
          <w:cantSplit/>
          <w:trHeight w:val="342"/>
        </w:trPr>
        <w:tc>
          <w:tcPr>
            <w:tcW w:w="5000" w:type="pct"/>
            <w:gridSpan w:val="8"/>
            <w:tcBorders>
              <w:left w:val="single" w:sz="4" w:space="0" w:color="auto"/>
              <w:bottom w:val="single" w:sz="4" w:space="0" w:color="auto"/>
              <w:right w:val="single" w:sz="4" w:space="0" w:color="auto"/>
            </w:tcBorders>
            <w:shd w:val="clear" w:color="auto" w:fill="E2EFD9" w:themeFill="accent6" w:themeFillTint="33"/>
            <w:hideMark/>
          </w:tcPr>
          <w:p w14:paraId="27173767" w14:textId="77777777" w:rsidR="006A4FD7" w:rsidRPr="002A4CEC" w:rsidRDefault="00C55DDF" w:rsidP="000B1A39">
            <w:pPr>
              <w:spacing w:after="0" w:line="240" w:lineRule="auto"/>
              <w:rPr>
                <w:rFonts w:asciiTheme="majorHAnsi" w:eastAsia="Calibri Light,Times New Roman" w:hAnsiTheme="majorHAnsi" w:cs="Calibri Light,Times New Roman"/>
                <w:b/>
                <w:bCs/>
                <w:color w:val="000000" w:themeColor="text1"/>
                <w:sz w:val="20"/>
                <w:szCs w:val="20"/>
              </w:rPr>
            </w:pPr>
            <w:r w:rsidRPr="002A4CEC">
              <w:rPr>
                <w:rFonts w:asciiTheme="majorHAnsi" w:eastAsia="Calibri Light,Times New Roman" w:hAnsiTheme="majorHAnsi" w:cs="Calibri Light,Times New Roman"/>
                <w:b/>
                <w:bCs/>
                <w:color w:val="000000" w:themeColor="text1"/>
                <w:sz w:val="20"/>
                <w:szCs w:val="20"/>
              </w:rPr>
              <w:t>Screen</w:t>
            </w:r>
            <w:r w:rsidR="464561D7" w:rsidRPr="002A4CEC">
              <w:rPr>
                <w:rFonts w:asciiTheme="majorHAnsi" w:eastAsia="Calibri Light,Times New Roman" w:hAnsiTheme="majorHAnsi" w:cs="Calibri Light,Times New Roman"/>
                <w:b/>
                <w:bCs/>
                <w:color w:val="000000" w:themeColor="text1"/>
                <w:sz w:val="20"/>
                <w:szCs w:val="20"/>
              </w:rPr>
              <w:t>/</w:t>
            </w:r>
            <w:r w:rsidR="00986E35" w:rsidRPr="002A4CEC" w:rsidDel="00986E35">
              <w:rPr>
                <w:rFonts w:asciiTheme="majorHAnsi" w:eastAsia="Calibri Light,Times New Roman" w:hAnsiTheme="majorHAnsi" w:cs="Calibri Light,Times New Roman"/>
                <w:b/>
                <w:bCs/>
                <w:color w:val="000000" w:themeColor="text1"/>
                <w:sz w:val="20"/>
                <w:szCs w:val="20"/>
              </w:rPr>
              <w:t xml:space="preserve"> </w:t>
            </w:r>
            <w:r w:rsidR="00986E35" w:rsidRPr="002A4CEC">
              <w:rPr>
                <w:rFonts w:asciiTheme="majorHAnsi" w:eastAsia="Calibri Light,Times New Roman" w:hAnsiTheme="majorHAnsi" w:cs="Calibri Light,Times New Roman"/>
                <w:b/>
                <w:bCs/>
                <w:color w:val="000000" w:themeColor="text1"/>
                <w:sz w:val="20"/>
                <w:szCs w:val="20"/>
              </w:rPr>
              <w:t>Admissions</w:t>
            </w:r>
            <w:r w:rsidR="464561D7" w:rsidRPr="002A4CEC">
              <w:rPr>
                <w:rFonts w:asciiTheme="majorHAnsi" w:eastAsia="Calibri Light,Times New Roman" w:hAnsiTheme="majorHAnsi" w:cs="Calibri Light,Times New Roman"/>
                <w:b/>
                <w:bCs/>
                <w:color w:val="000000" w:themeColor="text1"/>
                <w:sz w:val="20"/>
                <w:szCs w:val="20"/>
              </w:rPr>
              <w:t>/Assessment</w:t>
            </w:r>
          </w:p>
        </w:tc>
      </w:tr>
      <w:tr w:rsidR="006A490A" w:rsidRPr="00EA6B6C" w14:paraId="7F4DA0CD" w14:textId="77777777" w:rsidTr="00146B57">
        <w:trPr>
          <w:gridAfter w:val="1"/>
          <w:wAfter w:w="4" w:type="pct"/>
          <w:cantSplit/>
          <w:trHeight w:val="1385"/>
        </w:trPr>
        <w:tc>
          <w:tcPr>
            <w:tcW w:w="291" w:type="pct"/>
            <w:tcBorders>
              <w:top w:val="nil"/>
              <w:left w:val="single" w:sz="4" w:space="0" w:color="auto"/>
              <w:bottom w:val="single" w:sz="4" w:space="0" w:color="auto"/>
              <w:right w:val="single" w:sz="4" w:space="0" w:color="auto"/>
            </w:tcBorders>
            <w:shd w:val="clear" w:color="auto" w:fill="auto"/>
            <w:noWrap/>
            <w:hideMark/>
          </w:tcPr>
          <w:p w14:paraId="0330FEDD"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r w:rsidRPr="00EA6B6C">
              <w:rPr>
                <w:rFonts w:asciiTheme="majorHAnsi" w:eastAsia="Times New Roman" w:hAnsiTheme="majorHAnsi" w:cs="Times New Roman"/>
                <w:color w:val="000000"/>
                <w:sz w:val="20"/>
                <w:szCs w:val="20"/>
              </w:rPr>
              <w:t>1.1</w:t>
            </w:r>
          </w:p>
        </w:tc>
        <w:tc>
          <w:tcPr>
            <w:tcW w:w="1825" w:type="pct"/>
            <w:tcBorders>
              <w:top w:val="nil"/>
              <w:left w:val="nil"/>
              <w:bottom w:val="single" w:sz="4" w:space="0" w:color="auto"/>
              <w:right w:val="single" w:sz="4" w:space="0" w:color="auto"/>
            </w:tcBorders>
            <w:shd w:val="clear" w:color="auto" w:fill="auto"/>
            <w:hideMark/>
          </w:tcPr>
          <w:p w14:paraId="09AE08A1" w14:textId="77777777" w:rsidR="006A490A" w:rsidRPr="00EA6B6C" w:rsidRDefault="00C55DDF" w:rsidP="000B1A39">
            <w:pPr>
              <w:spacing w:after="0" w:line="240" w:lineRule="auto"/>
              <w:rPr>
                <w:rFonts w:asciiTheme="majorHAnsi" w:hAnsiTheme="majorHAnsi"/>
                <w:sz w:val="20"/>
                <w:szCs w:val="20"/>
              </w:rPr>
            </w:pPr>
            <w:r w:rsidRPr="00EA6B6C">
              <w:rPr>
                <w:rFonts w:asciiTheme="majorHAnsi" w:eastAsia="Calibri Light" w:hAnsiTheme="majorHAnsi" w:cs="Calibri Light"/>
                <w:color w:val="000000" w:themeColor="text1"/>
                <w:sz w:val="20"/>
                <w:szCs w:val="20"/>
              </w:rPr>
              <w:t xml:space="preserve">Screen </w:t>
            </w:r>
            <w:r w:rsidR="00277B91">
              <w:rPr>
                <w:rFonts w:asciiTheme="majorHAnsi" w:eastAsia="Calibri Light" w:hAnsiTheme="majorHAnsi" w:cs="Calibri Light"/>
                <w:color w:val="000000" w:themeColor="text1"/>
                <w:sz w:val="20"/>
                <w:szCs w:val="20"/>
              </w:rPr>
              <w:t>includes</w:t>
            </w:r>
            <w:r w:rsidR="00E06E3A">
              <w:rPr>
                <w:rFonts w:asciiTheme="majorHAnsi" w:eastAsia="Calibri Light" w:hAnsiTheme="majorHAnsi" w:cs="Calibri Light"/>
                <w:color w:val="000000" w:themeColor="text1"/>
                <w:sz w:val="20"/>
                <w:szCs w:val="20"/>
              </w:rPr>
              <w:t xml:space="preserve"> accurate, information of the following:</w:t>
            </w:r>
          </w:p>
          <w:p w14:paraId="748DBFA3" w14:textId="77777777" w:rsidR="00E06E3A" w:rsidRPr="00BA77CB" w:rsidRDefault="00E06E3A" w:rsidP="000B1A39">
            <w:pPr>
              <w:pStyle w:val="ListParagraph"/>
              <w:numPr>
                <w:ilvl w:val="0"/>
                <w:numId w:val="16"/>
              </w:numPr>
              <w:spacing w:after="0" w:line="240" w:lineRule="auto"/>
              <w:ind w:left="360"/>
              <w:rPr>
                <w:rFonts w:asciiTheme="majorHAnsi" w:eastAsiaTheme="minorEastAsia" w:hAnsiTheme="majorHAnsi"/>
                <w:color w:val="000000" w:themeColor="text1"/>
                <w:sz w:val="20"/>
                <w:szCs w:val="20"/>
              </w:rPr>
            </w:pPr>
            <w:r>
              <w:rPr>
                <w:rFonts w:asciiTheme="majorHAnsi" w:eastAsiaTheme="minorEastAsia" w:hAnsiTheme="majorHAnsi"/>
                <w:color w:val="000000" w:themeColor="text1"/>
                <w:sz w:val="20"/>
                <w:szCs w:val="20"/>
              </w:rPr>
              <w:t>Demographics</w:t>
            </w:r>
          </w:p>
          <w:p w14:paraId="7CFDB50E" w14:textId="77777777" w:rsidR="006A490A" w:rsidRPr="00BA77CB" w:rsidRDefault="464561D7" w:rsidP="000B1A39">
            <w:pPr>
              <w:pStyle w:val="ListParagraph"/>
              <w:numPr>
                <w:ilvl w:val="0"/>
                <w:numId w:val="16"/>
              </w:numPr>
              <w:spacing w:after="0" w:line="240" w:lineRule="auto"/>
              <w:ind w:left="360"/>
              <w:rPr>
                <w:rFonts w:asciiTheme="majorHAnsi" w:eastAsiaTheme="minorEastAsia" w:hAnsiTheme="majorHAnsi"/>
                <w:color w:val="000000" w:themeColor="text1"/>
                <w:sz w:val="20"/>
                <w:szCs w:val="20"/>
              </w:rPr>
            </w:pPr>
            <w:r w:rsidRPr="00EA6B6C">
              <w:rPr>
                <w:rFonts w:asciiTheme="majorHAnsi" w:eastAsia="Calibri Light" w:hAnsiTheme="majorHAnsi" w:cs="Calibri Light"/>
                <w:color w:val="000000" w:themeColor="text1"/>
                <w:sz w:val="20"/>
                <w:szCs w:val="20"/>
              </w:rPr>
              <w:t>Date of initial contact, Signature of Staff Person Collecting Information</w:t>
            </w:r>
            <w:r w:rsidR="007A662C">
              <w:rPr>
                <w:rFonts w:asciiTheme="majorHAnsi" w:eastAsia="Calibri Light" w:hAnsiTheme="majorHAnsi" w:cs="Calibri Light"/>
                <w:color w:val="000000" w:themeColor="text1"/>
                <w:sz w:val="20"/>
                <w:szCs w:val="20"/>
              </w:rPr>
              <w:t>, Follow-up Communication(s)</w:t>
            </w:r>
          </w:p>
          <w:p w14:paraId="2C17DDE3" w14:textId="77777777" w:rsidR="00986E35" w:rsidRPr="00AD4EB1" w:rsidRDefault="464561D7" w:rsidP="000B1A39">
            <w:pPr>
              <w:pStyle w:val="ListParagraph"/>
              <w:numPr>
                <w:ilvl w:val="0"/>
                <w:numId w:val="15"/>
              </w:numPr>
              <w:spacing w:after="0" w:line="240" w:lineRule="auto"/>
              <w:rPr>
                <w:rFonts w:asciiTheme="majorHAnsi" w:eastAsiaTheme="minorEastAsia" w:hAnsiTheme="majorHAnsi"/>
                <w:color w:val="000000" w:themeColor="text1"/>
                <w:sz w:val="20"/>
                <w:szCs w:val="20"/>
              </w:rPr>
            </w:pPr>
            <w:r w:rsidRPr="00986E35">
              <w:rPr>
                <w:rFonts w:asciiTheme="majorHAnsi" w:eastAsia="Calibri Light" w:hAnsiTheme="majorHAnsi" w:cs="Calibri Light"/>
                <w:color w:val="000000" w:themeColor="text1"/>
                <w:sz w:val="20"/>
                <w:szCs w:val="20"/>
              </w:rPr>
              <w:t xml:space="preserve">Presenting </w:t>
            </w:r>
            <w:r w:rsidR="00986E35">
              <w:rPr>
                <w:rFonts w:asciiTheme="majorHAnsi" w:eastAsia="Calibri Light" w:hAnsiTheme="majorHAnsi" w:cs="Calibri Light"/>
                <w:color w:val="000000" w:themeColor="text1"/>
                <w:sz w:val="20"/>
                <w:szCs w:val="20"/>
              </w:rPr>
              <w:t>I</w:t>
            </w:r>
            <w:r w:rsidRPr="00986E35">
              <w:rPr>
                <w:rFonts w:asciiTheme="majorHAnsi" w:eastAsia="Calibri Light" w:hAnsiTheme="majorHAnsi" w:cs="Calibri Light"/>
                <w:color w:val="000000" w:themeColor="text1"/>
                <w:sz w:val="20"/>
                <w:szCs w:val="20"/>
              </w:rPr>
              <w:t>ssue</w:t>
            </w:r>
          </w:p>
          <w:p w14:paraId="2AA8146C" w14:textId="77777777" w:rsidR="00986E35" w:rsidRPr="00AD4EB1" w:rsidRDefault="00986E35" w:rsidP="000B1A39">
            <w:pPr>
              <w:pStyle w:val="ListParagraph"/>
              <w:numPr>
                <w:ilvl w:val="0"/>
                <w:numId w:val="15"/>
              </w:numPr>
              <w:spacing w:after="0" w:line="240" w:lineRule="auto"/>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 xml:space="preserve">Priority Population </w:t>
            </w:r>
            <w:r w:rsidR="00277B91">
              <w:rPr>
                <w:rFonts w:asciiTheme="majorHAnsi" w:eastAsia="Calibri Light" w:hAnsiTheme="majorHAnsi" w:cs="Calibri Light"/>
                <w:color w:val="000000" w:themeColor="text1"/>
                <w:sz w:val="20"/>
                <w:szCs w:val="20"/>
              </w:rPr>
              <w:t>Status</w:t>
            </w:r>
          </w:p>
          <w:p w14:paraId="0D244D9A" w14:textId="77777777" w:rsidR="00BA77CB" w:rsidRDefault="00986E35" w:rsidP="000B1A39">
            <w:pPr>
              <w:pStyle w:val="ListParagraph"/>
              <w:numPr>
                <w:ilvl w:val="0"/>
                <w:numId w:val="15"/>
              </w:numPr>
              <w:spacing w:after="0" w:line="240" w:lineRule="auto"/>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 xml:space="preserve">Eligibility </w:t>
            </w:r>
            <w:r w:rsidR="00277B91">
              <w:rPr>
                <w:rFonts w:asciiTheme="majorHAnsi" w:eastAsia="Calibri Light" w:hAnsiTheme="majorHAnsi" w:cs="Calibri Light"/>
                <w:color w:val="000000" w:themeColor="text1"/>
                <w:sz w:val="20"/>
                <w:szCs w:val="20"/>
              </w:rPr>
              <w:t>Determination</w:t>
            </w:r>
          </w:p>
          <w:p w14:paraId="44C1C2AB" w14:textId="77777777" w:rsidR="00F724A4" w:rsidRPr="00BA77CB" w:rsidRDefault="00F724A4" w:rsidP="000B1A39">
            <w:pPr>
              <w:pStyle w:val="ListParagraph"/>
              <w:numPr>
                <w:ilvl w:val="0"/>
                <w:numId w:val="15"/>
              </w:numPr>
              <w:spacing w:after="0" w:line="240" w:lineRule="auto"/>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 xml:space="preserve">ASAM Level of Care Determination </w:t>
            </w:r>
          </w:p>
          <w:p w14:paraId="5855FD06" w14:textId="77777777" w:rsidR="006A490A" w:rsidRPr="00BA77CB" w:rsidRDefault="006A490A" w:rsidP="000B1A39">
            <w:pPr>
              <w:spacing w:after="0" w:line="240" w:lineRule="auto"/>
              <w:rPr>
                <w:rFonts w:asciiTheme="majorHAnsi" w:eastAsia="Times New Roman" w:hAnsiTheme="majorHAnsi" w:cs="Times New Roman"/>
                <w:color w:val="000000"/>
                <w:sz w:val="20"/>
                <w:szCs w:val="20"/>
              </w:rPr>
            </w:pPr>
          </w:p>
        </w:tc>
        <w:tc>
          <w:tcPr>
            <w:tcW w:w="848" w:type="pct"/>
            <w:tcBorders>
              <w:top w:val="nil"/>
              <w:left w:val="nil"/>
              <w:bottom w:val="single" w:sz="4" w:space="0" w:color="auto"/>
              <w:right w:val="single" w:sz="4" w:space="0" w:color="auto"/>
            </w:tcBorders>
            <w:shd w:val="clear" w:color="auto" w:fill="auto"/>
            <w:hideMark/>
          </w:tcPr>
          <w:p w14:paraId="75D8C663" w14:textId="77777777" w:rsidR="006A490A" w:rsidRPr="00EA6B6C" w:rsidRDefault="464561D7" w:rsidP="000B1A39">
            <w:pPr>
              <w:rPr>
                <w:rFonts w:asciiTheme="majorHAnsi" w:hAnsiTheme="majorHAnsi"/>
                <w:sz w:val="20"/>
                <w:szCs w:val="20"/>
              </w:rPr>
            </w:pPr>
            <w:r w:rsidRPr="00EA6B6C">
              <w:rPr>
                <w:rFonts w:asciiTheme="majorHAnsi" w:eastAsia="Calibri Light" w:hAnsiTheme="majorHAnsi" w:cs="Calibri Light"/>
                <w:color w:val="000000" w:themeColor="text1"/>
                <w:sz w:val="20"/>
                <w:szCs w:val="20"/>
              </w:rPr>
              <w:t xml:space="preserve">PIHP Contract; Access System Standards </w:t>
            </w:r>
          </w:p>
          <w:p w14:paraId="183FC3CC" w14:textId="77777777" w:rsidR="006A490A" w:rsidRPr="00EA6B6C" w:rsidRDefault="006A490A" w:rsidP="000B1A39">
            <w:pPr>
              <w:rPr>
                <w:rFonts w:asciiTheme="majorHAnsi" w:hAnsiTheme="majorHAnsi"/>
                <w:sz w:val="20"/>
                <w:szCs w:val="20"/>
              </w:rPr>
            </w:pPr>
          </w:p>
          <w:p w14:paraId="61471816" w14:textId="77777777" w:rsidR="006A490A" w:rsidRPr="00EA6B6C" w:rsidRDefault="464561D7" w:rsidP="000B1A39">
            <w:pPr>
              <w:rPr>
                <w:rFonts w:asciiTheme="majorHAnsi" w:hAnsiTheme="majorHAnsi"/>
                <w:color w:val="000000"/>
                <w:sz w:val="20"/>
                <w:szCs w:val="20"/>
              </w:rPr>
            </w:pPr>
            <w:r w:rsidRPr="00EA6B6C">
              <w:rPr>
                <w:rFonts w:asciiTheme="majorHAnsi" w:eastAsia="Calibri Light" w:hAnsiTheme="majorHAnsi" w:cs="Calibri Light"/>
                <w:color w:val="000000" w:themeColor="text1"/>
                <w:sz w:val="20"/>
                <w:szCs w:val="20"/>
              </w:rPr>
              <w:t>R 325.14701 5(h)(I)</w:t>
            </w:r>
          </w:p>
        </w:tc>
        <w:tc>
          <w:tcPr>
            <w:tcW w:w="887" w:type="pct"/>
            <w:tcBorders>
              <w:top w:val="nil"/>
              <w:left w:val="nil"/>
              <w:bottom w:val="single" w:sz="4" w:space="0" w:color="auto"/>
              <w:right w:val="single" w:sz="4" w:space="0" w:color="auto"/>
            </w:tcBorders>
            <w:shd w:val="clear" w:color="auto" w:fill="auto"/>
            <w:hideMark/>
          </w:tcPr>
          <w:p w14:paraId="7F73FFEC" w14:textId="77777777" w:rsidR="00C0238A" w:rsidRDefault="464561D7" w:rsidP="002A4CEC">
            <w:pPr>
              <w:spacing w:after="0" w:line="240" w:lineRule="auto"/>
              <w:rPr>
                <w:rFonts w:asciiTheme="majorHAnsi" w:eastAsia="Calibri Light" w:hAnsiTheme="majorHAnsi" w:cs="Calibri Light"/>
                <w:color w:val="000000" w:themeColor="text1"/>
                <w:sz w:val="20"/>
                <w:szCs w:val="20"/>
              </w:rPr>
            </w:pPr>
            <w:r w:rsidRPr="00EA6B6C">
              <w:rPr>
                <w:rFonts w:asciiTheme="majorHAnsi" w:eastAsia="Calibri Light" w:hAnsiTheme="majorHAnsi" w:cs="Calibri Light"/>
                <w:color w:val="000000" w:themeColor="text1"/>
                <w:sz w:val="20"/>
                <w:szCs w:val="20"/>
              </w:rPr>
              <w:t>Consumer</w:t>
            </w:r>
            <w:r w:rsidR="002A4CEC">
              <w:rPr>
                <w:rFonts w:asciiTheme="majorHAnsi" w:eastAsia="Calibri Light" w:hAnsiTheme="majorHAnsi" w:cs="Calibri Light"/>
                <w:color w:val="000000" w:themeColor="text1"/>
                <w:sz w:val="20"/>
                <w:szCs w:val="20"/>
              </w:rPr>
              <w:t xml:space="preserve"> Chart</w:t>
            </w:r>
          </w:p>
          <w:p w14:paraId="202DEB36" w14:textId="77777777" w:rsidR="006A490A" w:rsidRDefault="00050331" w:rsidP="002A4CEC">
            <w:pPr>
              <w:spacing w:after="0" w:line="240" w:lineRule="auto"/>
              <w:rPr>
                <w:rFonts w:asciiTheme="majorHAnsi" w:eastAsia="Calibri Light" w:hAnsiTheme="majorHAnsi" w:cs="Calibri Light"/>
                <w:color w:val="000000" w:themeColor="text1"/>
                <w:sz w:val="20"/>
                <w:szCs w:val="20"/>
              </w:rPr>
            </w:pPr>
            <w:r w:rsidRPr="00EA6B6C">
              <w:rPr>
                <w:rFonts w:asciiTheme="majorHAnsi" w:eastAsia="Calibri Light" w:hAnsiTheme="majorHAnsi" w:cs="Calibri Light"/>
                <w:color w:val="000000" w:themeColor="text1"/>
                <w:sz w:val="20"/>
                <w:szCs w:val="20"/>
              </w:rPr>
              <w:t xml:space="preserve">Provider Screen Form </w:t>
            </w:r>
          </w:p>
          <w:p w14:paraId="1CA52E71" w14:textId="77777777" w:rsidR="007A662C" w:rsidRDefault="00844A43" w:rsidP="002A4CEC">
            <w:pPr>
              <w:spacing w:after="0" w:line="240" w:lineRule="auto"/>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REMI Brief Screening and Level of Care Determination</w:t>
            </w:r>
          </w:p>
          <w:p w14:paraId="07F364E5" w14:textId="77777777" w:rsidR="00C0238A" w:rsidRPr="0056263F" w:rsidRDefault="007A662C" w:rsidP="002A4CEC">
            <w:pPr>
              <w:spacing w:after="0" w:line="240" w:lineRule="auto"/>
              <w:rPr>
                <w:rFonts w:asciiTheme="majorHAnsi" w:eastAsia="Calibri Light" w:hAnsiTheme="majorHAnsi" w:cs="Calibri Light"/>
                <w:color w:val="000000" w:themeColor="text1"/>
                <w:sz w:val="20"/>
                <w:szCs w:val="20"/>
              </w:rPr>
            </w:pPr>
            <w:r w:rsidRPr="00BA77CB">
              <w:rPr>
                <w:rFonts w:asciiTheme="majorHAnsi" w:eastAsia="Calibri Light" w:hAnsiTheme="majorHAnsi" w:cs="Calibri Light"/>
                <w:color w:val="000000" w:themeColor="text1"/>
                <w:sz w:val="20"/>
                <w:szCs w:val="20"/>
              </w:rPr>
              <w:t>Reviewer Guidance:  Appointment Information &amp; Follow-Up Information, i.e. Cancellations, Re-Scheduling, No-Shows should be documented.</w:t>
            </w:r>
          </w:p>
        </w:tc>
        <w:tc>
          <w:tcPr>
            <w:tcW w:w="479" w:type="pct"/>
            <w:tcBorders>
              <w:top w:val="nil"/>
              <w:left w:val="nil"/>
              <w:bottom w:val="single" w:sz="4" w:space="0" w:color="auto"/>
              <w:right w:val="single" w:sz="4" w:space="0" w:color="auto"/>
            </w:tcBorders>
            <w:shd w:val="clear" w:color="auto" w:fill="auto"/>
            <w:noWrap/>
            <w:hideMark/>
          </w:tcPr>
          <w:p w14:paraId="1F724F61"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12373900"/>
                <w14:checkbox>
                  <w14:checked w14:val="0"/>
                  <w14:checkedState w14:val="2612" w14:font="MS Gothic"/>
                  <w14:uncheckedState w14:val="2610" w14:font="MS Gothic"/>
                </w14:checkbox>
              </w:sdtPr>
              <w:sdtEndPr/>
              <w:sdtContent>
                <w:r w:rsidR="00EA277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7F5BF9D3"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35034254"/>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068C1FB2"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727607803"/>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48A8B5DF" w14:textId="77777777" w:rsidR="006A490A"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433359571"/>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hideMark/>
          </w:tcPr>
          <w:p w14:paraId="0B560D6C"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p>
        </w:tc>
      </w:tr>
      <w:tr w:rsidR="006A490A" w:rsidRPr="00EA6B6C" w14:paraId="20EF00FF" w14:textId="77777777" w:rsidTr="00146B57">
        <w:trPr>
          <w:gridAfter w:val="1"/>
          <w:wAfter w:w="4" w:type="pct"/>
          <w:cantSplit/>
          <w:trHeight w:val="602"/>
        </w:trPr>
        <w:tc>
          <w:tcPr>
            <w:tcW w:w="291" w:type="pct"/>
            <w:tcBorders>
              <w:top w:val="nil"/>
              <w:left w:val="single" w:sz="4" w:space="0" w:color="auto"/>
              <w:bottom w:val="single" w:sz="4" w:space="0" w:color="auto"/>
              <w:right w:val="single" w:sz="4" w:space="0" w:color="auto"/>
            </w:tcBorders>
            <w:shd w:val="clear" w:color="auto" w:fill="auto"/>
            <w:noWrap/>
            <w:hideMark/>
          </w:tcPr>
          <w:p w14:paraId="601EDDFE"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r w:rsidRPr="00EA6B6C">
              <w:rPr>
                <w:rFonts w:asciiTheme="majorHAnsi" w:eastAsia="Times New Roman" w:hAnsiTheme="majorHAnsi" w:cs="Times New Roman"/>
                <w:color w:val="000000"/>
                <w:sz w:val="20"/>
                <w:szCs w:val="20"/>
              </w:rPr>
              <w:lastRenderedPageBreak/>
              <w:t>1.</w:t>
            </w:r>
            <w:r w:rsidR="00AD4EB1">
              <w:rPr>
                <w:rFonts w:asciiTheme="majorHAnsi" w:eastAsia="Times New Roman" w:hAnsiTheme="majorHAnsi" w:cs="Times New Roman"/>
                <w:color w:val="000000"/>
                <w:sz w:val="20"/>
                <w:szCs w:val="20"/>
              </w:rPr>
              <w:t>2</w:t>
            </w:r>
          </w:p>
        </w:tc>
        <w:tc>
          <w:tcPr>
            <w:tcW w:w="1825" w:type="pct"/>
            <w:tcBorders>
              <w:top w:val="nil"/>
              <w:left w:val="nil"/>
              <w:bottom w:val="single" w:sz="4" w:space="0" w:color="auto"/>
              <w:right w:val="single" w:sz="4" w:space="0" w:color="auto"/>
            </w:tcBorders>
            <w:shd w:val="clear" w:color="auto" w:fill="auto"/>
            <w:hideMark/>
          </w:tcPr>
          <w:p w14:paraId="1B374D7D" w14:textId="77777777" w:rsidR="00277B91" w:rsidRDefault="00277B91" w:rsidP="000B1A39">
            <w:p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Provider obtains the following information:</w:t>
            </w:r>
          </w:p>
          <w:p w14:paraId="33A483AF" w14:textId="77777777" w:rsidR="00C06C9F" w:rsidRDefault="00277B91"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 xml:space="preserve">Medical Information including </w:t>
            </w:r>
          </w:p>
          <w:p w14:paraId="495CB128" w14:textId="77777777" w:rsidR="00C06C9F" w:rsidRDefault="00277B91" w:rsidP="000B1A39">
            <w:pPr>
              <w:pStyle w:val="ListParagraph"/>
              <w:numPr>
                <w:ilvl w:val="1"/>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Primary Care Provider</w:t>
            </w:r>
            <w:r w:rsidR="00C06C9F">
              <w:rPr>
                <w:rFonts w:asciiTheme="majorHAnsi" w:eastAsia="Calibri Light" w:hAnsiTheme="majorHAnsi" w:cs="Calibri Light"/>
                <w:color w:val="000000" w:themeColor="text1"/>
                <w:sz w:val="20"/>
                <w:szCs w:val="20"/>
              </w:rPr>
              <w:t xml:space="preserve"> Name, Address, Telephone</w:t>
            </w:r>
          </w:p>
          <w:p w14:paraId="04052A8B" w14:textId="77777777" w:rsidR="00C06C9F" w:rsidRDefault="00C06C9F" w:rsidP="000B1A39">
            <w:pPr>
              <w:pStyle w:val="ListParagraph"/>
              <w:numPr>
                <w:ilvl w:val="1"/>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Date of Last Physical</w:t>
            </w:r>
          </w:p>
          <w:p w14:paraId="553DD642" w14:textId="77777777" w:rsidR="00277B91" w:rsidRPr="00AD4EB1" w:rsidRDefault="00C06C9F" w:rsidP="000B1A39">
            <w:pPr>
              <w:pStyle w:val="ListParagraph"/>
              <w:numPr>
                <w:ilvl w:val="1"/>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 xml:space="preserve">Relevant Medical Information </w:t>
            </w:r>
            <w:r w:rsidR="00277B91">
              <w:rPr>
                <w:rFonts w:asciiTheme="majorHAnsi" w:eastAsia="Calibri Light" w:hAnsiTheme="majorHAnsi" w:cs="Calibri Light"/>
                <w:color w:val="000000" w:themeColor="text1"/>
                <w:sz w:val="20"/>
                <w:szCs w:val="20"/>
              </w:rPr>
              <w:t xml:space="preserve"> </w:t>
            </w:r>
          </w:p>
          <w:p w14:paraId="405191EB" w14:textId="77777777" w:rsidR="00277B91" w:rsidRDefault="00277B91"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Mental Health background &amp; present issues</w:t>
            </w:r>
          </w:p>
          <w:p w14:paraId="1457CC73" w14:textId="77777777" w:rsidR="00450931" w:rsidRDefault="00450931"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SUD History – Use &amp; Treatment</w:t>
            </w:r>
          </w:p>
          <w:p w14:paraId="074B16B9" w14:textId="77777777" w:rsidR="00277B91" w:rsidRDefault="00277B91"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Legal background and present issues</w:t>
            </w:r>
          </w:p>
          <w:p w14:paraId="66B35A7F" w14:textId="77777777" w:rsidR="00D30C8D" w:rsidRDefault="00D30C8D"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Emergency Contact</w:t>
            </w:r>
          </w:p>
          <w:p w14:paraId="09A3A92F" w14:textId="77777777" w:rsidR="00BD71C9" w:rsidRDefault="00BD71C9" w:rsidP="000B1A39">
            <w:pPr>
              <w:pStyle w:val="ListParagraph"/>
              <w:numPr>
                <w:ilvl w:val="0"/>
                <w:numId w:val="25"/>
              </w:numPr>
              <w:spacing w:after="0"/>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Financial Information (Block Grant Only)</w:t>
            </w:r>
          </w:p>
          <w:p w14:paraId="669E2AE4" w14:textId="77777777" w:rsidR="006A490A" w:rsidRPr="00EA6B6C" w:rsidRDefault="006A490A" w:rsidP="000B1A39">
            <w:pPr>
              <w:rPr>
                <w:rFonts w:asciiTheme="majorHAnsi" w:hAnsiTheme="majorHAnsi"/>
                <w:sz w:val="20"/>
                <w:szCs w:val="20"/>
              </w:rPr>
            </w:pPr>
          </w:p>
        </w:tc>
        <w:tc>
          <w:tcPr>
            <w:tcW w:w="848" w:type="pct"/>
            <w:tcBorders>
              <w:top w:val="nil"/>
              <w:left w:val="nil"/>
              <w:bottom w:val="single" w:sz="4" w:space="0" w:color="auto"/>
              <w:right w:val="single" w:sz="4" w:space="0" w:color="auto"/>
            </w:tcBorders>
            <w:shd w:val="clear" w:color="auto" w:fill="auto"/>
            <w:hideMark/>
          </w:tcPr>
          <w:p w14:paraId="5CE05D38" w14:textId="77777777" w:rsidR="006A490A" w:rsidRDefault="464561D7" w:rsidP="000B1A39">
            <w:pPr>
              <w:rPr>
                <w:rFonts w:asciiTheme="majorHAnsi" w:eastAsia="Calibri Light" w:hAnsiTheme="majorHAnsi" w:cs="Calibri Light"/>
                <w:color w:val="000000" w:themeColor="text1"/>
                <w:sz w:val="20"/>
                <w:szCs w:val="20"/>
              </w:rPr>
            </w:pPr>
            <w:r w:rsidRPr="00EA6B6C">
              <w:rPr>
                <w:rFonts w:asciiTheme="majorHAnsi" w:eastAsia="Calibri Light" w:hAnsiTheme="majorHAnsi" w:cs="Calibri Light"/>
                <w:color w:val="000000" w:themeColor="text1"/>
                <w:sz w:val="20"/>
                <w:szCs w:val="20"/>
              </w:rPr>
              <w:t xml:space="preserve">PIHP Contract; Access System Standards </w:t>
            </w:r>
          </w:p>
          <w:p w14:paraId="266518DE" w14:textId="77777777" w:rsidR="00C06C9F" w:rsidRDefault="00C06C9F"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MDHHS Requirements</w:t>
            </w:r>
          </w:p>
          <w:p w14:paraId="0F77C93A" w14:textId="77777777" w:rsidR="00EF6C11" w:rsidRPr="00BA77CB" w:rsidRDefault="00C06C9F"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LARA Regulations</w:t>
            </w:r>
          </w:p>
        </w:tc>
        <w:tc>
          <w:tcPr>
            <w:tcW w:w="887" w:type="pct"/>
            <w:tcBorders>
              <w:top w:val="nil"/>
              <w:left w:val="nil"/>
              <w:bottom w:val="single" w:sz="4" w:space="0" w:color="auto"/>
              <w:right w:val="single" w:sz="4" w:space="0" w:color="auto"/>
            </w:tcBorders>
            <w:shd w:val="clear" w:color="auto" w:fill="auto"/>
            <w:hideMark/>
          </w:tcPr>
          <w:p w14:paraId="016F81FA" w14:textId="77777777" w:rsidR="00CA61EA" w:rsidRDefault="464561D7" w:rsidP="000B1A39">
            <w:pPr>
              <w:rPr>
                <w:rFonts w:asciiTheme="majorHAnsi" w:eastAsia="Calibri Light" w:hAnsiTheme="majorHAnsi" w:cs="Calibri Light"/>
                <w:color w:val="000000" w:themeColor="text1"/>
                <w:sz w:val="20"/>
                <w:szCs w:val="20"/>
              </w:rPr>
            </w:pPr>
            <w:r w:rsidRPr="00EA6B6C">
              <w:rPr>
                <w:rFonts w:asciiTheme="majorHAnsi" w:eastAsia="Calibri Light" w:hAnsiTheme="majorHAnsi" w:cs="Calibri Light"/>
                <w:color w:val="000000" w:themeColor="text1"/>
                <w:sz w:val="20"/>
                <w:szCs w:val="20"/>
              </w:rPr>
              <w:t xml:space="preserve">Consumer Chart.  Provider Screen. </w:t>
            </w:r>
          </w:p>
          <w:p w14:paraId="2DDA075F" w14:textId="77777777" w:rsidR="00CA61EA" w:rsidRDefault="00CA61E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PCP Release of Information</w:t>
            </w:r>
          </w:p>
          <w:p w14:paraId="2059A028" w14:textId="77777777" w:rsidR="00CA61EA" w:rsidRDefault="00CA61E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REMI</w:t>
            </w:r>
          </w:p>
          <w:p w14:paraId="2961D8F1" w14:textId="77777777" w:rsidR="00CA61EA" w:rsidRDefault="00CA61E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Assessment</w:t>
            </w:r>
          </w:p>
          <w:p w14:paraId="29CC4C70" w14:textId="77777777" w:rsidR="006A490A" w:rsidRPr="0056263F" w:rsidRDefault="00CA61EA" w:rsidP="000B1A39">
            <w:pPr>
              <w:rPr>
                <w:rFonts w:asciiTheme="majorHAnsi" w:hAnsiTheme="majorHAnsi"/>
                <w:sz w:val="20"/>
                <w:szCs w:val="20"/>
              </w:rPr>
            </w:pPr>
            <w:r>
              <w:rPr>
                <w:rFonts w:asciiTheme="majorHAnsi" w:eastAsia="Calibri Light" w:hAnsiTheme="majorHAnsi" w:cs="Calibri Light"/>
                <w:color w:val="000000" w:themeColor="text1"/>
                <w:sz w:val="20"/>
                <w:szCs w:val="20"/>
              </w:rPr>
              <w:t>*Name, Address Telephone – Provider documentation of specifics may not be implemented until after review.  May be found via fax/releases.</w:t>
            </w:r>
            <w:r w:rsidR="464561D7" w:rsidRPr="00EA6B6C">
              <w:rPr>
                <w:rFonts w:asciiTheme="majorHAnsi" w:eastAsia="Calibri Light" w:hAnsiTheme="majorHAnsi" w:cs="Calibri Light"/>
                <w:color w:val="000000" w:themeColor="text1"/>
                <w:sz w:val="20"/>
                <w:szCs w:val="20"/>
              </w:rPr>
              <w:t xml:space="preserve"> </w:t>
            </w:r>
          </w:p>
        </w:tc>
        <w:tc>
          <w:tcPr>
            <w:tcW w:w="479" w:type="pct"/>
            <w:tcBorders>
              <w:top w:val="nil"/>
              <w:left w:val="nil"/>
              <w:bottom w:val="single" w:sz="4" w:space="0" w:color="auto"/>
              <w:right w:val="single" w:sz="4" w:space="0" w:color="auto"/>
            </w:tcBorders>
            <w:shd w:val="clear" w:color="auto" w:fill="auto"/>
            <w:noWrap/>
            <w:hideMark/>
          </w:tcPr>
          <w:p w14:paraId="1D9D2D55"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15533283"/>
                <w14:checkbox>
                  <w14:checked w14:val="0"/>
                  <w14:checkedState w14:val="2612" w14:font="MS Gothic"/>
                  <w14:uncheckedState w14:val="2610" w14:font="MS Gothic"/>
                </w14:checkbox>
              </w:sdtPr>
              <w:sdtEndPr/>
              <w:sdtContent>
                <w:r w:rsidR="0056263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31E0E065"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48131210"/>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1B0D61F7"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103170987"/>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6B7405B3" w14:textId="77777777" w:rsidR="006A490A"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2033489424"/>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5D0B98BA"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p>
        </w:tc>
      </w:tr>
      <w:tr w:rsidR="006A490A" w:rsidRPr="00EA6B6C" w14:paraId="6BAB3169" w14:textId="77777777" w:rsidTr="00146B57">
        <w:trPr>
          <w:gridAfter w:val="1"/>
          <w:wAfter w:w="4" w:type="pct"/>
          <w:cantSplit/>
          <w:trHeight w:val="800"/>
        </w:trPr>
        <w:tc>
          <w:tcPr>
            <w:tcW w:w="291" w:type="pct"/>
            <w:tcBorders>
              <w:top w:val="nil"/>
              <w:left w:val="single" w:sz="4" w:space="0" w:color="auto"/>
              <w:bottom w:val="single" w:sz="4" w:space="0" w:color="auto"/>
              <w:right w:val="single" w:sz="4" w:space="0" w:color="auto"/>
            </w:tcBorders>
            <w:shd w:val="clear" w:color="auto" w:fill="auto"/>
            <w:noWrap/>
            <w:hideMark/>
          </w:tcPr>
          <w:p w14:paraId="0C05FFEC" w14:textId="77777777" w:rsidR="006A490A" w:rsidRPr="00EA6B6C" w:rsidRDefault="464561D7"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1.</w:t>
            </w:r>
            <w:r w:rsidR="00AD4EB1">
              <w:rPr>
                <w:rFonts w:asciiTheme="majorHAnsi" w:eastAsia="Calibri Light,Times New Roman" w:hAnsiTheme="majorHAnsi" w:cs="Calibri Light,Times New Roman"/>
                <w:color w:val="000000" w:themeColor="text1"/>
                <w:sz w:val="20"/>
                <w:szCs w:val="20"/>
              </w:rPr>
              <w:t>3</w:t>
            </w:r>
          </w:p>
        </w:tc>
        <w:tc>
          <w:tcPr>
            <w:tcW w:w="1825" w:type="pct"/>
            <w:tcBorders>
              <w:top w:val="nil"/>
              <w:left w:val="nil"/>
              <w:bottom w:val="single" w:sz="4" w:space="0" w:color="auto"/>
              <w:right w:val="single" w:sz="4" w:space="0" w:color="auto"/>
            </w:tcBorders>
            <w:shd w:val="clear" w:color="auto" w:fill="auto"/>
          </w:tcPr>
          <w:p w14:paraId="5D37A692" w14:textId="77777777" w:rsidR="00D30C8D" w:rsidRDefault="00D30C8D" w:rsidP="00AC7A12">
            <w:pPr>
              <w:spacing w:after="0" w:line="240" w:lineRule="auto"/>
              <w:rPr>
                <w:rFonts w:asciiTheme="majorHAnsi" w:eastAsia="Calibri Light" w:hAnsiTheme="majorHAnsi" w:cs="Calibri Light"/>
                <w:sz w:val="20"/>
                <w:szCs w:val="20"/>
              </w:rPr>
            </w:pPr>
            <w:r>
              <w:rPr>
                <w:rFonts w:asciiTheme="majorHAnsi" w:eastAsia="Calibri Light" w:hAnsiTheme="majorHAnsi" w:cs="Calibri Light"/>
                <w:sz w:val="20"/>
                <w:szCs w:val="20"/>
              </w:rPr>
              <w:t>Evidence of screening for:</w:t>
            </w:r>
          </w:p>
          <w:p w14:paraId="3AFE24D4" w14:textId="77777777" w:rsidR="00D30C8D" w:rsidRDefault="00D30C8D" w:rsidP="00AC7A12">
            <w:pPr>
              <w:pStyle w:val="ListParagraph"/>
              <w:numPr>
                <w:ilvl w:val="0"/>
                <w:numId w:val="26"/>
              </w:numPr>
              <w:spacing w:after="0" w:line="240" w:lineRule="auto"/>
              <w:rPr>
                <w:rFonts w:asciiTheme="majorHAnsi" w:hAnsiTheme="majorHAnsi"/>
                <w:color w:val="000000"/>
                <w:sz w:val="20"/>
                <w:szCs w:val="20"/>
              </w:rPr>
            </w:pPr>
            <w:r>
              <w:rPr>
                <w:rFonts w:asciiTheme="majorHAnsi" w:hAnsiTheme="majorHAnsi"/>
                <w:color w:val="000000"/>
                <w:sz w:val="20"/>
                <w:szCs w:val="20"/>
              </w:rPr>
              <w:t>Co-occurring disorder(s)</w:t>
            </w:r>
          </w:p>
          <w:p w14:paraId="42D7A12C" w14:textId="77777777" w:rsidR="00D30C8D" w:rsidRDefault="00D30C8D" w:rsidP="00AC7A12">
            <w:pPr>
              <w:pStyle w:val="ListParagraph"/>
              <w:numPr>
                <w:ilvl w:val="0"/>
                <w:numId w:val="26"/>
              </w:numPr>
              <w:spacing w:after="0" w:line="240" w:lineRule="auto"/>
              <w:rPr>
                <w:rFonts w:asciiTheme="majorHAnsi" w:hAnsiTheme="majorHAnsi"/>
                <w:color w:val="000000"/>
                <w:sz w:val="20"/>
                <w:szCs w:val="20"/>
              </w:rPr>
            </w:pPr>
            <w:r>
              <w:rPr>
                <w:rFonts w:asciiTheme="majorHAnsi" w:hAnsiTheme="majorHAnsi"/>
                <w:color w:val="000000"/>
                <w:sz w:val="20"/>
                <w:szCs w:val="20"/>
              </w:rPr>
              <w:t>HIV/AIDS, STD/Is, TB, Hepatitis</w:t>
            </w:r>
          </w:p>
          <w:p w14:paraId="654EEBC0" w14:textId="77777777" w:rsidR="00BD71C9" w:rsidRPr="00BA77CB" w:rsidRDefault="00D30C8D" w:rsidP="00AC7A12">
            <w:pPr>
              <w:pStyle w:val="ListParagraph"/>
              <w:numPr>
                <w:ilvl w:val="0"/>
                <w:numId w:val="26"/>
              </w:numPr>
              <w:spacing w:after="0" w:line="240" w:lineRule="auto"/>
              <w:rPr>
                <w:rFonts w:asciiTheme="majorHAnsi" w:hAnsiTheme="majorHAnsi"/>
                <w:strike/>
                <w:color w:val="000000"/>
                <w:sz w:val="20"/>
                <w:szCs w:val="20"/>
              </w:rPr>
            </w:pPr>
            <w:r>
              <w:rPr>
                <w:rFonts w:asciiTheme="majorHAnsi" w:hAnsiTheme="majorHAnsi"/>
                <w:color w:val="000000"/>
                <w:sz w:val="20"/>
                <w:szCs w:val="20"/>
              </w:rPr>
              <w:t>Traum</w:t>
            </w:r>
            <w:r w:rsidR="00BA77CB">
              <w:rPr>
                <w:rFonts w:asciiTheme="majorHAnsi" w:hAnsiTheme="majorHAnsi"/>
                <w:color w:val="000000"/>
                <w:sz w:val="20"/>
                <w:szCs w:val="20"/>
              </w:rPr>
              <w:t>a</w:t>
            </w:r>
          </w:p>
        </w:tc>
        <w:tc>
          <w:tcPr>
            <w:tcW w:w="848" w:type="pct"/>
            <w:tcBorders>
              <w:top w:val="nil"/>
              <w:left w:val="nil"/>
              <w:bottom w:val="single" w:sz="4" w:space="0" w:color="auto"/>
              <w:right w:val="single" w:sz="4" w:space="0" w:color="auto"/>
            </w:tcBorders>
            <w:shd w:val="clear" w:color="auto" w:fill="auto"/>
          </w:tcPr>
          <w:p w14:paraId="1FB70BA1" w14:textId="77777777" w:rsidR="006A490A" w:rsidRPr="00EA6B6C" w:rsidRDefault="464561D7" w:rsidP="000B1A39">
            <w:pPr>
              <w:rPr>
                <w:rFonts w:asciiTheme="majorHAnsi" w:hAnsiTheme="majorHAnsi"/>
                <w:color w:val="000000"/>
                <w:sz w:val="20"/>
                <w:szCs w:val="20"/>
              </w:rPr>
            </w:pPr>
            <w:r w:rsidRPr="00EA6B6C">
              <w:rPr>
                <w:rFonts w:asciiTheme="majorHAnsi" w:eastAsia="Calibri Light" w:hAnsiTheme="majorHAnsi" w:cs="Calibri Light"/>
                <w:color w:val="000000" w:themeColor="text1"/>
                <w:sz w:val="20"/>
                <w:szCs w:val="20"/>
              </w:rPr>
              <w:t>MSHN Contract</w:t>
            </w:r>
          </w:p>
        </w:tc>
        <w:tc>
          <w:tcPr>
            <w:tcW w:w="887" w:type="pct"/>
            <w:tcBorders>
              <w:top w:val="nil"/>
              <w:left w:val="nil"/>
              <w:bottom w:val="single" w:sz="4" w:space="0" w:color="auto"/>
              <w:right w:val="single" w:sz="4" w:space="0" w:color="auto"/>
            </w:tcBorders>
            <w:shd w:val="clear" w:color="auto" w:fill="auto"/>
          </w:tcPr>
          <w:p w14:paraId="4C45E206" w14:textId="77777777" w:rsidR="006A490A" w:rsidRPr="00BA77CB" w:rsidRDefault="00D66C7C" w:rsidP="000B1A39">
            <w:pPr>
              <w:rPr>
                <w:rFonts w:asciiTheme="majorHAnsi" w:hAnsiTheme="majorHAnsi"/>
                <w:color w:val="000000"/>
                <w:sz w:val="20"/>
                <w:szCs w:val="20"/>
              </w:rPr>
            </w:pPr>
            <w:r w:rsidRPr="3B49CF56">
              <w:rPr>
                <w:rFonts w:asciiTheme="majorHAnsi" w:hAnsiTheme="majorHAnsi"/>
                <w:color w:val="000000"/>
                <w:sz w:val="20"/>
                <w:szCs w:val="20"/>
              </w:rPr>
              <w:t xml:space="preserve">Provider Screening </w:t>
            </w:r>
            <w:r w:rsidR="00357CDC">
              <w:rPr>
                <w:rFonts w:asciiTheme="majorHAnsi" w:hAnsiTheme="majorHAnsi"/>
                <w:color w:val="000000"/>
                <w:sz w:val="20"/>
                <w:szCs w:val="20"/>
              </w:rPr>
              <w:t>F</w:t>
            </w:r>
            <w:r w:rsidRPr="3B49CF56">
              <w:rPr>
                <w:rFonts w:asciiTheme="majorHAnsi" w:hAnsiTheme="majorHAnsi"/>
                <w:color w:val="000000"/>
                <w:sz w:val="20"/>
                <w:szCs w:val="20"/>
              </w:rPr>
              <w:t>orms</w:t>
            </w:r>
          </w:p>
        </w:tc>
        <w:tc>
          <w:tcPr>
            <w:tcW w:w="479" w:type="pct"/>
            <w:tcBorders>
              <w:top w:val="nil"/>
              <w:left w:val="nil"/>
              <w:bottom w:val="single" w:sz="4" w:space="0" w:color="auto"/>
              <w:right w:val="single" w:sz="4" w:space="0" w:color="auto"/>
            </w:tcBorders>
            <w:shd w:val="clear" w:color="auto" w:fill="auto"/>
            <w:noWrap/>
            <w:hideMark/>
          </w:tcPr>
          <w:p w14:paraId="2FFCE569"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42236110"/>
                <w14:checkbox>
                  <w14:checked w14:val="0"/>
                  <w14:checkedState w14:val="2612" w14:font="MS Gothic"/>
                  <w14:uncheckedState w14:val="2610" w14:font="MS Gothic"/>
                </w14:checkbox>
              </w:sdtPr>
              <w:sdtEndPr/>
              <w:sdtContent>
                <w:r w:rsidR="00BA77CB">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13F9AFD5"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86272242"/>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6CDB4B2E"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819659922"/>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33E00485" w14:textId="77777777" w:rsidR="006A490A"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495542718"/>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341A2FDE"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p>
        </w:tc>
      </w:tr>
      <w:tr w:rsidR="006A490A" w:rsidRPr="00EA6B6C" w14:paraId="72AE71C1" w14:textId="77777777" w:rsidTr="00146B57">
        <w:trPr>
          <w:gridAfter w:val="1"/>
          <w:wAfter w:w="4" w:type="pct"/>
          <w:cantSplit/>
          <w:trHeight w:val="1412"/>
        </w:trPr>
        <w:tc>
          <w:tcPr>
            <w:tcW w:w="291" w:type="pct"/>
            <w:tcBorders>
              <w:top w:val="nil"/>
              <w:left w:val="single" w:sz="4" w:space="0" w:color="auto"/>
              <w:bottom w:val="single" w:sz="4" w:space="0" w:color="auto"/>
              <w:right w:val="single" w:sz="4" w:space="0" w:color="auto"/>
            </w:tcBorders>
            <w:shd w:val="clear" w:color="auto" w:fill="auto"/>
            <w:noWrap/>
          </w:tcPr>
          <w:p w14:paraId="21937A37" w14:textId="77777777" w:rsidR="006A490A" w:rsidRPr="00EA6B6C" w:rsidRDefault="464561D7"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lastRenderedPageBreak/>
              <w:t>1.</w:t>
            </w:r>
            <w:r w:rsidR="00AD4EB1">
              <w:rPr>
                <w:rFonts w:asciiTheme="majorHAnsi" w:eastAsia="Calibri Light,Times New Roman" w:hAnsiTheme="majorHAnsi" w:cs="Calibri Light,Times New Roman"/>
                <w:color w:val="000000" w:themeColor="text1"/>
                <w:sz w:val="20"/>
                <w:szCs w:val="20"/>
              </w:rPr>
              <w:t>4</w:t>
            </w:r>
          </w:p>
        </w:tc>
        <w:tc>
          <w:tcPr>
            <w:tcW w:w="1825" w:type="pct"/>
            <w:tcBorders>
              <w:top w:val="nil"/>
              <w:left w:val="nil"/>
              <w:bottom w:val="single" w:sz="4" w:space="0" w:color="auto"/>
              <w:right w:val="single" w:sz="4" w:space="0" w:color="auto"/>
            </w:tcBorders>
            <w:shd w:val="clear" w:color="auto" w:fill="auto"/>
          </w:tcPr>
          <w:p w14:paraId="31C44734" w14:textId="77777777" w:rsidR="006A490A" w:rsidRPr="00EA6B6C" w:rsidRDefault="464561D7" w:rsidP="000B1A39">
            <w:pPr>
              <w:ind w:left="360"/>
              <w:rPr>
                <w:rFonts w:asciiTheme="majorHAnsi" w:hAnsiTheme="majorHAnsi"/>
                <w:sz w:val="20"/>
                <w:szCs w:val="20"/>
              </w:rPr>
            </w:pPr>
            <w:r w:rsidRPr="00EA6B6C">
              <w:rPr>
                <w:rFonts w:asciiTheme="majorHAnsi" w:eastAsia="Calibri Light" w:hAnsiTheme="majorHAnsi" w:cs="Calibri Light"/>
                <w:color w:val="000000" w:themeColor="text1"/>
                <w:sz w:val="20"/>
                <w:szCs w:val="20"/>
              </w:rPr>
              <w:t xml:space="preserve">Evidence </w:t>
            </w:r>
            <w:r w:rsidR="00B41D0A" w:rsidRPr="00EA6B6C">
              <w:rPr>
                <w:rFonts w:asciiTheme="majorHAnsi" w:eastAsia="Calibri Light" w:hAnsiTheme="majorHAnsi" w:cs="Calibri Light"/>
                <w:color w:val="000000" w:themeColor="text1"/>
                <w:sz w:val="20"/>
                <w:szCs w:val="20"/>
              </w:rPr>
              <w:t>consumer</w:t>
            </w:r>
            <w:r w:rsidRPr="00EA6B6C">
              <w:rPr>
                <w:rFonts w:asciiTheme="majorHAnsi" w:eastAsia="Calibri Light" w:hAnsiTheme="majorHAnsi" w:cs="Calibri Light"/>
                <w:color w:val="000000" w:themeColor="text1"/>
                <w:sz w:val="20"/>
                <w:szCs w:val="20"/>
              </w:rPr>
              <w:t xml:space="preserve"> has received information regarding:</w:t>
            </w:r>
          </w:p>
          <w:p w14:paraId="51EC6AB5" w14:textId="77777777" w:rsidR="006A490A" w:rsidRPr="00EA6B6C" w:rsidRDefault="464561D7" w:rsidP="000B1A39">
            <w:pPr>
              <w:pStyle w:val="ListParagraph"/>
              <w:numPr>
                <w:ilvl w:val="0"/>
                <w:numId w:val="8"/>
              </w:numPr>
              <w:rPr>
                <w:rFonts w:asciiTheme="majorHAnsi" w:eastAsiaTheme="minorEastAsia" w:hAnsiTheme="majorHAnsi"/>
                <w:color w:val="000000" w:themeColor="text1"/>
                <w:sz w:val="20"/>
                <w:szCs w:val="20"/>
              </w:rPr>
            </w:pPr>
            <w:r w:rsidRPr="00EA6B6C">
              <w:rPr>
                <w:rFonts w:asciiTheme="majorHAnsi" w:eastAsia="Calibri Light" w:hAnsiTheme="majorHAnsi" w:cs="Calibri Light"/>
                <w:color w:val="000000" w:themeColor="text1"/>
                <w:sz w:val="20"/>
                <w:szCs w:val="20"/>
              </w:rPr>
              <w:t>General nature and objectives of the program</w:t>
            </w:r>
          </w:p>
          <w:p w14:paraId="75C69344" w14:textId="77777777" w:rsidR="006A490A" w:rsidRPr="00AD4EB1" w:rsidRDefault="00BD71C9" w:rsidP="000B1A39">
            <w:pPr>
              <w:pStyle w:val="ListParagraph"/>
              <w:numPr>
                <w:ilvl w:val="0"/>
                <w:numId w:val="8"/>
              </w:numPr>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Grievance &amp; Appeal (Medicaid Only)</w:t>
            </w:r>
          </w:p>
          <w:p w14:paraId="5E0C9F06" w14:textId="77777777" w:rsidR="00BD71C9" w:rsidRPr="00AD4EB1" w:rsidRDefault="00BD71C9" w:rsidP="000B1A39">
            <w:pPr>
              <w:pStyle w:val="ListParagraph"/>
              <w:numPr>
                <w:ilvl w:val="0"/>
                <w:numId w:val="8"/>
              </w:numPr>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Notice of Privacy</w:t>
            </w:r>
          </w:p>
          <w:p w14:paraId="253D84D2" w14:textId="77777777" w:rsidR="00BD71C9" w:rsidRPr="00AD4EB1" w:rsidRDefault="00BD71C9" w:rsidP="000B1A39">
            <w:pPr>
              <w:pStyle w:val="ListParagraph"/>
              <w:numPr>
                <w:ilvl w:val="0"/>
                <w:numId w:val="8"/>
              </w:numPr>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Consent to Treatment</w:t>
            </w:r>
          </w:p>
          <w:p w14:paraId="441D2562" w14:textId="77777777" w:rsidR="00BD71C9" w:rsidRPr="00AD4EB1" w:rsidRDefault="00BD71C9" w:rsidP="000B1A39">
            <w:pPr>
              <w:pStyle w:val="ListParagraph"/>
              <w:numPr>
                <w:ilvl w:val="0"/>
                <w:numId w:val="8"/>
              </w:numPr>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Advanced Directives</w:t>
            </w:r>
            <w:r w:rsidR="00357CDC">
              <w:rPr>
                <w:rFonts w:asciiTheme="majorHAnsi" w:eastAsia="Calibri Light" w:hAnsiTheme="majorHAnsi" w:cs="Calibri Light"/>
                <w:color w:val="000000" w:themeColor="text1"/>
                <w:sz w:val="20"/>
                <w:szCs w:val="20"/>
              </w:rPr>
              <w:t xml:space="preserve"> </w:t>
            </w:r>
          </w:p>
          <w:p w14:paraId="2D300A2D" w14:textId="77777777" w:rsidR="00BD71C9" w:rsidRPr="00AD4EB1" w:rsidRDefault="00BD71C9" w:rsidP="000B1A39">
            <w:pPr>
              <w:pStyle w:val="ListParagraph"/>
              <w:numPr>
                <w:ilvl w:val="0"/>
                <w:numId w:val="8"/>
              </w:numPr>
              <w:rPr>
                <w:rFonts w:asciiTheme="majorHAnsi" w:eastAsiaTheme="minorEastAsia" w:hAnsiTheme="majorHAnsi"/>
                <w:color w:val="000000" w:themeColor="text1"/>
                <w:sz w:val="20"/>
                <w:szCs w:val="20"/>
              </w:rPr>
            </w:pPr>
            <w:r>
              <w:rPr>
                <w:rFonts w:asciiTheme="majorHAnsi" w:eastAsia="Calibri Light" w:hAnsiTheme="majorHAnsi" w:cs="Calibri Light"/>
                <w:color w:val="000000" w:themeColor="text1"/>
                <w:sz w:val="20"/>
                <w:szCs w:val="20"/>
              </w:rPr>
              <w:t xml:space="preserve">24/7/365 Access Information </w:t>
            </w:r>
          </w:p>
          <w:p w14:paraId="27033791" w14:textId="77777777" w:rsidR="00BD71C9" w:rsidRPr="00EA6B6C" w:rsidRDefault="00BD71C9" w:rsidP="000B1A39">
            <w:pPr>
              <w:pStyle w:val="ListParagraph"/>
              <w:rPr>
                <w:rFonts w:asciiTheme="majorHAnsi" w:eastAsiaTheme="minorEastAsia" w:hAnsiTheme="majorHAnsi"/>
                <w:color w:val="000000" w:themeColor="text1"/>
                <w:sz w:val="20"/>
                <w:szCs w:val="20"/>
              </w:rPr>
            </w:pPr>
          </w:p>
          <w:p w14:paraId="417779A3" w14:textId="77777777" w:rsidR="0055250F" w:rsidRPr="00AD4EB1" w:rsidRDefault="0055250F" w:rsidP="000B1A39">
            <w:pPr>
              <w:rPr>
                <w:rFonts w:asciiTheme="majorHAnsi" w:eastAsiaTheme="minorEastAsia" w:hAnsiTheme="majorHAnsi"/>
                <w:color w:val="000000"/>
                <w:sz w:val="20"/>
                <w:szCs w:val="20"/>
              </w:rPr>
            </w:pPr>
          </w:p>
        </w:tc>
        <w:tc>
          <w:tcPr>
            <w:tcW w:w="848" w:type="pct"/>
            <w:tcBorders>
              <w:top w:val="nil"/>
              <w:left w:val="nil"/>
              <w:bottom w:val="single" w:sz="4" w:space="0" w:color="auto"/>
              <w:right w:val="single" w:sz="4" w:space="0" w:color="auto"/>
            </w:tcBorders>
            <w:shd w:val="clear" w:color="auto" w:fill="auto"/>
          </w:tcPr>
          <w:p w14:paraId="1F823264" w14:textId="77777777" w:rsidR="006A490A" w:rsidRPr="00EA6B6C" w:rsidRDefault="464561D7" w:rsidP="000B1A39">
            <w:pPr>
              <w:rPr>
                <w:rFonts w:asciiTheme="majorHAnsi" w:hAnsiTheme="majorHAnsi"/>
                <w:sz w:val="20"/>
                <w:szCs w:val="20"/>
              </w:rPr>
            </w:pPr>
            <w:r w:rsidRPr="00EA6B6C">
              <w:rPr>
                <w:rFonts w:asciiTheme="majorHAnsi" w:eastAsia="Calibri Light" w:hAnsiTheme="majorHAnsi" w:cs="Calibri Light"/>
                <w:color w:val="000000" w:themeColor="text1"/>
                <w:sz w:val="20"/>
                <w:szCs w:val="20"/>
              </w:rPr>
              <w:t>R 325.14701; 701 (6) (a)(c) (d</w:t>
            </w:r>
          </w:p>
          <w:p w14:paraId="60D3E770" w14:textId="77777777" w:rsidR="006A490A" w:rsidRPr="00EA6B6C" w:rsidRDefault="464561D7" w:rsidP="000B1A39">
            <w:pPr>
              <w:rPr>
                <w:rFonts w:asciiTheme="majorHAnsi" w:eastAsia="Calibri Light" w:hAnsiTheme="majorHAnsi" w:cs="Calibri Light"/>
                <w:sz w:val="20"/>
                <w:szCs w:val="20"/>
              </w:rPr>
            </w:pPr>
            <w:r w:rsidRPr="00EA6B6C">
              <w:rPr>
                <w:rFonts w:asciiTheme="majorHAnsi" w:eastAsia="Calibri Light" w:hAnsiTheme="majorHAnsi" w:cs="Calibri Light"/>
                <w:sz w:val="20"/>
                <w:szCs w:val="20"/>
              </w:rPr>
              <w:t>R 325.14305(3)</w:t>
            </w:r>
          </w:p>
          <w:p w14:paraId="3C62ADF9" w14:textId="77777777" w:rsidR="0055250F" w:rsidRPr="00EA6B6C" w:rsidRDefault="0055250F" w:rsidP="000B1A39">
            <w:pPr>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42 CFR § 438(g)(1); SRE Provider Contract, p. 14, F.</w:t>
            </w:r>
          </w:p>
          <w:p w14:paraId="30B8EDB8" w14:textId="77777777" w:rsidR="0055250F" w:rsidRPr="00EA6B6C" w:rsidRDefault="0055250F" w:rsidP="000B1A39">
            <w:pPr>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Privacy: MSHN Contract IX.B.5.</w:t>
            </w:r>
          </w:p>
          <w:p w14:paraId="41847187" w14:textId="77777777" w:rsidR="003C6F6D" w:rsidRPr="00EA6B6C" w:rsidRDefault="003C6F6D" w:rsidP="000B1A39">
            <w:pPr>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42 CFR 438.6</w:t>
            </w:r>
          </w:p>
          <w:p w14:paraId="11041F0A" w14:textId="77777777" w:rsidR="0055250F" w:rsidRPr="00EA6B6C" w:rsidRDefault="005674AB" w:rsidP="000B1A39">
            <w:pPr>
              <w:rPr>
                <w:rFonts w:asciiTheme="majorHAnsi" w:hAnsiTheme="majorHAnsi"/>
                <w:color w:val="000000"/>
                <w:sz w:val="20"/>
                <w:szCs w:val="20"/>
              </w:rPr>
            </w:pPr>
            <w:r w:rsidRPr="00EA6B6C">
              <w:rPr>
                <w:rFonts w:asciiTheme="majorHAnsi" w:eastAsia="Calibri Light,Times New Roman" w:hAnsiTheme="majorHAnsi" w:cs="Calibri Light,Times New Roman"/>
                <w:color w:val="000000" w:themeColor="text1"/>
                <w:sz w:val="20"/>
                <w:szCs w:val="20"/>
              </w:rPr>
              <w:t>MSHN contract, p.39, section 4.8 “Choice,” in accordance with 42 CFR 438.6 (m)</w:t>
            </w:r>
          </w:p>
        </w:tc>
        <w:tc>
          <w:tcPr>
            <w:tcW w:w="887" w:type="pct"/>
            <w:tcBorders>
              <w:top w:val="nil"/>
              <w:left w:val="nil"/>
              <w:bottom w:val="single" w:sz="4" w:space="0" w:color="auto"/>
              <w:right w:val="single" w:sz="4" w:space="0" w:color="auto"/>
            </w:tcBorders>
            <w:shd w:val="clear" w:color="auto" w:fill="auto"/>
          </w:tcPr>
          <w:p w14:paraId="662771B0" w14:textId="77777777" w:rsidR="003C6F6D" w:rsidRPr="00EA6B6C" w:rsidRDefault="00B41D0A" w:rsidP="000B1A39">
            <w:pPr>
              <w:rPr>
                <w:rFonts w:asciiTheme="majorHAnsi" w:hAnsiTheme="majorHAnsi"/>
                <w:color w:val="000000"/>
                <w:sz w:val="20"/>
                <w:szCs w:val="20"/>
              </w:rPr>
            </w:pPr>
            <w:r w:rsidRPr="00EA6B6C">
              <w:rPr>
                <w:rFonts w:asciiTheme="majorHAnsi" w:eastAsia="Calibri Light" w:hAnsiTheme="majorHAnsi" w:cs="Calibri Light"/>
                <w:sz w:val="20"/>
                <w:szCs w:val="20"/>
              </w:rPr>
              <w:t>Consumer</w:t>
            </w:r>
            <w:r w:rsidR="464561D7" w:rsidRPr="00EA6B6C">
              <w:rPr>
                <w:rFonts w:asciiTheme="majorHAnsi" w:eastAsia="Calibri Light" w:hAnsiTheme="majorHAnsi" w:cs="Calibri Light"/>
                <w:sz w:val="20"/>
                <w:szCs w:val="20"/>
              </w:rPr>
              <w:t xml:space="preserve"> char</w:t>
            </w:r>
            <w:r w:rsidR="006E67E8">
              <w:rPr>
                <w:rFonts w:asciiTheme="majorHAnsi" w:eastAsia="Calibri Light" w:hAnsiTheme="majorHAnsi" w:cs="Calibri Light"/>
                <w:sz w:val="20"/>
                <w:szCs w:val="20"/>
              </w:rPr>
              <w:t>t</w:t>
            </w:r>
          </w:p>
        </w:tc>
        <w:tc>
          <w:tcPr>
            <w:tcW w:w="479" w:type="pct"/>
            <w:tcBorders>
              <w:top w:val="single" w:sz="4" w:space="0" w:color="auto"/>
              <w:left w:val="nil"/>
              <w:bottom w:val="single" w:sz="4" w:space="0" w:color="auto"/>
              <w:right w:val="single" w:sz="4" w:space="0" w:color="auto"/>
            </w:tcBorders>
            <w:shd w:val="clear" w:color="auto" w:fill="auto"/>
          </w:tcPr>
          <w:p w14:paraId="1241497A"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46836817"/>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6DAC8D4E"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32023081"/>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0FB5EE30"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46826188"/>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517F5CDC" w14:textId="77777777" w:rsidR="006A490A"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660474800"/>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1E1A5152"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p>
        </w:tc>
      </w:tr>
      <w:tr w:rsidR="006A490A" w:rsidRPr="00EA6B6C" w14:paraId="2D860CE2" w14:textId="77777777" w:rsidTr="00146B57">
        <w:trPr>
          <w:gridAfter w:val="1"/>
          <w:wAfter w:w="4" w:type="pct"/>
          <w:cantSplit/>
          <w:trHeight w:val="1412"/>
        </w:trPr>
        <w:tc>
          <w:tcPr>
            <w:tcW w:w="291" w:type="pct"/>
            <w:tcBorders>
              <w:top w:val="nil"/>
              <w:left w:val="single" w:sz="4" w:space="0" w:color="auto"/>
              <w:bottom w:val="single" w:sz="4" w:space="0" w:color="auto"/>
              <w:right w:val="single" w:sz="4" w:space="0" w:color="auto"/>
            </w:tcBorders>
            <w:shd w:val="clear" w:color="auto" w:fill="auto"/>
            <w:noWrap/>
          </w:tcPr>
          <w:p w14:paraId="294EF772" w14:textId="77777777" w:rsidR="006A490A" w:rsidRPr="00EA6B6C" w:rsidRDefault="464561D7"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1.</w:t>
            </w:r>
            <w:r w:rsidR="00AD4EB1">
              <w:rPr>
                <w:rFonts w:asciiTheme="majorHAnsi" w:eastAsia="Calibri Light,Times New Roman" w:hAnsiTheme="majorHAnsi" w:cs="Calibri Light,Times New Roman"/>
                <w:color w:val="000000" w:themeColor="text1"/>
                <w:sz w:val="20"/>
                <w:szCs w:val="20"/>
              </w:rPr>
              <w:t>5</w:t>
            </w:r>
          </w:p>
        </w:tc>
        <w:tc>
          <w:tcPr>
            <w:tcW w:w="1825" w:type="pct"/>
            <w:tcBorders>
              <w:top w:val="nil"/>
              <w:left w:val="nil"/>
              <w:bottom w:val="single" w:sz="4" w:space="0" w:color="auto"/>
              <w:right w:val="single" w:sz="4" w:space="0" w:color="auto"/>
            </w:tcBorders>
            <w:shd w:val="clear" w:color="auto" w:fill="auto"/>
          </w:tcPr>
          <w:p w14:paraId="55778D7B" w14:textId="77777777" w:rsidR="006A490A" w:rsidRPr="00EA6B6C" w:rsidRDefault="464561D7" w:rsidP="000B1A39">
            <w:pPr>
              <w:rPr>
                <w:rFonts w:asciiTheme="majorHAnsi" w:hAnsiTheme="majorHAnsi"/>
                <w:color w:val="000000"/>
                <w:sz w:val="20"/>
                <w:szCs w:val="20"/>
              </w:rPr>
            </w:pPr>
            <w:r w:rsidRPr="00EA6B6C">
              <w:rPr>
                <w:rFonts w:asciiTheme="majorHAnsi" w:eastAsia="Calibri Light" w:hAnsiTheme="majorHAnsi" w:cs="Calibri Light"/>
                <w:color w:val="000000" w:themeColor="text1"/>
                <w:sz w:val="20"/>
                <w:szCs w:val="20"/>
              </w:rPr>
              <w:t xml:space="preserve">Consumer strengths are clearly documented.  Examples of </w:t>
            </w:r>
            <w:r w:rsidR="001529D5" w:rsidRPr="00EA6B6C">
              <w:rPr>
                <w:rFonts w:asciiTheme="majorHAnsi" w:eastAsia="Calibri Light" w:hAnsiTheme="majorHAnsi" w:cs="Calibri Light"/>
                <w:color w:val="000000" w:themeColor="text1"/>
                <w:sz w:val="20"/>
                <w:szCs w:val="20"/>
              </w:rPr>
              <w:t>strengths</w:t>
            </w:r>
            <w:r w:rsidRPr="00EA6B6C">
              <w:rPr>
                <w:rFonts w:asciiTheme="majorHAnsi" w:eastAsia="Calibri Light" w:hAnsiTheme="majorHAnsi" w:cs="Calibri Light"/>
                <w:color w:val="000000" w:themeColor="text1"/>
                <w:sz w:val="20"/>
                <w:szCs w:val="20"/>
              </w:rPr>
              <w:t>:  healthy support network, stable employment, stable housing, willingness to participate in treatment, etc.</w:t>
            </w:r>
          </w:p>
        </w:tc>
        <w:tc>
          <w:tcPr>
            <w:tcW w:w="848" w:type="pct"/>
            <w:tcBorders>
              <w:top w:val="nil"/>
              <w:left w:val="nil"/>
              <w:bottom w:val="single" w:sz="4" w:space="0" w:color="auto"/>
              <w:right w:val="single" w:sz="4" w:space="0" w:color="auto"/>
            </w:tcBorders>
            <w:shd w:val="clear" w:color="auto" w:fill="auto"/>
          </w:tcPr>
          <w:p w14:paraId="667B82F2" w14:textId="77777777" w:rsidR="006A490A" w:rsidRPr="00EA6B6C" w:rsidRDefault="464561D7" w:rsidP="000B1A39">
            <w:pPr>
              <w:rPr>
                <w:rFonts w:asciiTheme="majorHAnsi" w:hAnsiTheme="majorHAnsi"/>
                <w:color w:val="000000"/>
                <w:sz w:val="20"/>
                <w:szCs w:val="20"/>
              </w:rPr>
            </w:pPr>
            <w:r w:rsidRPr="00EA6B6C">
              <w:rPr>
                <w:rFonts w:asciiTheme="majorHAnsi" w:eastAsia="Calibri Light" w:hAnsiTheme="majorHAnsi" w:cs="Calibri Light"/>
                <w:color w:val="000000" w:themeColor="text1"/>
                <w:sz w:val="20"/>
                <w:szCs w:val="20"/>
              </w:rPr>
              <w:t xml:space="preserve">BSAAS Treatment Policy #06 </w:t>
            </w:r>
          </w:p>
        </w:tc>
        <w:tc>
          <w:tcPr>
            <w:tcW w:w="887" w:type="pct"/>
            <w:tcBorders>
              <w:top w:val="nil"/>
              <w:left w:val="nil"/>
              <w:bottom w:val="single" w:sz="4" w:space="0" w:color="auto"/>
              <w:right w:val="single" w:sz="4" w:space="0" w:color="auto"/>
            </w:tcBorders>
            <w:shd w:val="clear" w:color="auto" w:fill="auto"/>
          </w:tcPr>
          <w:p w14:paraId="2B5B60E5" w14:textId="77777777" w:rsidR="006A490A" w:rsidRPr="00BA77CB" w:rsidRDefault="464561D7" w:rsidP="000B1A39">
            <w:pPr>
              <w:rPr>
                <w:rFonts w:asciiTheme="majorHAnsi" w:hAnsiTheme="majorHAnsi"/>
                <w:color w:val="000000"/>
                <w:sz w:val="20"/>
                <w:szCs w:val="20"/>
              </w:rPr>
            </w:pPr>
            <w:r w:rsidRPr="3B49CF56">
              <w:rPr>
                <w:rFonts w:asciiTheme="majorHAnsi" w:eastAsia="Calibri Light" w:hAnsiTheme="majorHAnsi" w:cs="Calibri Light"/>
                <w:color w:val="000000" w:themeColor="text1"/>
                <w:sz w:val="20"/>
                <w:szCs w:val="20"/>
              </w:rPr>
              <w:t>Consumer Chart Intake Paperwork             Assessment (</w:t>
            </w:r>
            <w:r w:rsidR="00D66C7C" w:rsidRPr="3B49CF56">
              <w:rPr>
                <w:rFonts w:asciiTheme="majorHAnsi" w:eastAsia="Calibri Light" w:hAnsiTheme="majorHAnsi" w:cs="Calibri Light"/>
                <w:color w:val="000000" w:themeColor="text1"/>
                <w:sz w:val="20"/>
                <w:szCs w:val="20"/>
              </w:rPr>
              <w:t xml:space="preserve">REMI </w:t>
            </w:r>
            <w:r w:rsidRPr="3B49CF56">
              <w:rPr>
                <w:rFonts w:asciiTheme="majorHAnsi" w:eastAsia="Calibri Light" w:hAnsiTheme="majorHAnsi" w:cs="Calibri Light"/>
                <w:color w:val="000000" w:themeColor="text1"/>
                <w:sz w:val="20"/>
                <w:szCs w:val="20"/>
              </w:rPr>
              <w:t>or Provider Report)</w:t>
            </w:r>
          </w:p>
        </w:tc>
        <w:tc>
          <w:tcPr>
            <w:tcW w:w="479" w:type="pct"/>
            <w:tcBorders>
              <w:top w:val="nil"/>
              <w:left w:val="nil"/>
              <w:bottom w:val="single" w:sz="4" w:space="0" w:color="auto"/>
              <w:right w:val="single" w:sz="4" w:space="0" w:color="auto"/>
            </w:tcBorders>
            <w:shd w:val="clear" w:color="auto" w:fill="auto"/>
          </w:tcPr>
          <w:p w14:paraId="6BA10901"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33184499"/>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1BE36713"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063935359"/>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7DF5F32E"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00088103"/>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5F7F1D27" w14:textId="77777777" w:rsidR="006A490A"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2036333379"/>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2A8E3B4F" w14:textId="77777777" w:rsidR="006A490A" w:rsidRPr="00EA6B6C" w:rsidRDefault="006A490A" w:rsidP="000B1A39">
            <w:pPr>
              <w:spacing w:after="0" w:line="240" w:lineRule="auto"/>
              <w:rPr>
                <w:rFonts w:asciiTheme="majorHAnsi" w:eastAsia="Times New Roman" w:hAnsiTheme="majorHAnsi" w:cs="Times New Roman"/>
                <w:color w:val="000000"/>
                <w:sz w:val="20"/>
                <w:szCs w:val="20"/>
              </w:rPr>
            </w:pPr>
          </w:p>
        </w:tc>
      </w:tr>
      <w:tr w:rsidR="003C6F6D" w:rsidRPr="00EA6B6C" w14:paraId="007EAF46" w14:textId="77777777" w:rsidTr="00146B57">
        <w:trPr>
          <w:gridAfter w:val="1"/>
          <w:wAfter w:w="4" w:type="pct"/>
          <w:cantSplit/>
          <w:trHeight w:val="863"/>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AA90303" w14:textId="77777777" w:rsidR="003C6F6D" w:rsidRPr="00AD4EB1" w:rsidRDefault="00AD4EB1" w:rsidP="000B1A39">
            <w:pPr>
              <w:spacing w:after="0" w:line="240" w:lineRule="auto"/>
              <w:rPr>
                <w:rFonts w:asciiTheme="majorHAnsi" w:eastAsia="Times New Roman" w:hAnsiTheme="majorHAnsi" w:cs="Times New Roman"/>
                <w:strike/>
                <w:color w:val="000000"/>
                <w:sz w:val="20"/>
                <w:szCs w:val="20"/>
              </w:rPr>
            </w:pPr>
            <w:r w:rsidRPr="00AD4EB1">
              <w:rPr>
                <w:rFonts w:asciiTheme="majorHAnsi" w:eastAsia="Calibri Light,Times New Roman" w:hAnsiTheme="majorHAnsi" w:cs="Calibri Light,Times New Roman"/>
                <w:color w:val="000000" w:themeColor="text1"/>
                <w:sz w:val="20"/>
                <w:szCs w:val="20"/>
              </w:rPr>
              <w:lastRenderedPageBreak/>
              <w:t>1.6</w:t>
            </w:r>
          </w:p>
        </w:tc>
        <w:tc>
          <w:tcPr>
            <w:tcW w:w="1825" w:type="pct"/>
            <w:tcBorders>
              <w:top w:val="single" w:sz="4" w:space="0" w:color="auto"/>
              <w:left w:val="nil"/>
              <w:bottom w:val="single" w:sz="4" w:space="0" w:color="auto"/>
              <w:right w:val="single" w:sz="4" w:space="0" w:color="auto"/>
            </w:tcBorders>
            <w:shd w:val="clear" w:color="auto" w:fill="auto"/>
          </w:tcPr>
          <w:tbl>
            <w:tblPr>
              <w:tblW w:w="8740" w:type="dxa"/>
              <w:tblLayout w:type="fixed"/>
              <w:tblLook w:val="04A0" w:firstRow="1" w:lastRow="0" w:firstColumn="1" w:lastColumn="0" w:noHBand="0" w:noVBand="1"/>
            </w:tblPr>
            <w:tblGrid>
              <w:gridCol w:w="4900"/>
              <w:gridCol w:w="1940"/>
              <w:gridCol w:w="1900"/>
            </w:tblGrid>
            <w:tr w:rsidR="003C6F6D" w:rsidRPr="004609B9" w14:paraId="6A4618E2" w14:textId="77777777" w:rsidTr="0056263F">
              <w:trPr>
                <w:trHeight w:val="648"/>
              </w:trPr>
              <w:tc>
                <w:tcPr>
                  <w:tcW w:w="4900" w:type="dxa"/>
                  <w:tcBorders>
                    <w:top w:val="nil"/>
                    <w:left w:val="nil"/>
                    <w:bottom w:val="nil"/>
                    <w:right w:val="nil"/>
                  </w:tcBorders>
                  <w:shd w:val="clear" w:color="auto" w:fill="auto"/>
                  <w:hideMark/>
                </w:tcPr>
                <w:p w14:paraId="10E53374" w14:textId="77777777" w:rsidR="004609B9" w:rsidRPr="00FE0E6A" w:rsidRDefault="004609B9" w:rsidP="000B1A39">
                  <w:pPr>
                    <w:spacing w:after="0" w:line="240" w:lineRule="auto"/>
                    <w:contextualSpacing/>
                    <w:rPr>
                      <w:rFonts w:asciiTheme="majorHAnsi" w:eastAsia="Calibri Light" w:hAnsiTheme="majorHAnsi" w:cs="Calibri Light"/>
                      <w:color w:val="000000" w:themeColor="text1"/>
                      <w:sz w:val="20"/>
                      <w:szCs w:val="20"/>
                    </w:rPr>
                  </w:pPr>
                  <w:r w:rsidRPr="00FE0E6A">
                    <w:rPr>
                      <w:rFonts w:asciiTheme="majorHAnsi" w:eastAsia="Calibri Light" w:hAnsiTheme="majorHAnsi" w:cs="Calibri Light"/>
                      <w:color w:val="000000" w:themeColor="text1"/>
                      <w:sz w:val="20"/>
                      <w:szCs w:val="20"/>
                    </w:rPr>
                    <w:t>FASD</w:t>
                  </w:r>
                </w:p>
                <w:p w14:paraId="43F3A6CF" w14:textId="77777777" w:rsidR="00C06C9F" w:rsidRDefault="004609B9" w:rsidP="000B1A39">
                  <w:pPr>
                    <w:pStyle w:val="ListParagraph"/>
                    <w:numPr>
                      <w:ilvl w:val="0"/>
                      <w:numId w:val="36"/>
                    </w:numPr>
                    <w:spacing w:after="0" w:line="240" w:lineRule="auto"/>
                    <w:ind w:left="320"/>
                    <w:rPr>
                      <w:rFonts w:asciiTheme="majorHAnsi" w:eastAsia="Calibri Light" w:hAnsiTheme="majorHAnsi" w:cs="Calibri Light"/>
                      <w:color w:val="000000" w:themeColor="text1"/>
                      <w:sz w:val="20"/>
                      <w:szCs w:val="20"/>
                    </w:rPr>
                  </w:pPr>
                  <w:r w:rsidRPr="00F12DE4">
                    <w:rPr>
                      <w:rFonts w:asciiTheme="majorHAnsi" w:eastAsia="Calibri Light" w:hAnsiTheme="majorHAnsi" w:cs="Calibri Light"/>
                      <w:color w:val="000000" w:themeColor="text1"/>
                      <w:sz w:val="20"/>
                      <w:szCs w:val="20"/>
                    </w:rPr>
                    <w:t xml:space="preserve">FASD prevention </w:t>
                  </w:r>
                  <w:r w:rsidR="00C06C9F">
                    <w:rPr>
                      <w:rFonts w:asciiTheme="majorHAnsi" w:eastAsia="Calibri Light" w:hAnsiTheme="majorHAnsi" w:cs="Calibri Light"/>
                      <w:color w:val="000000" w:themeColor="text1"/>
                      <w:sz w:val="20"/>
                      <w:szCs w:val="20"/>
                    </w:rPr>
                    <w:t xml:space="preserve">and/or education </w:t>
                  </w:r>
                  <w:r w:rsidRPr="00F12DE4">
                    <w:rPr>
                      <w:rFonts w:asciiTheme="majorHAnsi" w:eastAsia="Calibri Light" w:hAnsiTheme="majorHAnsi" w:cs="Calibri Light"/>
                      <w:color w:val="000000" w:themeColor="text1"/>
                      <w:sz w:val="20"/>
                      <w:szCs w:val="20"/>
                    </w:rPr>
                    <w:t xml:space="preserve">efforts are documented in chart </w:t>
                  </w:r>
                </w:p>
                <w:p w14:paraId="7553197B" w14:textId="77777777" w:rsidR="004609B9" w:rsidRPr="00F12DE4" w:rsidRDefault="004609B9" w:rsidP="000B1A39">
                  <w:pPr>
                    <w:pStyle w:val="ListParagraph"/>
                    <w:spacing w:after="0" w:line="240" w:lineRule="auto"/>
                    <w:ind w:left="320"/>
                    <w:rPr>
                      <w:rFonts w:asciiTheme="majorHAnsi" w:eastAsia="Calibri Light" w:hAnsiTheme="majorHAnsi" w:cs="Calibri Light"/>
                      <w:color w:val="000000" w:themeColor="text1"/>
                      <w:sz w:val="20"/>
                      <w:szCs w:val="20"/>
                    </w:rPr>
                  </w:pPr>
                  <w:r w:rsidRPr="00F12DE4">
                    <w:rPr>
                      <w:rFonts w:asciiTheme="majorHAnsi" w:eastAsia="Calibri Light" w:hAnsiTheme="majorHAnsi" w:cs="Calibri Light"/>
                      <w:color w:val="000000" w:themeColor="text1"/>
                      <w:sz w:val="20"/>
                      <w:szCs w:val="20"/>
                    </w:rPr>
                    <w:t>(Men &amp; Women with children and/or potential parents)</w:t>
                  </w:r>
                </w:p>
                <w:p w14:paraId="10056C10" w14:textId="77777777" w:rsidR="004609B9" w:rsidRPr="00F12DE4" w:rsidRDefault="004609B9" w:rsidP="000B1A39">
                  <w:pPr>
                    <w:pStyle w:val="ListParagraph"/>
                    <w:numPr>
                      <w:ilvl w:val="0"/>
                      <w:numId w:val="36"/>
                    </w:numPr>
                    <w:spacing w:after="0" w:line="240" w:lineRule="auto"/>
                    <w:ind w:left="320"/>
                    <w:rPr>
                      <w:rFonts w:asciiTheme="majorHAnsi" w:eastAsia="Calibri Light" w:hAnsiTheme="majorHAnsi" w:cs="Calibri Light"/>
                      <w:color w:val="000000" w:themeColor="text1"/>
                      <w:sz w:val="20"/>
                      <w:szCs w:val="20"/>
                    </w:rPr>
                  </w:pPr>
                  <w:r w:rsidRPr="00F12DE4">
                    <w:rPr>
                      <w:rFonts w:asciiTheme="majorHAnsi" w:eastAsia="Calibri Light" w:hAnsiTheme="majorHAnsi" w:cs="Calibri Light"/>
                      <w:color w:val="000000" w:themeColor="text1"/>
                      <w:sz w:val="20"/>
                      <w:szCs w:val="20"/>
                    </w:rPr>
                    <w:t>FASD prescreen is complete</w:t>
                  </w:r>
                </w:p>
                <w:p w14:paraId="3B0F5656" w14:textId="77777777" w:rsidR="004609B9" w:rsidRPr="00F12DE4" w:rsidRDefault="004609B9" w:rsidP="000B1A39">
                  <w:pPr>
                    <w:pStyle w:val="ListParagraph"/>
                    <w:numPr>
                      <w:ilvl w:val="0"/>
                      <w:numId w:val="36"/>
                    </w:numPr>
                    <w:spacing w:after="0" w:line="240" w:lineRule="auto"/>
                    <w:ind w:left="320"/>
                    <w:rPr>
                      <w:rFonts w:asciiTheme="majorHAnsi" w:eastAsia="Calibri Light" w:hAnsiTheme="majorHAnsi" w:cs="Calibri Light"/>
                      <w:color w:val="000000" w:themeColor="text1"/>
                      <w:sz w:val="20"/>
                      <w:szCs w:val="20"/>
                    </w:rPr>
                  </w:pPr>
                  <w:r w:rsidRPr="00F12DE4">
                    <w:rPr>
                      <w:rFonts w:asciiTheme="majorHAnsi" w:eastAsia="Calibri Light" w:hAnsiTheme="majorHAnsi" w:cs="Calibri Light"/>
                      <w:color w:val="000000" w:themeColor="text1"/>
                      <w:sz w:val="20"/>
                      <w:szCs w:val="20"/>
                    </w:rPr>
                    <w:t>Referral, if applicable</w:t>
                  </w:r>
                </w:p>
              </w:tc>
              <w:tc>
                <w:tcPr>
                  <w:tcW w:w="1940" w:type="dxa"/>
                  <w:tcBorders>
                    <w:top w:val="nil"/>
                    <w:left w:val="nil"/>
                    <w:bottom w:val="nil"/>
                    <w:right w:val="nil"/>
                  </w:tcBorders>
                  <w:shd w:val="clear" w:color="auto" w:fill="auto"/>
                  <w:hideMark/>
                </w:tcPr>
                <w:p w14:paraId="567007BE" w14:textId="77777777" w:rsidR="003C6F6D" w:rsidRPr="00AD4EB1" w:rsidRDefault="003C6F6D" w:rsidP="000B1A39">
                  <w:pPr>
                    <w:spacing w:after="0" w:line="240" w:lineRule="auto"/>
                    <w:rPr>
                      <w:rFonts w:asciiTheme="majorHAnsi" w:eastAsia="Times New Roman" w:hAnsiTheme="majorHAnsi" w:cs="Times New Roman"/>
                      <w:color w:val="000000"/>
                      <w:sz w:val="20"/>
                      <w:szCs w:val="20"/>
                    </w:rPr>
                  </w:pPr>
                </w:p>
              </w:tc>
              <w:tc>
                <w:tcPr>
                  <w:tcW w:w="1900" w:type="dxa"/>
                  <w:tcBorders>
                    <w:top w:val="nil"/>
                    <w:left w:val="nil"/>
                    <w:bottom w:val="nil"/>
                    <w:right w:val="nil"/>
                  </w:tcBorders>
                  <w:shd w:val="clear" w:color="auto" w:fill="auto"/>
                  <w:hideMark/>
                </w:tcPr>
                <w:p w14:paraId="22E5F072" w14:textId="77777777" w:rsidR="003C6F6D" w:rsidRPr="00AD4EB1" w:rsidRDefault="003C6F6D" w:rsidP="000B1A39">
                  <w:pPr>
                    <w:spacing w:after="0" w:line="240" w:lineRule="auto"/>
                    <w:rPr>
                      <w:rFonts w:asciiTheme="majorHAnsi" w:eastAsia="Times New Roman" w:hAnsiTheme="majorHAnsi" w:cs="Times New Roman"/>
                      <w:color w:val="000000"/>
                      <w:sz w:val="20"/>
                      <w:szCs w:val="20"/>
                    </w:rPr>
                  </w:pPr>
                </w:p>
              </w:tc>
            </w:tr>
          </w:tbl>
          <w:p w14:paraId="1E357D48" w14:textId="77777777" w:rsidR="003C6F6D" w:rsidRPr="00587E8A" w:rsidRDefault="003C6F6D" w:rsidP="000B1A39">
            <w:pPr>
              <w:rPr>
                <w:rFonts w:asciiTheme="majorHAnsi" w:hAnsiTheme="majorHAnsi"/>
                <w:color w:val="000000"/>
                <w:sz w:val="20"/>
                <w:szCs w:val="20"/>
              </w:rPr>
            </w:pPr>
          </w:p>
        </w:tc>
        <w:tc>
          <w:tcPr>
            <w:tcW w:w="848" w:type="pct"/>
            <w:tcBorders>
              <w:top w:val="single" w:sz="4" w:space="0" w:color="auto"/>
              <w:left w:val="nil"/>
              <w:bottom w:val="single" w:sz="4" w:space="0" w:color="auto"/>
              <w:right w:val="single" w:sz="4" w:space="0" w:color="auto"/>
            </w:tcBorders>
            <w:shd w:val="clear" w:color="auto" w:fill="auto"/>
          </w:tcPr>
          <w:p w14:paraId="0513EB35" w14:textId="77777777" w:rsidR="003C6F6D" w:rsidRDefault="00D66C7C" w:rsidP="000B1A39">
            <w:pPr>
              <w:rPr>
                <w:rFonts w:asciiTheme="majorHAnsi" w:hAnsiTheme="majorHAnsi"/>
                <w:color w:val="000000"/>
                <w:sz w:val="20"/>
                <w:szCs w:val="20"/>
              </w:rPr>
            </w:pPr>
            <w:r w:rsidRPr="3B49CF56">
              <w:rPr>
                <w:rFonts w:asciiTheme="majorHAnsi" w:hAnsiTheme="majorHAnsi"/>
                <w:color w:val="000000"/>
                <w:sz w:val="20"/>
                <w:szCs w:val="20"/>
              </w:rPr>
              <w:t>MDHHS Treatment Policy 11</w:t>
            </w:r>
          </w:p>
          <w:p w14:paraId="6832FEA2" w14:textId="77777777" w:rsidR="00EC1C85" w:rsidRPr="00BA77CB" w:rsidRDefault="00EC1C85" w:rsidP="000B1A39">
            <w:pPr>
              <w:rPr>
                <w:rFonts w:asciiTheme="majorHAnsi" w:hAnsiTheme="majorHAnsi"/>
                <w:color w:val="000000"/>
                <w:sz w:val="20"/>
                <w:szCs w:val="20"/>
              </w:rPr>
            </w:pPr>
            <w:r>
              <w:rPr>
                <w:rFonts w:asciiTheme="majorHAnsi" w:hAnsiTheme="majorHAnsi"/>
                <w:color w:val="000000"/>
                <w:sz w:val="20"/>
                <w:szCs w:val="20"/>
              </w:rPr>
              <w:t>MSHN Contract</w:t>
            </w:r>
          </w:p>
        </w:tc>
        <w:tc>
          <w:tcPr>
            <w:tcW w:w="887" w:type="pct"/>
            <w:tcBorders>
              <w:top w:val="single" w:sz="4" w:space="0" w:color="auto"/>
              <w:left w:val="nil"/>
              <w:bottom w:val="single" w:sz="4" w:space="0" w:color="auto"/>
              <w:right w:val="single" w:sz="4" w:space="0" w:color="auto"/>
            </w:tcBorders>
            <w:shd w:val="clear" w:color="auto" w:fill="auto"/>
          </w:tcPr>
          <w:p w14:paraId="075F7767" w14:textId="77777777" w:rsidR="003C6F6D" w:rsidRDefault="003C6F6D" w:rsidP="000B1A39">
            <w:pPr>
              <w:rPr>
                <w:rFonts w:asciiTheme="majorHAnsi" w:eastAsia="Calibri Light" w:hAnsiTheme="majorHAnsi" w:cs="Calibri Light"/>
                <w:color w:val="000000" w:themeColor="text1"/>
                <w:sz w:val="20"/>
                <w:szCs w:val="20"/>
              </w:rPr>
            </w:pPr>
            <w:r w:rsidRPr="00AD4EB1">
              <w:rPr>
                <w:rFonts w:asciiTheme="majorHAnsi" w:eastAsia="Calibri Light" w:hAnsiTheme="majorHAnsi" w:cs="Calibri Light"/>
                <w:color w:val="000000" w:themeColor="text1"/>
                <w:sz w:val="20"/>
                <w:szCs w:val="20"/>
              </w:rPr>
              <w:t>Consumer Chart</w:t>
            </w:r>
          </w:p>
          <w:p w14:paraId="74746921" w14:textId="77777777" w:rsidR="00E06E3A" w:rsidRDefault="00E06E3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Intake Packet/Forms</w:t>
            </w:r>
          </w:p>
          <w:p w14:paraId="30F21877" w14:textId="77777777" w:rsidR="00E06E3A" w:rsidRDefault="00E06E3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Individual/Group Progress Note</w:t>
            </w:r>
          </w:p>
          <w:p w14:paraId="52A16246" w14:textId="77777777" w:rsidR="007C723F" w:rsidRPr="00BA77CB" w:rsidRDefault="00E06E3A" w:rsidP="000B1A39">
            <w:pPr>
              <w:rPr>
                <w:rFonts w:asciiTheme="majorHAnsi" w:eastAsia="Calibri Light" w:hAnsiTheme="majorHAnsi" w:cs="Calibri Light"/>
                <w:color w:val="000000" w:themeColor="text1"/>
                <w:sz w:val="20"/>
                <w:szCs w:val="20"/>
              </w:rPr>
            </w:pPr>
            <w:r>
              <w:rPr>
                <w:rFonts w:asciiTheme="majorHAnsi" w:eastAsia="Calibri Light" w:hAnsiTheme="majorHAnsi" w:cs="Calibri Light"/>
                <w:color w:val="000000" w:themeColor="text1"/>
                <w:sz w:val="20"/>
                <w:szCs w:val="20"/>
              </w:rPr>
              <w:t>Assessment</w:t>
            </w:r>
          </w:p>
        </w:tc>
        <w:tc>
          <w:tcPr>
            <w:tcW w:w="479" w:type="pct"/>
            <w:tcBorders>
              <w:top w:val="single" w:sz="4" w:space="0" w:color="auto"/>
              <w:left w:val="nil"/>
              <w:bottom w:val="single" w:sz="4" w:space="0" w:color="auto"/>
              <w:right w:val="single" w:sz="4" w:space="0" w:color="auto"/>
            </w:tcBorders>
            <w:shd w:val="clear" w:color="auto" w:fill="auto"/>
          </w:tcPr>
          <w:p w14:paraId="1443F77E" w14:textId="77777777" w:rsidR="00F23EBF" w:rsidRPr="00AD4EB1"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544354949"/>
                <w14:checkbox>
                  <w14:checked w14:val="0"/>
                  <w14:checkedState w14:val="2612" w14:font="MS Gothic"/>
                  <w14:uncheckedState w14:val="2610" w14:font="MS Gothic"/>
                </w14:checkbox>
              </w:sdtPr>
              <w:sdtEndPr/>
              <w:sdtContent>
                <w:r w:rsidR="00F23EBF" w:rsidRPr="00AD4EB1">
                  <w:rPr>
                    <w:rFonts w:ascii="MS Gothic" w:eastAsia="MS Gothic" w:hAnsi="MS Gothic" w:cs="Calibri Light,Times New Roman,T"/>
                    <w:color w:val="000000" w:themeColor="text1"/>
                    <w:sz w:val="20"/>
                    <w:szCs w:val="20"/>
                  </w:rPr>
                  <w:t>☐</w:t>
                </w:r>
              </w:sdtContent>
            </w:sdt>
            <w:r w:rsidR="00F23EBF" w:rsidRPr="00AD4EB1">
              <w:rPr>
                <w:rFonts w:asciiTheme="majorHAnsi" w:eastAsia="Calibri Light,Times New Roman,T" w:hAnsiTheme="majorHAnsi" w:cs="Calibri Light,Times New Roman,T"/>
                <w:color w:val="000000" w:themeColor="text1"/>
                <w:sz w:val="20"/>
                <w:szCs w:val="20"/>
              </w:rPr>
              <w:t xml:space="preserve"> 0</w:t>
            </w:r>
          </w:p>
          <w:p w14:paraId="0E7A4B02" w14:textId="77777777" w:rsidR="00F23EBF" w:rsidRPr="00AD4EB1"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01824758"/>
                <w14:checkbox>
                  <w14:checked w14:val="0"/>
                  <w14:checkedState w14:val="2612" w14:font="MS Gothic"/>
                  <w14:uncheckedState w14:val="2610" w14:font="MS Gothic"/>
                </w14:checkbox>
              </w:sdtPr>
              <w:sdtEndPr/>
              <w:sdtContent>
                <w:r w:rsidR="00F23EBF" w:rsidRPr="00AD4EB1">
                  <w:rPr>
                    <w:rFonts w:ascii="MS Gothic" w:eastAsia="MS Gothic" w:hAnsi="MS Gothic" w:cs="Calibri Light,Times New Roman,T"/>
                    <w:color w:val="000000" w:themeColor="text1"/>
                    <w:sz w:val="20"/>
                    <w:szCs w:val="20"/>
                  </w:rPr>
                  <w:t>☐</w:t>
                </w:r>
              </w:sdtContent>
            </w:sdt>
            <w:r w:rsidR="00F23EBF" w:rsidRPr="00AD4EB1">
              <w:rPr>
                <w:rFonts w:asciiTheme="majorHAnsi" w:eastAsia="Calibri Light,Times New Roman,T" w:hAnsiTheme="majorHAnsi" w:cs="Calibri Light,Times New Roman,T"/>
                <w:color w:val="000000" w:themeColor="text1"/>
                <w:sz w:val="20"/>
                <w:szCs w:val="20"/>
              </w:rPr>
              <w:t xml:space="preserve"> 1</w:t>
            </w:r>
          </w:p>
          <w:p w14:paraId="049C41FB" w14:textId="77777777" w:rsidR="00F23EBF" w:rsidRPr="00AD4EB1"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71882555"/>
                <w14:checkbox>
                  <w14:checked w14:val="0"/>
                  <w14:checkedState w14:val="2612" w14:font="MS Gothic"/>
                  <w14:uncheckedState w14:val="2610" w14:font="MS Gothic"/>
                </w14:checkbox>
              </w:sdtPr>
              <w:sdtEndPr/>
              <w:sdtContent>
                <w:r w:rsidR="00F23EBF" w:rsidRPr="00AD4EB1">
                  <w:rPr>
                    <w:rFonts w:ascii="MS Gothic" w:eastAsia="MS Gothic" w:hAnsi="MS Gothic" w:cs="Calibri Light,Times New Roman,T"/>
                    <w:color w:val="000000" w:themeColor="text1"/>
                    <w:sz w:val="20"/>
                    <w:szCs w:val="20"/>
                  </w:rPr>
                  <w:t>☐</w:t>
                </w:r>
              </w:sdtContent>
            </w:sdt>
            <w:r w:rsidR="00F23EBF" w:rsidRPr="00AD4EB1">
              <w:rPr>
                <w:rFonts w:asciiTheme="majorHAnsi" w:eastAsia="Calibri Light,Times New Roman,T" w:hAnsiTheme="majorHAnsi" w:cs="Calibri Light,Times New Roman,T"/>
                <w:color w:val="000000" w:themeColor="text1"/>
                <w:sz w:val="20"/>
                <w:szCs w:val="20"/>
              </w:rPr>
              <w:t xml:space="preserve"> 2</w:t>
            </w:r>
          </w:p>
          <w:p w14:paraId="799BDAC6" w14:textId="77777777" w:rsidR="003C6F6D" w:rsidRPr="00587E8A"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97778727"/>
                <w14:checkbox>
                  <w14:checked w14:val="0"/>
                  <w14:checkedState w14:val="2612" w14:font="MS Gothic"/>
                  <w14:uncheckedState w14:val="2610" w14:font="MS Gothic"/>
                </w14:checkbox>
              </w:sdtPr>
              <w:sdtEndPr/>
              <w:sdtContent>
                <w:r w:rsidR="00F23EBF" w:rsidRPr="00AD4EB1">
                  <w:rPr>
                    <w:rFonts w:ascii="MS Gothic" w:eastAsia="MS Gothic" w:hAnsi="MS Gothic" w:cs="Calibri Light,Times New Roman,T"/>
                    <w:color w:val="000000" w:themeColor="text1"/>
                    <w:sz w:val="20"/>
                    <w:szCs w:val="20"/>
                  </w:rPr>
                  <w:t>☐</w:t>
                </w:r>
              </w:sdtContent>
            </w:sdt>
            <w:r w:rsidR="00F23EBF" w:rsidRPr="00AD4EB1">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6B24DEA7" w14:textId="77777777" w:rsidR="003C6F6D" w:rsidRPr="00587E8A" w:rsidRDefault="003C6F6D" w:rsidP="000B1A39">
            <w:pPr>
              <w:spacing w:after="0" w:line="240" w:lineRule="auto"/>
              <w:rPr>
                <w:rFonts w:asciiTheme="majorHAnsi" w:eastAsia="Times New Roman" w:hAnsiTheme="majorHAnsi" w:cs="Times New Roman"/>
                <w:color w:val="000000"/>
                <w:sz w:val="20"/>
                <w:szCs w:val="20"/>
              </w:rPr>
            </w:pPr>
          </w:p>
        </w:tc>
      </w:tr>
      <w:tr w:rsidR="003C6F6D" w:rsidRPr="00EA6B6C" w14:paraId="1A014C12" w14:textId="77777777" w:rsidTr="00146B57">
        <w:trPr>
          <w:gridAfter w:val="1"/>
          <w:wAfter w:w="4" w:type="pct"/>
          <w:cantSplit/>
          <w:trHeight w:val="701"/>
        </w:trPr>
        <w:tc>
          <w:tcPr>
            <w:tcW w:w="291" w:type="pct"/>
            <w:tcBorders>
              <w:top w:val="nil"/>
              <w:left w:val="single" w:sz="4" w:space="0" w:color="auto"/>
              <w:bottom w:val="single" w:sz="4" w:space="0" w:color="auto"/>
              <w:right w:val="single" w:sz="4" w:space="0" w:color="auto"/>
            </w:tcBorders>
            <w:shd w:val="clear" w:color="auto" w:fill="auto"/>
            <w:noWrap/>
          </w:tcPr>
          <w:p w14:paraId="1716B49F"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1.</w:t>
            </w:r>
            <w:r w:rsidR="00587E8A">
              <w:rPr>
                <w:rFonts w:asciiTheme="majorHAnsi" w:eastAsia="Calibri Light,Times New Roman" w:hAnsiTheme="majorHAnsi" w:cs="Calibri Light,Times New Roman"/>
                <w:color w:val="000000" w:themeColor="text1"/>
                <w:sz w:val="20"/>
                <w:szCs w:val="20"/>
              </w:rPr>
              <w:t>7</w:t>
            </w:r>
          </w:p>
        </w:tc>
        <w:tc>
          <w:tcPr>
            <w:tcW w:w="1825" w:type="pct"/>
            <w:tcBorders>
              <w:top w:val="nil"/>
              <w:left w:val="nil"/>
              <w:bottom w:val="single" w:sz="4" w:space="0" w:color="auto"/>
              <w:right w:val="single" w:sz="4" w:space="0" w:color="auto"/>
            </w:tcBorders>
            <w:shd w:val="clear" w:color="auto" w:fill="auto"/>
          </w:tcPr>
          <w:p w14:paraId="5D1C0756" w14:textId="77777777" w:rsidR="00F153F6" w:rsidRDefault="00F153F6" w:rsidP="000B1A39">
            <w:pP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Initial assessment and/or timely reassessment contains required elements:</w:t>
            </w:r>
          </w:p>
          <w:p w14:paraId="17524FD7" w14:textId="77777777" w:rsidR="003C6F6D" w:rsidRPr="00BA77CB" w:rsidRDefault="007E4779" w:rsidP="000B1A39">
            <w:pPr>
              <w:pStyle w:val="ListParagraph"/>
              <w:numPr>
                <w:ilvl w:val="0"/>
                <w:numId w:val="37"/>
              </w:numPr>
              <w:rPr>
                <w:rFonts w:asciiTheme="majorHAnsi" w:hAnsiTheme="majorHAnsi"/>
                <w:strike/>
                <w:color w:val="000000"/>
                <w:sz w:val="20"/>
                <w:szCs w:val="20"/>
              </w:rPr>
            </w:pPr>
            <w:r w:rsidRPr="00BA77CB">
              <w:rPr>
                <w:rFonts w:asciiTheme="majorHAnsi" w:eastAsiaTheme="majorEastAsia" w:hAnsiTheme="majorHAnsi" w:cstheme="majorBidi"/>
                <w:color w:val="000000" w:themeColor="text1"/>
                <w:sz w:val="20"/>
                <w:szCs w:val="20"/>
              </w:rPr>
              <w:t>ASAM Level of Care</w:t>
            </w:r>
            <w:r w:rsidRPr="00BA77CB">
              <w:rPr>
                <w:rFonts w:asciiTheme="majorHAnsi" w:eastAsiaTheme="majorEastAsia" w:hAnsiTheme="majorHAnsi" w:cstheme="majorBidi"/>
                <w:strike/>
                <w:color w:val="000000" w:themeColor="text1"/>
                <w:sz w:val="20"/>
                <w:szCs w:val="20"/>
              </w:rPr>
              <w:t xml:space="preserve"> </w:t>
            </w:r>
            <w:r w:rsidRPr="00BA77CB">
              <w:rPr>
                <w:rFonts w:asciiTheme="majorHAnsi" w:eastAsiaTheme="majorEastAsia" w:hAnsiTheme="majorHAnsi" w:cstheme="majorBidi"/>
                <w:color w:val="000000" w:themeColor="text1"/>
                <w:sz w:val="20"/>
                <w:szCs w:val="20"/>
              </w:rPr>
              <w:t xml:space="preserve">Determination is justified and meets the needs of consumer.  </w:t>
            </w:r>
          </w:p>
          <w:p w14:paraId="4BCDA1F4" w14:textId="77777777" w:rsidR="00F153F6" w:rsidRPr="00BA77CB" w:rsidRDefault="00F153F6" w:rsidP="000B1A39">
            <w:pPr>
              <w:pStyle w:val="ListParagraph"/>
              <w:numPr>
                <w:ilvl w:val="0"/>
                <w:numId w:val="37"/>
              </w:numPr>
              <w:rPr>
                <w:rFonts w:asciiTheme="majorHAnsi" w:hAnsiTheme="majorHAnsi"/>
                <w:strike/>
                <w:color w:val="000000"/>
                <w:sz w:val="20"/>
                <w:szCs w:val="20"/>
              </w:rPr>
            </w:pPr>
            <w:r>
              <w:rPr>
                <w:rFonts w:asciiTheme="majorHAnsi" w:eastAsiaTheme="majorEastAsia" w:hAnsiTheme="majorHAnsi" w:cstheme="majorBidi"/>
                <w:color w:val="000000" w:themeColor="text1"/>
                <w:sz w:val="20"/>
                <w:szCs w:val="20"/>
              </w:rPr>
              <w:t>Provisional DSM Diagnosis</w:t>
            </w:r>
          </w:p>
          <w:p w14:paraId="2ACAE5FC" w14:textId="77777777" w:rsidR="00F153F6" w:rsidRPr="000B1A39" w:rsidRDefault="00F153F6" w:rsidP="000B1A39">
            <w:pPr>
              <w:pStyle w:val="ListParagraph"/>
              <w:numPr>
                <w:ilvl w:val="0"/>
                <w:numId w:val="37"/>
              </w:numPr>
              <w:rPr>
                <w:rFonts w:asciiTheme="majorHAnsi" w:hAnsiTheme="majorHAnsi"/>
                <w:strike/>
                <w:color w:val="000000"/>
                <w:sz w:val="20"/>
                <w:szCs w:val="20"/>
              </w:rPr>
            </w:pPr>
            <w:r>
              <w:rPr>
                <w:rFonts w:asciiTheme="majorHAnsi" w:eastAsiaTheme="majorEastAsia" w:hAnsiTheme="majorHAnsi" w:cstheme="majorBidi"/>
                <w:color w:val="000000" w:themeColor="text1"/>
                <w:sz w:val="20"/>
                <w:szCs w:val="20"/>
              </w:rPr>
              <w:t>Clinical Summary</w:t>
            </w:r>
          </w:p>
          <w:p w14:paraId="44E5ADF1" w14:textId="77777777" w:rsidR="000B1A39" w:rsidRPr="00BA77CB" w:rsidRDefault="000B1A39" w:rsidP="000B1A39">
            <w:pPr>
              <w:pStyle w:val="ListParagraph"/>
              <w:numPr>
                <w:ilvl w:val="0"/>
                <w:numId w:val="37"/>
              </w:numPr>
              <w:rPr>
                <w:rFonts w:asciiTheme="majorHAnsi" w:hAnsiTheme="majorHAnsi"/>
                <w:strike/>
                <w:color w:val="000000"/>
                <w:sz w:val="20"/>
                <w:szCs w:val="20"/>
              </w:rPr>
            </w:pPr>
            <w:r>
              <w:rPr>
                <w:rFonts w:asciiTheme="majorHAnsi" w:eastAsiaTheme="majorEastAsia" w:hAnsiTheme="majorHAnsi" w:cstheme="majorBidi"/>
                <w:color w:val="000000" w:themeColor="text1"/>
                <w:sz w:val="20"/>
                <w:szCs w:val="20"/>
              </w:rPr>
              <w:t>Recommendations for Care</w:t>
            </w:r>
          </w:p>
        </w:tc>
        <w:tc>
          <w:tcPr>
            <w:tcW w:w="848" w:type="pct"/>
            <w:tcBorders>
              <w:top w:val="nil"/>
              <w:left w:val="nil"/>
              <w:bottom w:val="single" w:sz="4" w:space="0" w:color="auto"/>
              <w:right w:val="single" w:sz="4" w:space="0" w:color="auto"/>
            </w:tcBorders>
            <w:shd w:val="clear" w:color="auto" w:fill="auto"/>
          </w:tcPr>
          <w:p w14:paraId="3A4ED5A3" w14:textId="77777777" w:rsidR="003C6F6D" w:rsidRDefault="003C6F6D" w:rsidP="000B1A39">
            <w:pPr>
              <w:rPr>
                <w:rFonts w:asciiTheme="majorHAnsi" w:eastAsia="Calibri Light" w:hAnsiTheme="majorHAnsi" w:cs="Calibri Light"/>
                <w:sz w:val="20"/>
                <w:szCs w:val="20"/>
              </w:rPr>
            </w:pPr>
            <w:r w:rsidRPr="00EA6B6C">
              <w:rPr>
                <w:rFonts w:asciiTheme="majorHAnsi" w:eastAsia="Calibri Light" w:hAnsiTheme="majorHAnsi" w:cs="Calibri Light"/>
                <w:sz w:val="20"/>
                <w:szCs w:val="20"/>
              </w:rPr>
              <w:t>BSAAS Policy #09, Outpatient Treatment Continuum of Services</w:t>
            </w:r>
          </w:p>
          <w:p w14:paraId="7D6694F2" w14:textId="77777777" w:rsidR="00F153F6" w:rsidRPr="00EA6B6C" w:rsidRDefault="00F153F6" w:rsidP="000B1A39">
            <w:pPr>
              <w:rPr>
                <w:rFonts w:asciiTheme="majorHAnsi" w:hAnsiTheme="majorHAnsi"/>
                <w:color w:val="000000"/>
                <w:sz w:val="20"/>
                <w:szCs w:val="20"/>
              </w:rPr>
            </w:pPr>
            <w:r>
              <w:rPr>
                <w:rFonts w:asciiTheme="majorHAnsi" w:eastAsia="Calibri Light" w:hAnsiTheme="majorHAnsi" w:cs="Calibri Light"/>
                <w:sz w:val="20"/>
                <w:szCs w:val="20"/>
              </w:rPr>
              <w:t xml:space="preserve">Access System Standards </w:t>
            </w:r>
          </w:p>
        </w:tc>
        <w:tc>
          <w:tcPr>
            <w:tcW w:w="887" w:type="pct"/>
            <w:tcBorders>
              <w:top w:val="nil"/>
              <w:left w:val="nil"/>
              <w:bottom w:val="single" w:sz="4" w:space="0" w:color="auto"/>
              <w:right w:val="single" w:sz="4" w:space="0" w:color="auto"/>
            </w:tcBorders>
            <w:shd w:val="clear" w:color="auto" w:fill="auto"/>
          </w:tcPr>
          <w:p w14:paraId="636CF3BC" w14:textId="77777777" w:rsidR="003C6F6D" w:rsidRPr="00EA6B6C" w:rsidRDefault="003C6F6D" w:rsidP="000B1A39">
            <w:pPr>
              <w:rPr>
                <w:rFonts w:asciiTheme="majorHAnsi" w:hAnsiTheme="majorHAnsi"/>
                <w:color w:val="000000"/>
                <w:sz w:val="20"/>
                <w:szCs w:val="20"/>
              </w:rPr>
            </w:pPr>
            <w:r w:rsidRPr="00EA6B6C">
              <w:rPr>
                <w:rFonts w:asciiTheme="majorHAnsi" w:eastAsiaTheme="majorEastAsia" w:hAnsiTheme="majorHAnsi" w:cstheme="majorBidi"/>
                <w:color w:val="000000" w:themeColor="text1"/>
                <w:sz w:val="20"/>
                <w:szCs w:val="20"/>
              </w:rPr>
              <w:t>Consumer Chart</w:t>
            </w:r>
          </w:p>
        </w:tc>
        <w:tc>
          <w:tcPr>
            <w:tcW w:w="479" w:type="pct"/>
            <w:tcBorders>
              <w:top w:val="nil"/>
              <w:left w:val="nil"/>
              <w:bottom w:val="single" w:sz="4" w:space="0" w:color="auto"/>
              <w:right w:val="single" w:sz="4" w:space="0" w:color="auto"/>
            </w:tcBorders>
            <w:shd w:val="clear" w:color="auto" w:fill="auto"/>
          </w:tcPr>
          <w:p w14:paraId="65CF5BD2"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82667291"/>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5F02700A"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971285240"/>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7B9106EC"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94297171"/>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05C37D08" w14:textId="77777777" w:rsidR="003C6F6D"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46368358"/>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37A04199"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p>
        </w:tc>
      </w:tr>
      <w:tr w:rsidR="00664C74" w:rsidRPr="00EA6B6C" w14:paraId="086E4666" w14:textId="77777777" w:rsidTr="00146B57">
        <w:trPr>
          <w:gridAfter w:val="1"/>
          <w:wAfter w:w="4" w:type="pct"/>
          <w:cantSplit/>
          <w:trHeight w:val="701"/>
        </w:trPr>
        <w:tc>
          <w:tcPr>
            <w:tcW w:w="291" w:type="pct"/>
            <w:tcBorders>
              <w:top w:val="nil"/>
              <w:left w:val="single" w:sz="4" w:space="0" w:color="auto"/>
              <w:bottom w:val="single" w:sz="4" w:space="0" w:color="auto"/>
              <w:right w:val="single" w:sz="4" w:space="0" w:color="auto"/>
            </w:tcBorders>
            <w:shd w:val="clear" w:color="auto" w:fill="auto"/>
            <w:noWrap/>
          </w:tcPr>
          <w:p w14:paraId="3ED01EF0" w14:textId="77777777" w:rsidR="00664C74" w:rsidRPr="000B1A39" w:rsidRDefault="00664C74" w:rsidP="000B1A39">
            <w:pPr>
              <w:spacing w:after="0" w:line="240" w:lineRule="auto"/>
              <w:rPr>
                <w:rFonts w:asciiTheme="majorHAnsi" w:eastAsia="Calibri Light,Times New Roman" w:hAnsiTheme="majorHAnsi" w:cs="Calibri Light,Times New Roman"/>
                <w:sz w:val="20"/>
                <w:szCs w:val="20"/>
              </w:rPr>
            </w:pPr>
            <w:r w:rsidRPr="000B1A39">
              <w:rPr>
                <w:rFonts w:asciiTheme="majorHAnsi" w:eastAsia="Calibri Light,Times New Roman" w:hAnsiTheme="majorHAnsi" w:cs="Calibri Light,Times New Roman"/>
                <w:sz w:val="20"/>
                <w:szCs w:val="20"/>
              </w:rPr>
              <w:t>1.8</w:t>
            </w:r>
          </w:p>
        </w:tc>
        <w:tc>
          <w:tcPr>
            <w:tcW w:w="1825" w:type="pct"/>
            <w:tcBorders>
              <w:top w:val="nil"/>
              <w:left w:val="nil"/>
              <w:bottom w:val="single" w:sz="4" w:space="0" w:color="auto"/>
              <w:right w:val="single" w:sz="4" w:space="0" w:color="auto"/>
            </w:tcBorders>
            <w:shd w:val="clear" w:color="auto" w:fill="auto"/>
          </w:tcPr>
          <w:p w14:paraId="513FB334" w14:textId="77777777" w:rsidR="00664C74" w:rsidRPr="000B1A39" w:rsidRDefault="00664C74" w:rsidP="000B1A39">
            <w:pPr>
              <w:rPr>
                <w:rFonts w:asciiTheme="majorHAnsi" w:eastAsiaTheme="majorEastAsia" w:hAnsiTheme="majorHAnsi" w:cstheme="majorBidi"/>
                <w:sz w:val="20"/>
                <w:szCs w:val="20"/>
              </w:rPr>
            </w:pPr>
            <w:r w:rsidRPr="000B1A39">
              <w:rPr>
                <w:rFonts w:asciiTheme="majorHAnsi" w:eastAsiaTheme="majorEastAsia" w:hAnsiTheme="majorHAnsi" w:cstheme="majorBidi"/>
                <w:sz w:val="20"/>
                <w:szCs w:val="20"/>
              </w:rPr>
              <w:t xml:space="preserve">Screening completed for Gambling Disorder in REMI.  If screen was positive, the 10-question assessment was completed.  </w:t>
            </w:r>
          </w:p>
        </w:tc>
        <w:tc>
          <w:tcPr>
            <w:tcW w:w="848" w:type="pct"/>
            <w:tcBorders>
              <w:top w:val="nil"/>
              <w:left w:val="nil"/>
              <w:bottom w:val="single" w:sz="4" w:space="0" w:color="auto"/>
              <w:right w:val="single" w:sz="4" w:space="0" w:color="auto"/>
            </w:tcBorders>
            <w:shd w:val="clear" w:color="auto" w:fill="auto"/>
          </w:tcPr>
          <w:p w14:paraId="13CABFD0" w14:textId="77777777" w:rsidR="00664C74" w:rsidRPr="000B1A39" w:rsidRDefault="00664C74" w:rsidP="000B1A39">
            <w:pPr>
              <w:rPr>
                <w:rFonts w:asciiTheme="majorHAnsi" w:eastAsia="Calibri Light" w:hAnsiTheme="majorHAnsi" w:cs="Calibri Light"/>
                <w:sz w:val="20"/>
                <w:szCs w:val="20"/>
              </w:rPr>
            </w:pPr>
            <w:r w:rsidRPr="000B1A39">
              <w:rPr>
                <w:rFonts w:asciiTheme="majorHAnsi" w:eastAsia="Calibri Light" w:hAnsiTheme="majorHAnsi" w:cs="Calibri Light"/>
                <w:sz w:val="20"/>
                <w:szCs w:val="20"/>
              </w:rPr>
              <w:t>SUD Provider Manual</w:t>
            </w:r>
          </w:p>
          <w:p w14:paraId="642D53F2" w14:textId="77777777" w:rsidR="00664C74" w:rsidRPr="000B1A39" w:rsidRDefault="00664C74" w:rsidP="000B1A39">
            <w:pPr>
              <w:rPr>
                <w:rFonts w:asciiTheme="majorHAnsi" w:eastAsia="Calibri Light" w:hAnsiTheme="majorHAnsi" w:cs="Calibri Light"/>
                <w:sz w:val="20"/>
                <w:szCs w:val="20"/>
              </w:rPr>
            </w:pPr>
            <w:r w:rsidRPr="000B1A39">
              <w:rPr>
                <w:rFonts w:asciiTheme="majorHAnsi" w:eastAsia="Calibri Light" w:hAnsiTheme="majorHAnsi" w:cs="Calibri Light"/>
                <w:sz w:val="20"/>
                <w:szCs w:val="20"/>
              </w:rPr>
              <w:t>SUD Treatment Contract</w:t>
            </w:r>
          </w:p>
        </w:tc>
        <w:tc>
          <w:tcPr>
            <w:tcW w:w="887" w:type="pct"/>
            <w:tcBorders>
              <w:top w:val="nil"/>
              <w:left w:val="nil"/>
              <w:bottom w:val="single" w:sz="4" w:space="0" w:color="auto"/>
              <w:right w:val="single" w:sz="4" w:space="0" w:color="auto"/>
            </w:tcBorders>
            <w:shd w:val="clear" w:color="auto" w:fill="auto"/>
          </w:tcPr>
          <w:p w14:paraId="39FA4C65" w14:textId="77777777" w:rsidR="00664C74" w:rsidRPr="000B1A39" w:rsidRDefault="00664C74" w:rsidP="000B1A39">
            <w:pPr>
              <w:rPr>
                <w:rFonts w:asciiTheme="majorHAnsi" w:eastAsiaTheme="majorEastAsia" w:hAnsiTheme="majorHAnsi" w:cstheme="majorBidi"/>
                <w:sz w:val="20"/>
                <w:szCs w:val="20"/>
              </w:rPr>
            </w:pPr>
            <w:r w:rsidRPr="000B1A39">
              <w:rPr>
                <w:rFonts w:asciiTheme="majorHAnsi" w:eastAsiaTheme="majorEastAsia" w:hAnsiTheme="majorHAnsi" w:cstheme="majorBidi"/>
                <w:sz w:val="20"/>
                <w:szCs w:val="20"/>
              </w:rPr>
              <w:t>REMI Screening</w:t>
            </w:r>
          </w:p>
          <w:p w14:paraId="5251A498" w14:textId="77777777" w:rsidR="00EC1C85" w:rsidRPr="000B1A39" w:rsidRDefault="00EC1C85" w:rsidP="000B1A39">
            <w:pPr>
              <w:rPr>
                <w:rFonts w:asciiTheme="majorHAnsi" w:eastAsiaTheme="majorEastAsia" w:hAnsiTheme="majorHAnsi" w:cstheme="majorBidi"/>
                <w:sz w:val="20"/>
                <w:szCs w:val="20"/>
              </w:rPr>
            </w:pPr>
            <w:r w:rsidRPr="000B1A39">
              <w:rPr>
                <w:rFonts w:asciiTheme="majorHAnsi" w:eastAsiaTheme="majorEastAsia" w:hAnsiTheme="majorHAnsi" w:cstheme="majorBidi"/>
                <w:sz w:val="20"/>
                <w:szCs w:val="20"/>
              </w:rPr>
              <w:t>Gambling Disorder Screening Requirement effective 10.1.18</w:t>
            </w:r>
          </w:p>
        </w:tc>
        <w:tc>
          <w:tcPr>
            <w:tcW w:w="479" w:type="pct"/>
            <w:tcBorders>
              <w:top w:val="nil"/>
              <w:left w:val="nil"/>
              <w:bottom w:val="single" w:sz="4" w:space="0" w:color="auto"/>
              <w:right w:val="single" w:sz="4" w:space="0" w:color="auto"/>
            </w:tcBorders>
            <w:shd w:val="clear" w:color="auto" w:fill="auto"/>
          </w:tcPr>
          <w:p w14:paraId="21243642" w14:textId="77777777" w:rsidR="000B1A3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291970562"/>
                <w14:checkbox>
                  <w14:checked w14:val="0"/>
                  <w14:checkedState w14:val="2612" w14:font="MS Gothic"/>
                  <w14:uncheckedState w14:val="2610" w14:font="MS Gothic"/>
                </w14:checkbox>
              </w:sdtPr>
              <w:sdtEndPr/>
              <w:sdtContent>
                <w:r w:rsidR="000B1A39">
                  <w:rPr>
                    <w:rFonts w:ascii="MS Gothic" w:eastAsia="MS Gothic" w:hAnsi="MS Gothic" w:cs="Calibri Light,Times New Roman,T" w:hint="eastAsia"/>
                    <w:color w:val="000000" w:themeColor="text1"/>
                    <w:sz w:val="20"/>
                    <w:szCs w:val="20"/>
                  </w:rPr>
                  <w:t>☐</w:t>
                </w:r>
              </w:sdtContent>
            </w:sdt>
            <w:r w:rsidR="000B1A39">
              <w:rPr>
                <w:rFonts w:asciiTheme="majorHAnsi" w:eastAsia="Calibri Light,Times New Roman,T" w:hAnsiTheme="majorHAnsi" w:cs="Calibri Light,Times New Roman,T"/>
                <w:color w:val="000000" w:themeColor="text1"/>
                <w:sz w:val="20"/>
                <w:szCs w:val="20"/>
              </w:rPr>
              <w:t xml:space="preserve"> 0</w:t>
            </w:r>
          </w:p>
          <w:p w14:paraId="0542500E" w14:textId="77777777" w:rsidR="000B1A3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08969191"/>
                <w14:checkbox>
                  <w14:checked w14:val="0"/>
                  <w14:checkedState w14:val="2612" w14:font="MS Gothic"/>
                  <w14:uncheckedState w14:val="2610" w14:font="MS Gothic"/>
                </w14:checkbox>
              </w:sdtPr>
              <w:sdtEndPr/>
              <w:sdtContent>
                <w:r w:rsidR="000B1A39">
                  <w:rPr>
                    <w:rFonts w:ascii="MS Gothic" w:eastAsia="MS Gothic" w:hAnsi="MS Gothic" w:cs="Calibri Light,Times New Roman,T" w:hint="eastAsia"/>
                    <w:color w:val="000000" w:themeColor="text1"/>
                    <w:sz w:val="20"/>
                    <w:szCs w:val="20"/>
                  </w:rPr>
                  <w:t>☐</w:t>
                </w:r>
              </w:sdtContent>
            </w:sdt>
            <w:r w:rsidR="000B1A39">
              <w:rPr>
                <w:rFonts w:asciiTheme="majorHAnsi" w:eastAsia="Calibri Light,Times New Roman,T" w:hAnsiTheme="majorHAnsi" w:cs="Calibri Light,Times New Roman,T"/>
                <w:color w:val="000000" w:themeColor="text1"/>
                <w:sz w:val="20"/>
                <w:szCs w:val="20"/>
              </w:rPr>
              <w:t xml:space="preserve"> 1</w:t>
            </w:r>
          </w:p>
          <w:p w14:paraId="5C05E6E7" w14:textId="77777777" w:rsidR="000B1A3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89897369"/>
                <w14:checkbox>
                  <w14:checked w14:val="0"/>
                  <w14:checkedState w14:val="2612" w14:font="MS Gothic"/>
                  <w14:uncheckedState w14:val="2610" w14:font="MS Gothic"/>
                </w14:checkbox>
              </w:sdtPr>
              <w:sdtEndPr/>
              <w:sdtContent>
                <w:r w:rsidR="000B1A39">
                  <w:rPr>
                    <w:rFonts w:ascii="MS Gothic" w:eastAsia="MS Gothic" w:hAnsi="MS Gothic" w:cs="Calibri Light,Times New Roman,T" w:hint="eastAsia"/>
                    <w:color w:val="000000" w:themeColor="text1"/>
                    <w:sz w:val="20"/>
                    <w:szCs w:val="20"/>
                  </w:rPr>
                  <w:t>☐</w:t>
                </w:r>
              </w:sdtContent>
            </w:sdt>
            <w:r w:rsidR="000B1A39">
              <w:rPr>
                <w:rFonts w:asciiTheme="majorHAnsi" w:eastAsia="Calibri Light,Times New Roman,T" w:hAnsiTheme="majorHAnsi" w:cs="Calibri Light,Times New Roman,T"/>
                <w:color w:val="000000" w:themeColor="text1"/>
                <w:sz w:val="20"/>
                <w:szCs w:val="20"/>
              </w:rPr>
              <w:t xml:space="preserve"> 2</w:t>
            </w:r>
          </w:p>
          <w:p w14:paraId="69780023" w14:textId="77777777" w:rsidR="00664C74"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997716082"/>
                <w14:checkbox>
                  <w14:checked w14:val="0"/>
                  <w14:checkedState w14:val="2612" w14:font="MS Gothic"/>
                  <w14:uncheckedState w14:val="2610" w14:font="MS Gothic"/>
                </w14:checkbox>
              </w:sdtPr>
              <w:sdtEndPr/>
              <w:sdtContent>
                <w:r w:rsidR="000B1A39">
                  <w:rPr>
                    <w:rFonts w:ascii="MS Gothic" w:eastAsia="MS Gothic" w:hAnsi="MS Gothic" w:cs="Calibri Light,Times New Roman,T" w:hint="eastAsia"/>
                    <w:color w:val="000000" w:themeColor="text1"/>
                    <w:sz w:val="20"/>
                    <w:szCs w:val="20"/>
                  </w:rPr>
                  <w:t>☐</w:t>
                </w:r>
              </w:sdtContent>
            </w:sdt>
            <w:r w:rsidR="000B1A39">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3BAA1ED9" w14:textId="77777777" w:rsidR="00664C74" w:rsidRDefault="00664C74"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3C6F6D" w:rsidRPr="00EA6B6C" w14:paraId="5DC2F768" w14:textId="77777777" w:rsidTr="00146B57">
        <w:trPr>
          <w:cantSplit/>
          <w:trHeight w:val="107"/>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noWrap/>
          </w:tcPr>
          <w:p w14:paraId="098F692F" w14:textId="77777777" w:rsidR="00467458" w:rsidRPr="00EA6B6C" w:rsidRDefault="0005684C" w:rsidP="000B1A39">
            <w:pPr>
              <w:spacing w:after="0" w:line="240" w:lineRule="auto"/>
              <w:rPr>
                <w:rFonts w:asciiTheme="majorHAnsi" w:eastAsia="Calibri Light,Times New Roman" w:hAnsiTheme="majorHAnsi" w:cs="Calibri Light,Times New Roman"/>
                <w:b/>
                <w:color w:val="000000" w:themeColor="text1"/>
                <w:sz w:val="20"/>
                <w:szCs w:val="20"/>
              </w:rPr>
            </w:pPr>
            <w:r>
              <w:rPr>
                <w:rFonts w:asciiTheme="majorHAnsi" w:eastAsia="Calibri Light,Times New Roman" w:hAnsiTheme="majorHAnsi" w:cs="Calibri Light,Times New Roman"/>
                <w:b/>
                <w:color w:val="000000" w:themeColor="text1"/>
                <w:sz w:val="20"/>
                <w:szCs w:val="20"/>
              </w:rPr>
              <w:t xml:space="preserve">Individual </w:t>
            </w:r>
            <w:r w:rsidR="003C6F6D" w:rsidRPr="00EA6B6C">
              <w:rPr>
                <w:rFonts w:asciiTheme="majorHAnsi" w:eastAsia="Calibri Light,Times New Roman" w:hAnsiTheme="majorHAnsi" w:cs="Calibri Light,Times New Roman"/>
                <w:b/>
                <w:color w:val="000000" w:themeColor="text1"/>
                <w:sz w:val="20"/>
                <w:szCs w:val="20"/>
              </w:rPr>
              <w:t>Treatment/Recovery Planning</w:t>
            </w:r>
            <w:r>
              <w:rPr>
                <w:rFonts w:asciiTheme="majorHAnsi" w:eastAsia="Calibri Light,Times New Roman" w:hAnsiTheme="majorHAnsi" w:cs="Calibri Light,Times New Roman"/>
                <w:b/>
                <w:color w:val="000000" w:themeColor="text1"/>
                <w:sz w:val="20"/>
                <w:szCs w:val="20"/>
              </w:rPr>
              <w:t xml:space="preserve"> &amp; Documentation </w:t>
            </w:r>
          </w:p>
        </w:tc>
      </w:tr>
      <w:tr w:rsidR="003C6F6D" w:rsidRPr="00EA6B6C" w14:paraId="0655F3A4" w14:textId="77777777" w:rsidTr="00146B57">
        <w:trPr>
          <w:gridAfter w:val="1"/>
          <w:wAfter w:w="4" w:type="pct"/>
          <w:cantSplit/>
          <w:trHeight w:val="467"/>
        </w:trPr>
        <w:tc>
          <w:tcPr>
            <w:tcW w:w="291" w:type="pct"/>
            <w:tcBorders>
              <w:top w:val="nil"/>
              <w:left w:val="single" w:sz="4" w:space="0" w:color="auto"/>
              <w:bottom w:val="single" w:sz="4" w:space="0" w:color="auto"/>
              <w:right w:val="single" w:sz="4" w:space="0" w:color="auto"/>
            </w:tcBorders>
            <w:shd w:val="clear" w:color="auto" w:fill="auto"/>
            <w:noWrap/>
            <w:hideMark/>
          </w:tcPr>
          <w:p w14:paraId="1B9A27A0"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r w:rsidRPr="00EA6B6C">
              <w:rPr>
                <w:rFonts w:asciiTheme="majorHAnsi" w:eastAsia="Times New Roman" w:hAnsiTheme="majorHAnsi" w:cs="Times New Roman"/>
                <w:color w:val="000000"/>
                <w:sz w:val="20"/>
                <w:szCs w:val="20"/>
              </w:rPr>
              <w:lastRenderedPageBreak/>
              <w:t>2.1</w:t>
            </w:r>
          </w:p>
        </w:tc>
        <w:tc>
          <w:tcPr>
            <w:tcW w:w="1825" w:type="pct"/>
            <w:tcBorders>
              <w:top w:val="nil"/>
              <w:left w:val="nil"/>
              <w:bottom w:val="single" w:sz="4" w:space="0" w:color="auto"/>
              <w:right w:val="single" w:sz="4" w:space="0" w:color="auto"/>
            </w:tcBorders>
            <w:shd w:val="clear" w:color="auto" w:fill="auto"/>
            <w:hideMark/>
          </w:tcPr>
          <w:p w14:paraId="03EEEC9C" w14:textId="77777777" w:rsidR="00751356" w:rsidRDefault="003C6F6D"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 xml:space="preserve">The amount, scope, and duration are identified </w:t>
            </w:r>
            <w:r w:rsidR="00751356">
              <w:rPr>
                <w:rFonts w:asciiTheme="majorHAnsi" w:eastAsia="Calibri Light,Times New Roman" w:hAnsiTheme="majorHAnsi" w:cs="Calibri Light,Times New Roman"/>
                <w:color w:val="000000" w:themeColor="text1"/>
                <w:sz w:val="20"/>
                <w:szCs w:val="20"/>
              </w:rPr>
              <w:t>in the authorization and:</w:t>
            </w:r>
          </w:p>
          <w:p w14:paraId="7FF7DB15" w14:textId="77777777" w:rsidR="006E67E8" w:rsidRDefault="00751356" w:rsidP="000B1A39">
            <w:pPr>
              <w:pStyle w:val="ListParagraph"/>
              <w:numPr>
                <w:ilvl w:val="0"/>
                <w:numId w:val="43"/>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 xml:space="preserve">Authorized services are </w:t>
            </w:r>
            <w:r w:rsidR="006E67E8">
              <w:rPr>
                <w:rFonts w:asciiTheme="majorHAnsi" w:eastAsia="Calibri Light,Times New Roman" w:hAnsiTheme="majorHAnsi" w:cs="Calibri Light,Times New Roman"/>
                <w:color w:val="000000" w:themeColor="text1"/>
                <w:sz w:val="20"/>
                <w:szCs w:val="20"/>
              </w:rPr>
              <w:t xml:space="preserve">medically necessary; </w:t>
            </w:r>
          </w:p>
          <w:p w14:paraId="629CC098" w14:textId="77777777" w:rsidR="00751356" w:rsidRDefault="006E67E8" w:rsidP="000B1A39">
            <w:pPr>
              <w:pStyle w:val="ListParagraph"/>
              <w:numPr>
                <w:ilvl w:val="0"/>
                <w:numId w:val="43"/>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reflected in the plan;</w:t>
            </w:r>
          </w:p>
          <w:p w14:paraId="32956CBF" w14:textId="77777777" w:rsidR="00751356" w:rsidRDefault="00751356" w:rsidP="000B1A39">
            <w:pPr>
              <w:pStyle w:val="ListParagraph"/>
              <w:numPr>
                <w:ilvl w:val="0"/>
                <w:numId w:val="43"/>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appropriate for consumer’s identified goals &amp; objectives</w:t>
            </w:r>
            <w:r w:rsidR="006E67E8">
              <w:rPr>
                <w:rFonts w:asciiTheme="majorHAnsi" w:eastAsia="Calibri Light,Times New Roman" w:hAnsiTheme="majorHAnsi" w:cs="Calibri Light,Times New Roman"/>
                <w:color w:val="000000" w:themeColor="text1"/>
                <w:sz w:val="20"/>
                <w:szCs w:val="20"/>
              </w:rPr>
              <w:t>;</w:t>
            </w:r>
          </w:p>
          <w:p w14:paraId="2979B9F3" w14:textId="77777777" w:rsidR="008B426B" w:rsidRDefault="008B426B" w:rsidP="000B1A39">
            <w:pPr>
              <w:pStyle w:val="ListParagraph"/>
              <w:spacing w:after="0" w:line="240" w:lineRule="auto"/>
              <w:rPr>
                <w:rFonts w:asciiTheme="majorHAnsi" w:eastAsia="Calibri Light,Times New Roman" w:hAnsiTheme="majorHAnsi" w:cs="Calibri Light,Times New Roman"/>
                <w:color w:val="000000" w:themeColor="text1"/>
                <w:sz w:val="20"/>
                <w:szCs w:val="20"/>
              </w:rPr>
            </w:pPr>
          </w:p>
          <w:p w14:paraId="3DDF5B98" w14:textId="77777777" w:rsidR="008B426B" w:rsidRDefault="008B426B" w:rsidP="000B1A39">
            <w:pPr>
              <w:spacing w:after="0" w:line="240" w:lineRule="auto"/>
              <w:rPr>
                <w:rFonts w:asciiTheme="majorHAnsi" w:eastAsia="Times New Roman" w:hAnsiTheme="majorHAnsi" w:cs="Times New Roman"/>
                <w:i/>
                <w:color w:val="000000"/>
                <w:sz w:val="20"/>
                <w:szCs w:val="20"/>
              </w:rPr>
            </w:pPr>
          </w:p>
          <w:p w14:paraId="3CC9B886" w14:textId="77777777" w:rsidR="00DF6648" w:rsidRPr="00DF6648" w:rsidRDefault="00DF6648" w:rsidP="000B1A39">
            <w:pPr>
              <w:spacing w:after="0" w:line="240" w:lineRule="auto"/>
              <w:rPr>
                <w:rFonts w:asciiTheme="majorHAnsi" w:eastAsia="Times New Roman" w:hAnsiTheme="majorHAnsi" w:cs="Times New Roman"/>
                <w:color w:val="000000"/>
                <w:sz w:val="20"/>
                <w:szCs w:val="20"/>
              </w:rPr>
            </w:pPr>
          </w:p>
        </w:tc>
        <w:tc>
          <w:tcPr>
            <w:tcW w:w="848" w:type="pct"/>
            <w:tcBorders>
              <w:top w:val="nil"/>
              <w:left w:val="nil"/>
              <w:bottom w:val="single" w:sz="4" w:space="0" w:color="auto"/>
              <w:right w:val="single" w:sz="4" w:space="0" w:color="auto"/>
            </w:tcBorders>
            <w:shd w:val="clear" w:color="auto" w:fill="auto"/>
            <w:hideMark/>
          </w:tcPr>
          <w:p w14:paraId="21B8D282" w14:textId="77777777" w:rsidR="003C6F6D" w:rsidRDefault="003C6F6D"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BSAAS Policy #6 p.4</w:t>
            </w:r>
          </w:p>
          <w:p w14:paraId="4A70994C" w14:textId="77777777" w:rsidR="00CA61EA" w:rsidRDefault="00CA61EA" w:rsidP="000B1A39">
            <w:pPr>
              <w:spacing w:after="0" w:line="240" w:lineRule="auto"/>
              <w:rPr>
                <w:rFonts w:asciiTheme="majorHAnsi" w:eastAsia="Calibri Light,Times New Roman" w:hAnsiTheme="majorHAnsi" w:cs="Calibri Light,Times New Roman"/>
                <w:color w:val="000000" w:themeColor="text1"/>
                <w:sz w:val="20"/>
                <w:szCs w:val="20"/>
              </w:rPr>
            </w:pPr>
          </w:p>
          <w:p w14:paraId="5CB5CACE" w14:textId="77777777" w:rsidR="00CA61EA" w:rsidRDefault="00CA61EA"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Medicaid Manual</w:t>
            </w:r>
          </w:p>
          <w:p w14:paraId="453224A4" w14:textId="77777777" w:rsidR="00DF6648" w:rsidRDefault="00DF6648" w:rsidP="000B1A39">
            <w:pPr>
              <w:spacing w:after="0" w:line="240" w:lineRule="auto"/>
              <w:rPr>
                <w:rFonts w:asciiTheme="majorHAnsi" w:eastAsia="Calibri Light,Times New Roman" w:hAnsiTheme="majorHAnsi" w:cs="Calibri Light,Times New Roman"/>
                <w:color w:val="000000" w:themeColor="text1"/>
                <w:sz w:val="20"/>
                <w:szCs w:val="20"/>
              </w:rPr>
            </w:pPr>
          </w:p>
          <w:p w14:paraId="2FB47F52" w14:textId="77777777" w:rsidR="00DF6648" w:rsidRPr="00EA6B6C" w:rsidRDefault="00DF6648" w:rsidP="000B1A39">
            <w:pPr>
              <w:spacing w:after="0" w:line="240" w:lineRule="auto"/>
              <w:rPr>
                <w:rFonts w:asciiTheme="majorHAnsi" w:eastAsia="Times New Roman" w:hAnsiTheme="majorHAnsi" w:cs="Times New Roman"/>
                <w:color w:val="000000"/>
                <w:sz w:val="20"/>
                <w:szCs w:val="20"/>
              </w:rPr>
            </w:pPr>
          </w:p>
        </w:tc>
        <w:tc>
          <w:tcPr>
            <w:tcW w:w="887" w:type="pct"/>
            <w:tcBorders>
              <w:top w:val="nil"/>
              <w:left w:val="nil"/>
              <w:bottom w:val="single" w:sz="4" w:space="0" w:color="auto"/>
              <w:right w:val="single" w:sz="4" w:space="0" w:color="auto"/>
            </w:tcBorders>
            <w:shd w:val="clear" w:color="auto" w:fill="auto"/>
            <w:hideMark/>
          </w:tcPr>
          <w:p w14:paraId="3A853B2A" w14:textId="77777777" w:rsidR="008B426B" w:rsidRDefault="003C6F6D"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 xml:space="preserve">Treatment plan </w:t>
            </w:r>
            <w:r w:rsidR="008B426B">
              <w:rPr>
                <w:rFonts w:asciiTheme="majorHAnsi" w:eastAsia="Calibri Light,Times New Roman" w:hAnsiTheme="majorHAnsi" w:cs="Calibri Light,Times New Roman"/>
                <w:color w:val="000000" w:themeColor="text1"/>
                <w:sz w:val="20"/>
                <w:szCs w:val="20"/>
              </w:rPr>
              <w:t>&amp; REMI Authorization(s)</w:t>
            </w:r>
          </w:p>
          <w:p w14:paraId="243B93F3" w14:textId="77777777" w:rsidR="003C6F6D" w:rsidRDefault="003C6F6D" w:rsidP="000B1A39">
            <w:pPr>
              <w:spacing w:after="0" w:line="240" w:lineRule="auto"/>
              <w:rPr>
                <w:rFonts w:asciiTheme="majorHAnsi" w:eastAsia="Calibri Light,Times New Roman" w:hAnsiTheme="majorHAnsi" w:cs="Calibri Light,Times New Roman"/>
                <w:color w:val="000000" w:themeColor="text1"/>
                <w:sz w:val="20"/>
                <w:szCs w:val="20"/>
              </w:rPr>
            </w:pPr>
          </w:p>
          <w:p w14:paraId="04CC4E62" w14:textId="392A4653" w:rsidR="008B426B" w:rsidRDefault="007A662C"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Reviewer Tip:</w:t>
            </w:r>
            <w:r w:rsidRPr="00E86B87">
              <w:rPr>
                <w:rFonts w:asciiTheme="majorHAnsi" w:eastAsia="Times New Roman" w:hAnsiTheme="majorHAnsi" w:cs="Times New Roman"/>
                <w:i/>
                <w:color w:val="000000"/>
                <w:sz w:val="20"/>
                <w:szCs w:val="20"/>
              </w:rPr>
              <w:t xml:space="preserve"> Plans define the services to be provided to the client, the therapeutic activities in which the client is expected to participate</w:t>
            </w:r>
            <w:r>
              <w:rPr>
                <w:rFonts w:asciiTheme="majorHAnsi" w:eastAsia="Times New Roman" w:hAnsiTheme="majorHAnsi" w:cs="Times New Roman"/>
                <w:i/>
                <w:color w:val="000000"/>
                <w:sz w:val="20"/>
                <w:szCs w:val="20"/>
              </w:rPr>
              <w:t xml:space="preserve"> (scope)</w:t>
            </w:r>
            <w:r w:rsidRPr="00E86B87">
              <w:rPr>
                <w:rFonts w:asciiTheme="majorHAnsi" w:eastAsia="Times New Roman" w:hAnsiTheme="majorHAnsi" w:cs="Times New Roman"/>
                <w:i/>
                <w:color w:val="000000"/>
                <w:sz w:val="20"/>
                <w:szCs w:val="20"/>
              </w:rPr>
              <w:t xml:space="preserve">, and the sequence in which services will be provided. </w:t>
            </w:r>
          </w:p>
          <w:p w14:paraId="2CE7B09D" w14:textId="77777777" w:rsidR="008B426B" w:rsidRPr="00EA6B6C" w:rsidRDefault="008B426B" w:rsidP="000B1A39">
            <w:pPr>
              <w:spacing w:after="0" w:line="240" w:lineRule="auto"/>
              <w:rPr>
                <w:rFonts w:asciiTheme="majorHAnsi" w:eastAsia="Times New Roman" w:hAnsiTheme="majorHAnsi" w:cs="Times New Roman"/>
                <w:color w:val="000000"/>
                <w:sz w:val="20"/>
                <w:szCs w:val="20"/>
              </w:rPr>
            </w:pPr>
          </w:p>
        </w:tc>
        <w:tc>
          <w:tcPr>
            <w:tcW w:w="479" w:type="pct"/>
            <w:tcBorders>
              <w:top w:val="nil"/>
              <w:left w:val="nil"/>
              <w:bottom w:val="single" w:sz="4" w:space="0" w:color="auto"/>
              <w:right w:val="single" w:sz="4" w:space="0" w:color="auto"/>
            </w:tcBorders>
            <w:shd w:val="clear" w:color="auto" w:fill="auto"/>
            <w:hideMark/>
          </w:tcPr>
          <w:p w14:paraId="4F6F348D"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13094125"/>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783FE3EE"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31396719"/>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46181214"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17054878"/>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247A6368" w14:textId="77777777" w:rsidR="003C6F6D"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450392747"/>
                <w14:checkbox>
                  <w14:checked w14:val="0"/>
                  <w14:checkedState w14:val="2612" w14:font="MS Gothic"/>
                  <w14:uncheckedState w14:val="2610" w14:font="MS Gothic"/>
                </w14:checkbox>
              </w:sdtPr>
              <w:sdtEndPr/>
              <w:sdtContent>
                <w:r w:rsidR="00587E8A">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064453F8"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p>
        </w:tc>
      </w:tr>
      <w:tr w:rsidR="003C6F6D" w:rsidRPr="00EA6B6C" w14:paraId="4B1F2483" w14:textId="77777777" w:rsidTr="00146B57">
        <w:trPr>
          <w:gridAfter w:val="1"/>
          <w:wAfter w:w="4" w:type="pct"/>
          <w:cantSplit/>
          <w:trHeight w:val="467"/>
        </w:trPr>
        <w:tc>
          <w:tcPr>
            <w:tcW w:w="291" w:type="pct"/>
            <w:tcBorders>
              <w:top w:val="nil"/>
              <w:left w:val="single" w:sz="4" w:space="0" w:color="auto"/>
              <w:bottom w:val="single" w:sz="4" w:space="0" w:color="auto"/>
              <w:right w:val="single" w:sz="4" w:space="0" w:color="auto"/>
            </w:tcBorders>
            <w:shd w:val="clear" w:color="auto" w:fill="auto"/>
            <w:noWrap/>
            <w:hideMark/>
          </w:tcPr>
          <w:p w14:paraId="2A7083F1"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r w:rsidRPr="00EA6B6C">
              <w:rPr>
                <w:rFonts w:asciiTheme="majorHAnsi" w:eastAsia="Times New Roman" w:hAnsiTheme="majorHAnsi" w:cs="Times New Roman"/>
                <w:color w:val="000000"/>
                <w:sz w:val="20"/>
                <w:szCs w:val="20"/>
              </w:rPr>
              <w:t>2.2</w:t>
            </w:r>
          </w:p>
        </w:tc>
        <w:tc>
          <w:tcPr>
            <w:tcW w:w="1825" w:type="pct"/>
            <w:tcBorders>
              <w:top w:val="nil"/>
              <w:left w:val="nil"/>
              <w:bottom w:val="single" w:sz="4" w:space="0" w:color="auto"/>
              <w:right w:val="single" w:sz="4" w:space="0" w:color="auto"/>
            </w:tcBorders>
            <w:shd w:val="clear" w:color="auto" w:fill="auto"/>
            <w:hideMark/>
          </w:tcPr>
          <w:p w14:paraId="39827238" w14:textId="77777777" w:rsidR="008A3089" w:rsidRDefault="003C6F6D"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 xml:space="preserve">Initial treatment plan is developed before </w:t>
            </w:r>
            <w:r w:rsidR="00B41D0A" w:rsidRPr="00EA6B6C">
              <w:rPr>
                <w:rFonts w:asciiTheme="majorHAnsi" w:eastAsia="Calibri Light,Times New Roman" w:hAnsiTheme="majorHAnsi" w:cs="Calibri Light,Times New Roman"/>
                <w:color w:val="000000" w:themeColor="text1"/>
                <w:sz w:val="20"/>
                <w:szCs w:val="20"/>
              </w:rPr>
              <w:t>consumer</w:t>
            </w:r>
            <w:r w:rsidRPr="00EA6B6C">
              <w:rPr>
                <w:rFonts w:asciiTheme="majorHAnsi" w:eastAsia="Calibri Light,Times New Roman" w:hAnsiTheme="majorHAnsi" w:cs="Calibri Light,Times New Roman"/>
                <w:color w:val="000000" w:themeColor="text1"/>
                <w:sz w:val="20"/>
                <w:szCs w:val="20"/>
              </w:rPr>
              <w:t xml:space="preserve"> is engaged in extensive therapeutic activities</w:t>
            </w:r>
            <w:r w:rsidR="00AC7A12">
              <w:rPr>
                <w:rFonts w:asciiTheme="majorHAnsi" w:eastAsia="Calibri Light,Times New Roman" w:hAnsiTheme="majorHAnsi" w:cs="Calibri Light,Times New Roman"/>
                <w:color w:val="000000" w:themeColor="text1"/>
                <w:sz w:val="20"/>
                <w:szCs w:val="20"/>
              </w:rPr>
              <w:t>:</w:t>
            </w:r>
          </w:p>
          <w:p w14:paraId="5C6494A0" w14:textId="77777777" w:rsidR="00C552AB" w:rsidRPr="00587E8A" w:rsidRDefault="00C552AB" w:rsidP="000B1A39">
            <w:pPr>
              <w:pStyle w:val="ListParagraph"/>
              <w:numPr>
                <w:ilvl w:val="0"/>
                <w:numId w:val="27"/>
              </w:num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Outpatient – during/before 3</w:t>
            </w:r>
            <w:r w:rsidRPr="00587E8A">
              <w:rPr>
                <w:rFonts w:asciiTheme="majorHAnsi" w:eastAsia="Calibri Light,Times New Roman" w:hAnsiTheme="majorHAnsi" w:cs="Calibri Light,Times New Roman"/>
                <w:color w:val="000000" w:themeColor="text1"/>
                <w:sz w:val="20"/>
                <w:szCs w:val="20"/>
                <w:vertAlign w:val="superscript"/>
              </w:rPr>
              <w:t>rd</w:t>
            </w:r>
            <w:r>
              <w:rPr>
                <w:rFonts w:asciiTheme="majorHAnsi" w:eastAsia="Calibri Light,Times New Roman" w:hAnsiTheme="majorHAnsi" w:cs="Calibri Light,Times New Roman"/>
                <w:color w:val="000000" w:themeColor="text1"/>
                <w:sz w:val="20"/>
                <w:szCs w:val="20"/>
              </w:rPr>
              <w:t xml:space="preserve"> session</w:t>
            </w:r>
          </w:p>
          <w:p w14:paraId="19A6A681" w14:textId="77777777" w:rsidR="00C552AB" w:rsidRPr="00587E8A" w:rsidRDefault="00C552AB" w:rsidP="000B1A39">
            <w:pPr>
              <w:pStyle w:val="ListParagraph"/>
              <w:numPr>
                <w:ilvl w:val="0"/>
                <w:numId w:val="27"/>
              </w:num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Residential – within 72-hours of admission</w:t>
            </w:r>
          </w:p>
          <w:p w14:paraId="294E5751" w14:textId="77777777" w:rsidR="003C6F6D" w:rsidRPr="00587E8A" w:rsidRDefault="00C552AB" w:rsidP="000B1A39">
            <w:pPr>
              <w:pStyle w:val="ListParagraph"/>
              <w:numPr>
                <w:ilvl w:val="0"/>
                <w:numId w:val="27"/>
              </w:num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Detoxification – within 72-hours of admission</w:t>
            </w:r>
            <w:r w:rsidR="003C6F6D" w:rsidRPr="00587E8A">
              <w:rPr>
                <w:rFonts w:asciiTheme="majorHAnsi" w:eastAsia="Calibri Light,Times New Roman" w:hAnsiTheme="majorHAnsi" w:cs="Calibri Light,Times New Roman"/>
                <w:color w:val="000000" w:themeColor="text1"/>
                <w:sz w:val="20"/>
                <w:szCs w:val="20"/>
              </w:rPr>
              <w:t xml:space="preserve">  </w:t>
            </w:r>
          </w:p>
        </w:tc>
        <w:tc>
          <w:tcPr>
            <w:tcW w:w="848" w:type="pct"/>
            <w:tcBorders>
              <w:top w:val="nil"/>
              <w:left w:val="nil"/>
              <w:bottom w:val="single" w:sz="4" w:space="0" w:color="auto"/>
              <w:right w:val="single" w:sz="4" w:space="0" w:color="auto"/>
            </w:tcBorders>
            <w:shd w:val="clear" w:color="auto" w:fill="auto"/>
            <w:hideMark/>
          </w:tcPr>
          <w:p w14:paraId="3D787799"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BSAAS Policy #6 p.2; MSHN Policy</w:t>
            </w:r>
          </w:p>
        </w:tc>
        <w:tc>
          <w:tcPr>
            <w:tcW w:w="887" w:type="pct"/>
            <w:tcBorders>
              <w:top w:val="nil"/>
              <w:left w:val="nil"/>
              <w:bottom w:val="single" w:sz="4" w:space="0" w:color="auto"/>
              <w:right w:val="single" w:sz="4" w:space="0" w:color="auto"/>
            </w:tcBorders>
            <w:shd w:val="clear" w:color="auto" w:fill="auto"/>
          </w:tcPr>
          <w:p w14:paraId="5190F2C3" w14:textId="77777777" w:rsidR="006502B4" w:rsidRPr="00EA6B6C" w:rsidRDefault="006502B4"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Initial Treatment Plan with Date &amp; Signatures _ Corresponding Progress Note(s)</w:t>
            </w:r>
          </w:p>
        </w:tc>
        <w:tc>
          <w:tcPr>
            <w:tcW w:w="479" w:type="pct"/>
            <w:tcBorders>
              <w:top w:val="nil"/>
              <w:left w:val="nil"/>
              <w:bottom w:val="single" w:sz="4" w:space="0" w:color="auto"/>
              <w:right w:val="single" w:sz="4" w:space="0" w:color="auto"/>
            </w:tcBorders>
            <w:shd w:val="clear" w:color="auto" w:fill="auto"/>
            <w:hideMark/>
          </w:tcPr>
          <w:p w14:paraId="40BDF5F0"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93961510"/>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0</w:t>
            </w:r>
          </w:p>
          <w:p w14:paraId="5290BC85"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041860323"/>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1</w:t>
            </w:r>
          </w:p>
          <w:p w14:paraId="159D2D56" w14:textId="77777777" w:rsidR="00F23EB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708833537"/>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2</w:t>
            </w:r>
          </w:p>
          <w:p w14:paraId="49E0E8C0" w14:textId="77777777" w:rsidR="003C6F6D"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2020527509"/>
                <w14:checkbox>
                  <w14:checked w14:val="0"/>
                  <w14:checkedState w14:val="2612" w14:font="MS Gothic"/>
                  <w14:uncheckedState w14:val="2610" w14:font="MS Gothic"/>
                </w14:checkbox>
              </w:sdtPr>
              <w:sdtEndPr/>
              <w:sdtContent>
                <w:r w:rsidR="00F23EBF">
                  <w:rPr>
                    <w:rFonts w:ascii="MS Gothic" w:eastAsia="MS Gothic" w:hAnsi="MS Gothic" w:cs="Calibri Light,Times New Roman,T" w:hint="eastAsia"/>
                    <w:color w:val="000000" w:themeColor="text1"/>
                    <w:sz w:val="20"/>
                    <w:szCs w:val="20"/>
                  </w:rPr>
                  <w:t>☐</w:t>
                </w:r>
              </w:sdtContent>
            </w:sdt>
            <w:r w:rsidR="00F23EB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544DE38B" w14:textId="77777777" w:rsidR="003C6F6D" w:rsidRPr="00EA6B6C" w:rsidRDefault="003C6F6D" w:rsidP="000B1A39">
            <w:pPr>
              <w:spacing w:after="0" w:line="240" w:lineRule="auto"/>
              <w:rPr>
                <w:rFonts w:asciiTheme="majorHAnsi" w:eastAsia="Times New Roman" w:hAnsiTheme="majorHAnsi" w:cs="Times New Roman"/>
                <w:color w:val="000000"/>
                <w:sz w:val="20"/>
                <w:szCs w:val="20"/>
              </w:rPr>
            </w:pPr>
          </w:p>
        </w:tc>
      </w:tr>
      <w:tr w:rsidR="002B4C89" w:rsidRPr="00EA6B6C" w14:paraId="266EA35A" w14:textId="77777777" w:rsidTr="00146B57">
        <w:trPr>
          <w:gridAfter w:val="1"/>
          <w:wAfter w:w="4" w:type="pct"/>
          <w:cantSplit/>
          <w:trHeight w:val="467"/>
        </w:trPr>
        <w:tc>
          <w:tcPr>
            <w:tcW w:w="291" w:type="pct"/>
            <w:tcBorders>
              <w:top w:val="nil"/>
              <w:left w:val="single" w:sz="4" w:space="0" w:color="auto"/>
              <w:bottom w:val="single" w:sz="4" w:space="0" w:color="auto"/>
              <w:right w:val="single" w:sz="4" w:space="0" w:color="auto"/>
            </w:tcBorders>
            <w:shd w:val="clear" w:color="auto" w:fill="auto"/>
            <w:noWrap/>
          </w:tcPr>
          <w:p w14:paraId="04C88757" w14:textId="77777777" w:rsidR="002B4C89" w:rsidRPr="00EA6B6C" w:rsidRDefault="00857445"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2.3</w:t>
            </w:r>
          </w:p>
        </w:tc>
        <w:tc>
          <w:tcPr>
            <w:tcW w:w="1825" w:type="pct"/>
            <w:tcBorders>
              <w:top w:val="nil"/>
              <w:left w:val="nil"/>
              <w:bottom w:val="single" w:sz="4" w:space="0" w:color="auto"/>
              <w:right w:val="single" w:sz="4" w:space="0" w:color="auto"/>
            </w:tcBorders>
            <w:shd w:val="clear" w:color="auto" w:fill="auto"/>
          </w:tcPr>
          <w:p w14:paraId="1BFCCE9A" w14:textId="77777777" w:rsidR="002B4C89" w:rsidRDefault="002B4C89"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Consumer strengths are identified and utilize</w:t>
            </w:r>
            <w:r>
              <w:rPr>
                <w:rFonts w:asciiTheme="majorHAnsi" w:eastAsia="Calibri Light,Times New Roman" w:hAnsiTheme="majorHAnsi" w:cs="Calibri Light,Times New Roman"/>
                <w:color w:val="000000" w:themeColor="text1"/>
                <w:sz w:val="20"/>
                <w:szCs w:val="20"/>
              </w:rPr>
              <w:t>d in treatment planning process</w:t>
            </w:r>
          </w:p>
          <w:p w14:paraId="4C8EB40D" w14:textId="77777777" w:rsidR="002B4C89" w:rsidRDefault="002B4C89" w:rsidP="000B1A39">
            <w:pPr>
              <w:spacing w:after="0" w:line="240" w:lineRule="auto"/>
              <w:rPr>
                <w:rFonts w:asciiTheme="majorHAnsi" w:eastAsia="Calibri Light,Times New Roman" w:hAnsiTheme="majorHAnsi" w:cs="Calibri Light,Times New Roman"/>
                <w:color w:val="000000" w:themeColor="text1"/>
                <w:sz w:val="20"/>
                <w:szCs w:val="20"/>
              </w:rPr>
            </w:pPr>
          </w:p>
          <w:p w14:paraId="199E22DA" w14:textId="77777777" w:rsidR="002B4C89" w:rsidRPr="00EA6B6C" w:rsidRDefault="002B4C89" w:rsidP="000B1A39">
            <w:pPr>
              <w:spacing w:after="0" w:line="240" w:lineRule="auto"/>
              <w:rPr>
                <w:rFonts w:asciiTheme="majorHAnsi" w:eastAsia="Calibri Light,Times New Roman" w:hAnsiTheme="majorHAnsi" w:cs="Calibri Light,Times New Roman"/>
                <w:color w:val="000000" w:themeColor="text1"/>
                <w:sz w:val="20"/>
                <w:szCs w:val="20"/>
              </w:rPr>
            </w:pPr>
            <w:r w:rsidRPr="00C06C9F">
              <w:rPr>
                <w:rFonts w:asciiTheme="majorHAnsi" w:eastAsia="Calibri Light,Times New Roman" w:hAnsiTheme="majorHAnsi" w:cs="Calibri Light,Times New Roman"/>
                <w:color w:val="000000" w:themeColor="text1"/>
                <w:sz w:val="18"/>
                <w:szCs w:val="18"/>
              </w:rPr>
              <w:t>Examples of strengths might be a healthy support network, stable employment, stable housing, a willingness to participate in counseling etc.</w:t>
            </w:r>
          </w:p>
        </w:tc>
        <w:tc>
          <w:tcPr>
            <w:tcW w:w="848" w:type="pct"/>
            <w:tcBorders>
              <w:top w:val="nil"/>
              <w:left w:val="nil"/>
              <w:bottom w:val="single" w:sz="4" w:space="0" w:color="auto"/>
              <w:right w:val="single" w:sz="4" w:space="0" w:color="auto"/>
            </w:tcBorders>
            <w:shd w:val="clear" w:color="auto" w:fill="auto"/>
          </w:tcPr>
          <w:p w14:paraId="62ABCDA6" w14:textId="77777777" w:rsidR="002B4C89" w:rsidRPr="00EA6B6C" w:rsidRDefault="002B4C89"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BSAAS Policy #6; MSHN SUD Manual</w:t>
            </w:r>
          </w:p>
        </w:tc>
        <w:tc>
          <w:tcPr>
            <w:tcW w:w="887" w:type="pct"/>
            <w:tcBorders>
              <w:top w:val="nil"/>
              <w:left w:val="nil"/>
              <w:bottom w:val="single" w:sz="4" w:space="0" w:color="auto"/>
              <w:right w:val="single" w:sz="4" w:space="0" w:color="auto"/>
            </w:tcBorders>
            <w:shd w:val="clear" w:color="auto" w:fill="auto"/>
          </w:tcPr>
          <w:p w14:paraId="73FD4BF1" w14:textId="77777777" w:rsidR="002B4C89" w:rsidRDefault="002B4C89" w:rsidP="000B1A39">
            <w:pPr>
              <w:spacing w:after="0" w:line="240" w:lineRule="auto"/>
              <w:rPr>
                <w:rFonts w:asciiTheme="majorHAnsi" w:eastAsia="Calibri Light,Times New Roman" w:hAnsiTheme="majorHAnsi" w:cs="Calibri Light,Times New Roman"/>
                <w:color w:val="000000" w:themeColor="text1"/>
                <w:sz w:val="18"/>
                <w:szCs w:val="18"/>
              </w:rPr>
            </w:pPr>
            <w:r>
              <w:rPr>
                <w:rFonts w:asciiTheme="majorHAnsi" w:eastAsia="Calibri Light,Times New Roman" w:hAnsiTheme="majorHAnsi" w:cs="Calibri Light,Times New Roman"/>
                <w:color w:val="000000" w:themeColor="text1"/>
                <w:sz w:val="18"/>
                <w:szCs w:val="18"/>
              </w:rPr>
              <w:t>Treatment Plan</w:t>
            </w:r>
          </w:p>
          <w:p w14:paraId="5757594E" w14:textId="77777777" w:rsidR="00857445" w:rsidRDefault="00857445" w:rsidP="000B1A39">
            <w:pPr>
              <w:spacing w:after="0" w:line="240" w:lineRule="auto"/>
              <w:rPr>
                <w:rFonts w:asciiTheme="majorHAnsi" w:eastAsia="Calibri Light,Times New Roman" w:hAnsiTheme="majorHAnsi" w:cs="Calibri Light,Times New Roman"/>
                <w:color w:val="000000" w:themeColor="text1"/>
                <w:sz w:val="18"/>
                <w:szCs w:val="18"/>
              </w:rPr>
            </w:pPr>
          </w:p>
          <w:p w14:paraId="4D09EFCF" w14:textId="77777777" w:rsidR="00857445" w:rsidRDefault="00857445" w:rsidP="000B1A39">
            <w:pPr>
              <w:spacing w:after="0" w:line="240" w:lineRule="auto"/>
              <w:rPr>
                <w:rFonts w:asciiTheme="majorHAnsi" w:eastAsia="Calibri Light,Times New Roman" w:hAnsiTheme="majorHAnsi" w:cs="Calibri Light,Times New Roman"/>
                <w:color w:val="000000" w:themeColor="text1"/>
                <w:sz w:val="18"/>
                <w:szCs w:val="18"/>
              </w:rPr>
            </w:pPr>
            <w:r>
              <w:rPr>
                <w:rFonts w:asciiTheme="majorHAnsi" w:eastAsia="Calibri Light,Times New Roman" w:hAnsiTheme="majorHAnsi" w:cs="Calibri Light,Times New Roman"/>
                <w:color w:val="000000" w:themeColor="text1"/>
                <w:sz w:val="18"/>
                <w:szCs w:val="18"/>
              </w:rPr>
              <w:t xml:space="preserve">*It is best to identify strengths that reflect ASAM Dimensions.  Strengths should be identified in plan, however, if it is clear that strengths were identified elsewhere &amp; incorporated into planning process, provider is still compliant.  </w:t>
            </w:r>
          </w:p>
          <w:p w14:paraId="1141B650" w14:textId="77777777" w:rsidR="002B4C89" w:rsidRDefault="002B4C89" w:rsidP="000B1A39">
            <w:pPr>
              <w:spacing w:after="0" w:line="240" w:lineRule="auto"/>
              <w:rPr>
                <w:rFonts w:asciiTheme="majorHAnsi" w:eastAsia="Calibri Light,Times New Roman" w:hAnsiTheme="majorHAnsi" w:cs="Calibri Light,Times New Roman"/>
                <w:color w:val="000000" w:themeColor="text1"/>
                <w:sz w:val="18"/>
                <w:szCs w:val="18"/>
              </w:rPr>
            </w:pPr>
          </w:p>
          <w:p w14:paraId="20FBD3EF" w14:textId="77777777" w:rsidR="00857445" w:rsidRDefault="00857445"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If strengths are not clearly outlined in plan, how are they being used?  If they are identified on template, are they relevant to plan?</w:t>
            </w:r>
          </w:p>
          <w:p w14:paraId="77FE4C7D" w14:textId="77777777" w:rsidR="00857445" w:rsidRDefault="00857445" w:rsidP="000B1A39">
            <w:pPr>
              <w:spacing w:after="0" w:line="240" w:lineRule="auto"/>
              <w:rPr>
                <w:rFonts w:asciiTheme="majorHAnsi" w:eastAsia="Calibri Light,Times New Roman" w:hAnsiTheme="majorHAnsi" w:cs="Calibri Light,Times New Roman"/>
                <w:color w:val="000000" w:themeColor="text1"/>
                <w:sz w:val="20"/>
                <w:szCs w:val="20"/>
              </w:rPr>
            </w:pPr>
          </w:p>
          <w:p w14:paraId="71C9615A" w14:textId="77777777" w:rsidR="002B4C89" w:rsidRPr="00EA6B6C" w:rsidRDefault="00857445"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Example ~ if consumer has a strong sober support system, does she/he also have a goal that say</w:t>
            </w:r>
            <w:r w:rsidR="00AC7A12">
              <w:rPr>
                <w:rFonts w:asciiTheme="majorHAnsi" w:eastAsia="Calibri Light,Times New Roman" w:hAnsiTheme="majorHAnsi" w:cs="Calibri Light,Times New Roman"/>
                <w:color w:val="000000" w:themeColor="text1"/>
                <w:sz w:val="20"/>
                <w:szCs w:val="20"/>
              </w:rPr>
              <w:t>s build a sober support system?</w:t>
            </w:r>
          </w:p>
        </w:tc>
        <w:tc>
          <w:tcPr>
            <w:tcW w:w="479" w:type="pct"/>
            <w:tcBorders>
              <w:top w:val="nil"/>
              <w:left w:val="nil"/>
              <w:bottom w:val="single" w:sz="4" w:space="0" w:color="auto"/>
              <w:right w:val="single" w:sz="4" w:space="0" w:color="auto"/>
            </w:tcBorders>
            <w:shd w:val="clear" w:color="auto" w:fill="auto"/>
          </w:tcPr>
          <w:p w14:paraId="55A8A2F8"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628542352"/>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0</w:t>
            </w:r>
          </w:p>
          <w:p w14:paraId="4180E5E0"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59880729"/>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1</w:t>
            </w:r>
          </w:p>
          <w:p w14:paraId="08FF9DCB"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913391642"/>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2</w:t>
            </w:r>
          </w:p>
          <w:p w14:paraId="515518F0"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38294424"/>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48AA7EC3" w14:textId="77777777" w:rsidR="008A3089" w:rsidRDefault="008A3089" w:rsidP="000B1A39">
            <w:pPr>
              <w:spacing w:after="0" w:line="240" w:lineRule="auto"/>
              <w:rPr>
                <w:rFonts w:asciiTheme="majorHAnsi" w:eastAsia="Calibri Light,Times New Roman" w:hAnsiTheme="majorHAnsi" w:cs="Calibri Light,Times New Roman"/>
                <w:color w:val="000000" w:themeColor="text1"/>
                <w:sz w:val="20"/>
                <w:szCs w:val="20"/>
              </w:rPr>
            </w:pPr>
          </w:p>
          <w:p w14:paraId="4FCDD4EF" w14:textId="77777777" w:rsidR="008A3089" w:rsidRPr="00EA6B6C" w:rsidRDefault="008A3089"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2B4C89" w:rsidRPr="00EA6B6C" w14:paraId="30509791" w14:textId="77777777" w:rsidTr="00146B57">
        <w:trPr>
          <w:gridAfter w:val="1"/>
          <w:wAfter w:w="4" w:type="pct"/>
          <w:cantSplit/>
          <w:trHeight w:val="1853"/>
        </w:trPr>
        <w:tc>
          <w:tcPr>
            <w:tcW w:w="291" w:type="pct"/>
            <w:tcBorders>
              <w:top w:val="nil"/>
              <w:left w:val="single" w:sz="4" w:space="0" w:color="auto"/>
              <w:bottom w:val="single" w:sz="4" w:space="0" w:color="auto"/>
              <w:right w:val="single" w:sz="4" w:space="0" w:color="auto"/>
            </w:tcBorders>
            <w:shd w:val="clear" w:color="auto" w:fill="auto"/>
            <w:noWrap/>
            <w:hideMark/>
          </w:tcPr>
          <w:p w14:paraId="7D7D74F4" w14:textId="77777777" w:rsidR="002B4C89" w:rsidRPr="00EA6B6C" w:rsidRDefault="00A27CD2"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2.4</w:t>
            </w:r>
          </w:p>
        </w:tc>
        <w:tc>
          <w:tcPr>
            <w:tcW w:w="1825" w:type="pct"/>
            <w:tcBorders>
              <w:top w:val="nil"/>
              <w:left w:val="nil"/>
              <w:bottom w:val="single" w:sz="4" w:space="0" w:color="auto"/>
              <w:right w:val="single" w:sz="4" w:space="0" w:color="auto"/>
            </w:tcBorders>
            <w:shd w:val="clear" w:color="auto" w:fill="auto"/>
            <w:hideMark/>
          </w:tcPr>
          <w:p w14:paraId="50FCBCDC" w14:textId="77777777" w:rsidR="00C37DBB" w:rsidRPr="00AC7A12" w:rsidRDefault="002B4C89" w:rsidP="000B1A39">
            <w:pPr>
              <w:spacing w:after="0" w:line="240" w:lineRule="auto"/>
              <w:rPr>
                <w:rFonts w:asciiTheme="majorHAnsi" w:eastAsia="Calibri Light" w:hAnsiTheme="majorHAnsi" w:cs="Calibri Light"/>
                <w:sz w:val="20"/>
                <w:szCs w:val="20"/>
              </w:rPr>
            </w:pPr>
            <w:r>
              <w:rPr>
                <w:rFonts w:asciiTheme="majorHAnsi" w:eastAsia="Calibri Light" w:hAnsiTheme="majorHAnsi" w:cs="Calibri Light"/>
                <w:sz w:val="20"/>
                <w:szCs w:val="20"/>
              </w:rPr>
              <w:t>P</w:t>
            </w:r>
            <w:r w:rsidRPr="00EA6B6C">
              <w:rPr>
                <w:rFonts w:asciiTheme="majorHAnsi" w:eastAsia="Calibri Light" w:hAnsiTheme="majorHAnsi" w:cs="Calibri Light"/>
                <w:sz w:val="20"/>
                <w:szCs w:val="20"/>
              </w:rPr>
              <w:t>lan</w:t>
            </w:r>
            <w:r w:rsidR="008C0B09">
              <w:rPr>
                <w:rFonts w:asciiTheme="majorHAnsi" w:eastAsia="Calibri Light" w:hAnsiTheme="majorHAnsi" w:cs="Calibri Light"/>
                <w:sz w:val="20"/>
                <w:szCs w:val="20"/>
              </w:rPr>
              <w:t>(s)</w:t>
            </w:r>
            <w:r w:rsidRPr="00EA6B6C">
              <w:rPr>
                <w:rFonts w:asciiTheme="majorHAnsi" w:eastAsia="Calibri Light" w:hAnsiTheme="majorHAnsi" w:cs="Calibri Light"/>
                <w:sz w:val="20"/>
                <w:szCs w:val="20"/>
              </w:rPr>
              <w:t xml:space="preserve"> address needs/issues identified in assessment</w:t>
            </w:r>
            <w:r>
              <w:rPr>
                <w:rFonts w:asciiTheme="majorHAnsi" w:eastAsia="Calibri Light" w:hAnsiTheme="majorHAnsi" w:cs="Calibri Light"/>
                <w:sz w:val="20"/>
                <w:szCs w:val="20"/>
              </w:rPr>
              <w:t>(s)</w:t>
            </w:r>
            <w:r w:rsidRPr="00EA6B6C">
              <w:rPr>
                <w:rFonts w:asciiTheme="majorHAnsi" w:eastAsia="Calibri Light" w:hAnsiTheme="majorHAnsi" w:cs="Calibri Light"/>
                <w:sz w:val="20"/>
                <w:szCs w:val="20"/>
              </w:rPr>
              <w:t xml:space="preserve"> (or clear documentation of why issue is not being addressed) including but not limited to: </w:t>
            </w:r>
          </w:p>
          <w:p w14:paraId="0AE62675" w14:textId="77777777" w:rsidR="002B4C89" w:rsidRPr="00BA77CB" w:rsidRDefault="002B4C89" w:rsidP="000B1A39">
            <w:pPr>
              <w:pStyle w:val="ListParagraph"/>
              <w:numPr>
                <w:ilvl w:val="0"/>
                <w:numId w:val="2"/>
              </w:numPr>
              <w:spacing w:after="0" w:line="240" w:lineRule="auto"/>
              <w:rPr>
                <w:rFonts w:asciiTheme="majorHAnsi" w:eastAsiaTheme="minorEastAsia" w:hAnsiTheme="majorHAnsi"/>
                <w:sz w:val="20"/>
                <w:szCs w:val="20"/>
              </w:rPr>
            </w:pPr>
            <w:r>
              <w:rPr>
                <w:rFonts w:asciiTheme="majorHAnsi" w:eastAsiaTheme="minorEastAsia" w:hAnsiTheme="majorHAnsi"/>
                <w:sz w:val="20"/>
                <w:szCs w:val="20"/>
              </w:rPr>
              <w:t>Substance Use Disorder(s)</w:t>
            </w:r>
          </w:p>
          <w:p w14:paraId="3A5E0483" w14:textId="77777777" w:rsidR="002B4C89" w:rsidRPr="00EA6B6C" w:rsidRDefault="002B4C89" w:rsidP="000B1A39">
            <w:pPr>
              <w:pStyle w:val="ListParagraph"/>
              <w:numPr>
                <w:ilvl w:val="0"/>
                <w:numId w:val="2"/>
              </w:numPr>
              <w:spacing w:after="0" w:line="240" w:lineRule="auto"/>
              <w:rPr>
                <w:rFonts w:asciiTheme="majorHAnsi" w:eastAsiaTheme="minorEastAsia" w:hAnsiTheme="majorHAnsi"/>
                <w:sz w:val="20"/>
                <w:szCs w:val="20"/>
              </w:rPr>
            </w:pPr>
            <w:r w:rsidRPr="00EA6B6C">
              <w:rPr>
                <w:rFonts w:asciiTheme="majorHAnsi" w:eastAsia="Calibri Light" w:hAnsiTheme="majorHAnsi" w:cs="Calibri Light"/>
                <w:sz w:val="20"/>
                <w:szCs w:val="20"/>
              </w:rPr>
              <w:t>Medical/Physical Wellness</w:t>
            </w:r>
          </w:p>
          <w:p w14:paraId="43DFDD4C" w14:textId="77777777" w:rsidR="002B4C89" w:rsidRPr="00EA6B6C" w:rsidRDefault="002B4C89" w:rsidP="000B1A39">
            <w:pPr>
              <w:pStyle w:val="ListParagraph"/>
              <w:numPr>
                <w:ilvl w:val="0"/>
                <w:numId w:val="2"/>
              </w:numPr>
              <w:spacing w:after="0" w:line="240" w:lineRule="auto"/>
              <w:rPr>
                <w:rFonts w:asciiTheme="majorHAnsi" w:eastAsiaTheme="minorEastAsia" w:hAnsiTheme="majorHAnsi"/>
                <w:sz w:val="20"/>
                <w:szCs w:val="20"/>
              </w:rPr>
            </w:pPr>
            <w:r w:rsidRPr="00EA6B6C">
              <w:rPr>
                <w:rFonts w:asciiTheme="majorHAnsi" w:eastAsia="Calibri Light" w:hAnsiTheme="majorHAnsi" w:cs="Calibri Light"/>
                <w:sz w:val="20"/>
                <w:szCs w:val="20"/>
              </w:rPr>
              <w:t xml:space="preserve">Co-Occurring D/O </w:t>
            </w:r>
          </w:p>
          <w:p w14:paraId="7E397FED" w14:textId="77777777" w:rsidR="002B4C89" w:rsidRPr="00EA6B6C" w:rsidRDefault="002B4C89" w:rsidP="000B1A39">
            <w:pPr>
              <w:pStyle w:val="ListParagraph"/>
              <w:numPr>
                <w:ilvl w:val="0"/>
                <w:numId w:val="2"/>
              </w:numPr>
              <w:spacing w:after="0" w:line="240" w:lineRule="auto"/>
              <w:rPr>
                <w:rFonts w:asciiTheme="majorHAnsi" w:eastAsiaTheme="minorEastAsia" w:hAnsiTheme="majorHAnsi"/>
                <w:sz w:val="20"/>
                <w:szCs w:val="20"/>
              </w:rPr>
            </w:pPr>
            <w:r w:rsidRPr="00EA6B6C">
              <w:rPr>
                <w:rFonts w:asciiTheme="majorHAnsi" w:eastAsia="Calibri Light" w:hAnsiTheme="majorHAnsi" w:cs="Calibri Light"/>
                <w:sz w:val="20"/>
                <w:szCs w:val="20"/>
              </w:rPr>
              <w:t>History/Risk/Present Trauma</w:t>
            </w:r>
          </w:p>
        </w:tc>
        <w:tc>
          <w:tcPr>
            <w:tcW w:w="848" w:type="pct"/>
            <w:tcBorders>
              <w:top w:val="nil"/>
              <w:left w:val="nil"/>
              <w:bottom w:val="single" w:sz="4" w:space="0" w:color="auto"/>
              <w:right w:val="single" w:sz="4" w:space="0" w:color="auto"/>
            </w:tcBorders>
            <w:shd w:val="clear" w:color="auto" w:fill="auto"/>
            <w:hideMark/>
          </w:tcPr>
          <w:p w14:paraId="7EEDA6B2" w14:textId="77777777" w:rsidR="002B4C89" w:rsidRPr="00EA6B6C" w:rsidRDefault="002B4C89"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BSAAS Policy #6 p.2, #1; MSHN SUD Provider Manual</w:t>
            </w:r>
          </w:p>
        </w:tc>
        <w:tc>
          <w:tcPr>
            <w:tcW w:w="887" w:type="pct"/>
            <w:tcBorders>
              <w:top w:val="nil"/>
              <w:left w:val="nil"/>
              <w:bottom w:val="single" w:sz="4" w:space="0" w:color="auto"/>
              <w:right w:val="single" w:sz="4" w:space="0" w:color="auto"/>
            </w:tcBorders>
            <w:shd w:val="clear" w:color="auto" w:fill="auto"/>
            <w:hideMark/>
          </w:tcPr>
          <w:p w14:paraId="7E2107C0" w14:textId="77777777" w:rsidR="002B4C89" w:rsidRDefault="002B4C89"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 xml:space="preserve">Treatment plan </w:t>
            </w:r>
          </w:p>
          <w:p w14:paraId="54335226" w14:textId="77777777" w:rsidR="00682B0C" w:rsidRDefault="00682B0C"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Assessment</w:t>
            </w:r>
          </w:p>
          <w:p w14:paraId="4FE37051" w14:textId="77777777" w:rsidR="00682B0C" w:rsidRDefault="00682B0C"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Needs Assessment</w:t>
            </w:r>
          </w:p>
          <w:p w14:paraId="6358BE92" w14:textId="77777777" w:rsidR="00682B0C" w:rsidRPr="00EA6B6C" w:rsidRDefault="00682B0C"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Screen(s) – Trauma, Co-Occurring (did results indicate a need for action on a treatment plan)</w:t>
            </w:r>
          </w:p>
        </w:tc>
        <w:tc>
          <w:tcPr>
            <w:tcW w:w="479" w:type="pct"/>
            <w:tcBorders>
              <w:top w:val="nil"/>
              <w:left w:val="nil"/>
              <w:bottom w:val="single" w:sz="4" w:space="0" w:color="auto"/>
              <w:right w:val="single" w:sz="4" w:space="0" w:color="auto"/>
            </w:tcBorders>
            <w:shd w:val="clear" w:color="auto" w:fill="auto"/>
            <w:hideMark/>
          </w:tcPr>
          <w:p w14:paraId="5E93DD80"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697594421"/>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0</w:t>
            </w:r>
          </w:p>
          <w:p w14:paraId="69A55801"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02150951"/>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1</w:t>
            </w:r>
          </w:p>
          <w:p w14:paraId="072E1CC5" w14:textId="77777777" w:rsidR="002B4C89"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22849146"/>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2</w:t>
            </w:r>
          </w:p>
          <w:p w14:paraId="0F127574" w14:textId="77777777" w:rsidR="002B4C89"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105034569"/>
                <w14:checkbox>
                  <w14:checked w14:val="0"/>
                  <w14:checkedState w14:val="2612" w14:font="MS Gothic"/>
                  <w14:uncheckedState w14:val="2610" w14:font="MS Gothic"/>
                </w14:checkbox>
              </w:sdtPr>
              <w:sdtEndPr/>
              <w:sdtContent>
                <w:r w:rsidR="002B4C89">
                  <w:rPr>
                    <w:rFonts w:ascii="MS Gothic" w:eastAsia="MS Gothic" w:hAnsi="MS Gothic" w:cs="Calibri Light,Times New Roman,T" w:hint="eastAsia"/>
                    <w:color w:val="000000" w:themeColor="text1"/>
                    <w:sz w:val="20"/>
                    <w:szCs w:val="20"/>
                  </w:rPr>
                  <w:t>☐</w:t>
                </w:r>
              </w:sdtContent>
            </w:sdt>
            <w:r w:rsidR="002B4C89">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5230AC58" w14:textId="77777777" w:rsidR="0041432E" w:rsidRPr="00BA77CB" w:rsidRDefault="0041432E" w:rsidP="000B1A39">
            <w:pPr>
              <w:pStyle w:val="ListParagraph"/>
              <w:spacing w:after="0" w:line="240" w:lineRule="auto"/>
              <w:rPr>
                <w:rFonts w:asciiTheme="majorHAnsi" w:eastAsia="Calibri Light,Times New Roman" w:hAnsiTheme="majorHAnsi" w:cs="Calibri Light,Times New Roman"/>
                <w:color w:val="000000" w:themeColor="text1"/>
                <w:sz w:val="20"/>
                <w:szCs w:val="20"/>
              </w:rPr>
            </w:pPr>
          </w:p>
        </w:tc>
      </w:tr>
      <w:tr w:rsidR="002B4C89" w:rsidRPr="00EA6B6C" w14:paraId="59147594" w14:textId="77777777" w:rsidTr="00146B57">
        <w:trPr>
          <w:gridAfter w:val="1"/>
          <w:wAfter w:w="4" w:type="pct"/>
          <w:cantSplit/>
          <w:trHeight w:val="899"/>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1ED36939" w14:textId="77777777" w:rsidR="002B4C89" w:rsidRPr="00EA6B6C" w:rsidRDefault="00A27CD2"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2.5</w:t>
            </w:r>
          </w:p>
        </w:tc>
        <w:tc>
          <w:tcPr>
            <w:tcW w:w="1825" w:type="pct"/>
            <w:tcBorders>
              <w:top w:val="single" w:sz="4" w:space="0" w:color="auto"/>
              <w:left w:val="nil"/>
              <w:bottom w:val="single" w:sz="4" w:space="0" w:color="auto"/>
              <w:right w:val="single" w:sz="4" w:space="0" w:color="auto"/>
            </w:tcBorders>
            <w:shd w:val="clear" w:color="auto" w:fill="auto"/>
          </w:tcPr>
          <w:p w14:paraId="2F78777D" w14:textId="77777777" w:rsidR="00682B0C" w:rsidRDefault="00D033A8" w:rsidP="00146B57">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Treatment &amp; service plan(s) reflect individual’s </w:t>
            </w:r>
            <w:r w:rsidR="003C0ADA">
              <w:rPr>
                <w:rFonts w:asciiTheme="majorHAnsi" w:eastAsia="Times New Roman" w:hAnsiTheme="majorHAnsi" w:cs="Times New Roman"/>
                <w:color w:val="000000"/>
                <w:sz w:val="20"/>
                <w:szCs w:val="20"/>
              </w:rPr>
              <w:t>chosen outcomes &amp; preferences</w:t>
            </w:r>
          </w:p>
          <w:p w14:paraId="3B8CD0B3" w14:textId="77777777" w:rsidR="005E65F2" w:rsidRDefault="00D033A8" w:rsidP="00146B57">
            <w:pPr>
              <w:pStyle w:val="ListParagraph"/>
              <w:numPr>
                <w:ilvl w:val="0"/>
                <w:numId w:val="38"/>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Goals written in 1</w:t>
            </w:r>
            <w:r w:rsidRPr="00BA77CB">
              <w:rPr>
                <w:rFonts w:asciiTheme="majorHAnsi" w:eastAsia="Times New Roman" w:hAnsiTheme="majorHAnsi" w:cs="Times New Roman"/>
                <w:color w:val="000000"/>
                <w:sz w:val="20"/>
                <w:szCs w:val="20"/>
                <w:vertAlign w:val="superscript"/>
              </w:rPr>
              <w:t>st</w:t>
            </w:r>
            <w:r>
              <w:rPr>
                <w:rFonts w:asciiTheme="majorHAnsi" w:eastAsia="Times New Roman" w:hAnsiTheme="majorHAnsi" w:cs="Times New Roman"/>
                <w:color w:val="000000"/>
                <w:sz w:val="20"/>
                <w:szCs w:val="20"/>
              </w:rPr>
              <w:t xml:space="preserve"> person </w:t>
            </w:r>
            <w:r w:rsidR="00682B0C" w:rsidRPr="00BA77CB">
              <w:rPr>
                <w:rFonts w:asciiTheme="majorHAnsi" w:eastAsia="Times New Roman" w:hAnsiTheme="majorHAnsi" w:cs="Times New Roman"/>
                <w:color w:val="000000"/>
                <w:sz w:val="20"/>
                <w:szCs w:val="20"/>
                <w:u w:val="single"/>
              </w:rPr>
              <w:t>or</w:t>
            </w:r>
            <w:r w:rsidR="00682B0C">
              <w:rPr>
                <w:rFonts w:asciiTheme="majorHAnsi" w:eastAsia="Times New Roman" w:hAnsiTheme="majorHAnsi" w:cs="Times New Roman"/>
                <w:color w:val="000000"/>
                <w:sz w:val="20"/>
                <w:szCs w:val="20"/>
              </w:rPr>
              <w:t xml:space="preserve"> </w:t>
            </w:r>
          </w:p>
          <w:p w14:paraId="242F3826" w14:textId="77777777" w:rsidR="00D033A8" w:rsidRDefault="00A27CD2" w:rsidP="00146B57">
            <w:pPr>
              <w:pStyle w:val="ListParagraph"/>
              <w:numPr>
                <w:ilvl w:val="1"/>
                <w:numId w:val="38"/>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Clearly b</w:t>
            </w:r>
            <w:r w:rsidR="00682B0C">
              <w:rPr>
                <w:rFonts w:asciiTheme="majorHAnsi" w:eastAsia="Times New Roman" w:hAnsiTheme="majorHAnsi" w:cs="Times New Roman"/>
                <w:color w:val="000000"/>
                <w:sz w:val="20"/>
                <w:szCs w:val="20"/>
              </w:rPr>
              <w:t>ased on consumer’s reported concerns</w:t>
            </w:r>
          </w:p>
          <w:p w14:paraId="4289CA78" w14:textId="77777777" w:rsidR="005E65F2" w:rsidRDefault="005E65F2" w:rsidP="00146B57">
            <w:pPr>
              <w:pStyle w:val="ListParagraph"/>
              <w:numPr>
                <w:ilvl w:val="1"/>
                <w:numId w:val="38"/>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Limit Use of Clinical Jargon</w:t>
            </w:r>
          </w:p>
          <w:p w14:paraId="3B292E11" w14:textId="77777777" w:rsidR="008C0B09" w:rsidRDefault="008C0B09" w:rsidP="000B1A39">
            <w:pPr>
              <w:spacing w:after="0" w:line="240" w:lineRule="auto"/>
              <w:jc w:val="both"/>
              <w:rPr>
                <w:rFonts w:asciiTheme="majorHAnsi" w:eastAsia="Times New Roman" w:hAnsiTheme="majorHAnsi" w:cs="Times New Roman"/>
                <w:color w:val="000000"/>
                <w:sz w:val="20"/>
                <w:szCs w:val="20"/>
              </w:rPr>
            </w:pPr>
          </w:p>
          <w:p w14:paraId="35D91F2A" w14:textId="77777777" w:rsidR="00682B0C" w:rsidRDefault="00682B0C" w:rsidP="000B1A39">
            <w:pPr>
              <w:spacing w:after="0" w:line="240" w:lineRule="auto"/>
              <w:jc w:val="both"/>
              <w:rPr>
                <w:rFonts w:asciiTheme="majorHAnsi" w:eastAsia="Times New Roman" w:hAnsiTheme="majorHAnsi" w:cs="Times New Roman"/>
                <w:color w:val="000000"/>
                <w:sz w:val="20"/>
                <w:szCs w:val="20"/>
              </w:rPr>
            </w:pPr>
          </w:p>
          <w:p w14:paraId="658D51B1" w14:textId="77777777" w:rsidR="00682B0C" w:rsidRDefault="00682B0C" w:rsidP="000B1A39">
            <w:pPr>
              <w:spacing w:after="0" w:line="240" w:lineRule="auto"/>
              <w:jc w:val="both"/>
              <w:rPr>
                <w:rFonts w:asciiTheme="majorHAnsi" w:eastAsia="Times New Roman" w:hAnsiTheme="majorHAnsi" w:cs="Times New Roman"/>
                <w:color w:val="000000"/>
                <w:sz w:val="20"/>
                <w:szCs w:val="20"/>
              </w:rPr>
            </w:pPr>
          </w:p>
          <w:p w14:paraId="7983DF6B" w14:textId="77777777" w:rsidR="00682B0C" w:rsidRPr="00BA77CB" w:rsidRDefault="00682B0C" w:rsidP="000B1A39">
            <w:pPr>
              <w:spacing w:after="0" w:line="240" w:lineRule="auto"/>
              <w:jc w:val="both"/>
              <w:rPr>
                <w:rFonts w:asciiTheme="majorHAnsi" w:eastAsia="Times New Roman" w:hAnsiTheme="majorHAnsi" w:cs="Times New Roman"/>
                <w:color w:val="000000"/>
                <w:sz w:val="20"/>
                <w:szCs w:val="20"/>
              </w:rPr>
            </w:pPr>
          </w:p>
        </w:tc>
        <w:tc>
          <w:tcPr>
            <w:tcW w:w="848" w:type="pct"/>
            <w:tcBorders>
              <w:top w:val="single" w:sz="4" w:space="0" w:color="auto"/>
              <w:left w:val="nil"/>
              <w:bottom w:val="single" w:sz="4" w:space="0" w:color="auto"/>
              <w:right w:val="single" w:sz="4" w:space="0" w:color="auto"/>
            </w:tcBorders>
            <w:shd w:val="clear" w:color="auto" w:fill="auto"/>
          </w:tcPr>
          <w:p w14:paraId="531F1032" w14:textId="77777777" w:rsidR="00682B0C" w:rsidRPr="00EA6B6C" w:rsidRDefault="00682B0C" w:rsidP="000B1A39">
            <w:pPr>
              <w:spacing w:after="0" w:line="240" w:lineRule="auto"/>
              <w:jc w:val="both"/>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 xml:space="preserve">BSAAS Policy #6 </w:t>
            </w:r>
          </w:p>
        </w:tc>
        <w:tc>
          <w:tcPr>
            <w:tcW w:w="887" w:type="pct"/>
            <w:tcBorders>
              <w:top w:val="single" w:sz="4" w:space="0" w:color="auto"/>
              <w:left w:val="nil"/>
              <w:bottom w:val="single" w:sz="4" w:space="0" w:color="auto"/>
              <w:right w:val="single" w:sz="4" w:space="0" w:color="auto"/>
            </w:tcBorders>
            <w:shd w:val="clear" w:color="auto" w:fill="auto"/>
          </w:tcPr>
          <w:p w14:paraId="69BD1F9C" w14:textId="77777777" w:rsidR="00682B0C" w:rsidRDefault="00682B0C" w:rsidP="00146B57">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Treatment plan</w:t>
            </w:r>
          </w:p>
          <w:p w14:paraId="17728E86" w14:textId="77777777" w:rsidR="00CA61EA" w:rsidRDefault="00CA61EA" w:rsidP="00146B57">
            <w:pPr>
              <w:spacing w:after="0" w:line="240" w:lineRule="auto"/>
              <w:rPr>
                <w:rFonts w:asciiTheme="majorHAnsi" w:eastAsia="Calibri Light,Times New Roman" w:hAnsiTheme="majorHAnsi" w:cs="Calibri Light,Times New Roman"/>
                <w:color w:val="000000" w:themeColor="text1"/>
                <w:sz w:val="20"/>
                <w:szCs w:val="20"/>
              </w:rPr>
            </w:pPr>
          </w:p>
          <w:p w14:paraId="20D25EE8" w14:textId="77777777" w:rsidR="00CA61EA" w:rsidRDefault="00CA61EA" w:rsidP="00146B57">
            <w:pPr>
              <w:spacing w:after="0" w:line="240" w:lineRule="auto"/>
              <w:rPr>
                <w:rFonts w:asciiTheme="majorHAnsi" w:eastAsia="Times New Roman" w:hAnsiTheme="majorHAnsi" w:cs="Times New Roman"/>
                <w:color w:val="000000"/>
                <w:sz w:val="20"/>
                <w:szCs w:val="20"/>
              </w:rPr>
            </w:pPr>
            <w:r w:rsidRPr="00BA77CB">
              <w:rPr>
                <w:rFonts w:asciiTheme="majorHAnsi" w:eastAsia="Times New Roman" w:hAnsiTheme="majorHAnsi" w:cs="Times New Roman"/>
                <w:color w:val="000000"/>
                <w:sz w:val="20"/>
                <w:szCs w:val="20"/>
              </w:rPr>
              <w:t xml:space="preserve">SNAP or similar tool utilized in planning process </w:t>
            </w:r>
          </w:p>
          <w:p w14:paraId="418FB4E9" w14:textId="77777777" w:rsidR="00DA1932" w:rsidRDefault="00DA1932" w:rsidP="00146B57">
            <w:pPr>
              <w:spacing w:after="0" w:line="240" w:lineRule="auto"/>
              <w:rPr>
                <w:rFonts w:asciiTheme="majorHAnsi" w:eastAsia="Times New Roman" w:hAnsiTheme="majorHAnsi" w:cs="Times New Roman"/>
                <w:color w:val="000000"/>
                <w:sz w:val="20"/>
                <w:szCs w:val="20"/>
              </w:rPr>
            </w:pPr>
          </w:p>
          <w:p w14:paraId="411C2530" w14:textId="07A9CAD8" w:rsidR="00DA1932" w:rsidRPr="00BA77CB" w:rsidRDefault="00DA1932" w:rsidP="00146B57">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Provider</w:t>
            </w:r>
            <w:r w:rsidR="00146B57">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color w:val="000000"/>
                <w:sz w:val="20"/>
                <w:szCs w:val="20"/>
              </w:rPr>
              <w:t>Consumer Engagement Tool(s)/Technique(s) utilized in PCP process</w:t>
            </w:r>
          </w:p>
          <w:p w14:paraId="6FCB7468" w14:textId="77777777" w:rsidR="00CA61EA" w:rsidRPr="00BA77CB" w:rsidRDefault="00CA61EA" w:rsidP="00146B57">
            <w:pPr>
              <w:spacing w:after="0" w:line="240" w:lineRule="auto"/>
              <w:rPr>
                <w:rFonts w:asciiTheme="majorHAnsi" w:eastAsia="Times New Roman" w:hAnsiTheme="majorHAnsi" w:cs="Times New Roman"/>
                <w:color w:val="000000"/>
                <w:sz w:val="20"/>
                <w:szCs w:val="20"/>
              </w:rPr>
            </w:pPr>
          </w:p>
        </w:tc>
        <w:tc>
          <w:tcPr>
            <w:tcW w:w="479" w:type="pct"/>
            <w:tcBorders>
              <w:top w:val="single" w:sz="4" w:space="0" w:color="auto"/>
              <w:left w:val="nil"/>
              <w:bottom w:val="single" w:sz="4" w:space="0" w:color="auto"/>
              <w:right w:val="single" w:sz="4" w:space="0" w:color="auto"/>
            </w:tcBorders>
            <w:shd w:val="clear" w:color="auto" w:fill="auto"/>
          </w:tcPr>
          <w:p w14:paraId="6B3DAF0B" w14:textId="77777777" w:rsidR="00032D05"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68641263"/>
                <w14:checkbox>
                  <w14:checked w14:val="0"/>
                  <w14:checkedState w14:val="2612" w14:font="MS Gothic"/>
                  <w14:uncheckedState w14:val="2610" w14:font="MS Gothic"/>
                </w14:checkbox>
              </w:sdtPr>
              <w:sdtEndPr/>
              <w:sdtContent>
                <w:r w:rsidR="00032D05">
                  <w:rPr>
                    <w:rFonts w:ascii="MS Gothic" w:eastAsia="MS Gothic" w:hAnsi="MS Gothic" w:cs="Calibri Light,Times New Roman,T" w:hint="eastAsia"/>
                    <w:color w:val="000000" w:themeColor="text1"/>
                    <w:sz w:val="20"/>
                    <w:szCs w:val="20"/>
                  </w:rPr>
                  <w:t>☐</w:t>
                </w:r>
              </w:sdtContent>
            </w:sdt>
            <w:r w:rsidR="00032D05">
              <w:rPr>
                <w:rFonts w:asciiTheme="majorHAnsi" w:eastAsia="Calibri Light,Times New Roman,T" w:hAnsiTheme="majorHAnsi" w:cs="Calibri Light,Times New Roman,T"/>
                <w:color w:val="000000" w:themeColor="text1"/>
                <w:sz w:val="20"/>
                <w:szCs w:val="20"/>
              </w:rPr>
              <w:t xml:space="preserve"> 0</w:t>
            </w:r>
          </w:p>
          <w:p w14:paraId="38711D2D" w14:textId="77777777" w:rsidR="00032D05"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740863787"/>
                <w14:checkbox>
                  <w14:checked w14:val="0"/>
                  <w14:checkedState w14:val="2612" w14:font="MS Gothic"/>
                  <w14:uncheckedState w14:val="2610" w14:font="MS Gothic"/>
                </w14:checkbox>
              </w:sdtPr>
              <w:sdtEndPr/>
              <w:sdtContent>
                <w:r w:rsidR="00032D05">
                  <w:rPr>
                    <w:rFonts w:ascii="MS Gothic" w:eastAsia="MS Gothic" w:hAnsi="MS Gothic" w:cs="Calibri Light,Times New Roman,T" w:hint="eastAsia"/>
                    <w:color w:val="000000" w:themeColor="text1"/>
                    <w:sz w:val="20"/>
                    <w:szCs w:val="20"/>
                  </w:rPr>
                  <w:t>☐</w:t>
                </w:r>
              </w:sdtContent>
            </w:sdt>
            <w:r w:rsidR="00032D05">
              <w:rPr>
                <w:rFonts w:asciiTheme="majorHAnsi" w:eastAsia="Calibri Light,Times New Roman,T" w:hAnsiTheme="majorHAnsi" w:cs="Calibri Light,Times New Roman,T"/>
                <w:color w:val="000000" w:themeColor="text1"/>
                <w:sz w:val="20"/>
                <w:szCs w:val="20"/>
              </w:rPr>
              <w:t xml:space="preserve"> 1</w:t>
            </w:r>
          </w:p>
          <w:p w14:paraId="66791BA4" w14:textId="77777777" w:rsidR="00032D05"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59075062"/>
                <w14:checkbox>
                  <w14:checked w14:val="0"/>
                  <w14:checkedState w14:val="2612" w14:font="MS Gothic"/>
                  <w14:uncheckedState w14:val="2610" w14:font="MS Gothic"/>
                </w14:checkbox>
              </w:sdtPr>
              <w:sdtEndPr/>
              <w:sdtContent>
                <w:r w:rsidR="00032D05">
                  <w:rPr>
                    <w:rFonts w:ascii="MS Gothic" w:eastAsia="MS Gothic" w:hAnsi="MS Gothic" w:cs="Calibri Light,Times New Roman,T" w:hint="eastAsia"/>
                    <w:color w:val="000000" w:themeColor="text1"/>
                    <w:sz w:val="20"/>
                    <w:szCs w:val="20"/>
                  </w:rPr>
                  <w:t>☐</w:t>
                </w:r>
              </w:sdtContent>
            </w:sdt>
            <w:r w:rsidR="00032D05">
              <w:rPr>
                <w:rFonts w:asciiTheme="majorHAnsi" w:eastAsia="Calibri Light,Times New Roman,T" w:hAnsiTheme="majorHAnsi" w:cs="Calibri Light,Times New Roman,T"/>
                <w:color w:val="000000" w:themeColor="text1"/>
                <w:sz w:val="20"/>
                <w:szCs w:val="20"/>
              </w:rPr>
              <w:t xml:space="preserve"> 2</w:t>
            </w:r>
          </w:p>
          <w:p w14:paraId="4F2649AE" w14:textId="77777777" w:rsidR="002B4C89"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54086028"/>
                <w14:checkbox>
                  <w14:checked w14:val="0"/>
                  <w14:checkedState w14:val="2612" w14:font="MS Gothic"/>
                  <w14:uncheckedState w14:val="2610" w14:font="MS Gothic"/>
                </w14:checkbox>
              </w:sdtPr>
              <w:sdtEndPr/>
              <w:sdtContent>
                <w:r w:rsidR="00032D05">
                  <w:rPr>
                    <w:rFonts w:ascii="MS Gothic" w:eastAsia="MS Gothic" w:hAnsi="MS Gothic" w:cs="Calibri Light,Times New Roman,T" w:hint="eastAsia"/>
                    <w:color w:val="000000" w:themeColor="text1"/>
                    <w:sz w:val="20"/>
                    <w:szCs w:val="20"/>
                  </w:rPr>
                  <w:t>☐</w:t>
                </w:r>
              </w:sdtContent>
            </w:sdt>
            <w:r w:rsidR="00032D05">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0AE56FA8" w14:textId="77777777" w:rsidR="0041432E" w:rsidRDefault="0041432E" w:rsidP="000B1A39">
            <w:pPr>
              <w:spacing w:after="0" w:line="240" w:lineRule="auto"/>
              <w:jc w:val="both"/>
              <w:rPr>
                <w:rFonts w:asciiTheme="majorHAnsi" w:eastAsia="Calibri Light,Times New Roman" w:hAnsiTheme="majorHAnsi" w:cs="Calibri Light,Times New Roman"/>
                <w:color w:val="000000" w:themeColor="text1"/>
                <w:sz w:val="20"/>
                <w:szCs w:val="20"/>
              </w:rPr>
            </w:pPr>
          </w:p>
          <w:p w14:paraId="1EF93289" w14:textId="77777777" w:rsidR="002B4C89" w:rsidRPr="00EA6B6C" w:rsidRDefault="002B4C89" w:rsidP="000B1A39">
            <w:pPr>
              <w:spacing w:after="0" w:line="240" w:lineRule="auto"/>
              <w:jc w:val="both"/>
              <w:rPr>
                <w:rFonts w:asciiTheme="majorHAnsi" w:eastAsia="Times New Roman" w:hAnsiTheme="majorHAnsi" w:cs="Times New Roman"/>
                <w:color w:val="000000"/>
                <w:sz w:val="20"/>
                <w:szCs w:val="20"/>
              </w:rPr>
            </w:pPr>
          </w:p>
        </w:tc>
      </w:tr>
      <w:tr w:rsidR="00960C8E" w:rsidRPr="00EA6B6C" w14:paraId="2ADDAA16" w14:textId="77777777" w:rsidTr="00146B57">
        <w:trPr>
          <w:gridAfter w:val="1"/>
          <w:wAfter w:w="4" w:type="pct"/>
          <w:cantSplit/>
          <w:trHeight w:val="899"/>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0EF975F" w14:textId="77777777" w:rsidR="00960C8E" w:rsidRPr="00EA6B6C" w:rsidDel="008B426B" w:rsidRDefault="00A27CD2"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2.6</w:t>
            </w:r>
          </w:p>
        </w:tc>
        <w:tc>
          <w:tcPr>
            <w:tcW w:w="1825" w:type="pct"/>
            <w:tcBorders>
              <w:top w:val="single" w:sz="4" w:space="0" w:color="auto"/>
              <w:left w:val="nil"/>
              <w:bottom w:val="single" w:sz="4" w:space="0" w:color="auto"/>
              <w:right w:val="single" w:sz="4" w:space="0" w:color="auto"/>
            </w:tcBorders>
            <w:shd w:val="clear" w:color="auto" w:fill="auto"/>
          </w:tcPr>
          <w:p w14:paraId="028EBA82" w14:textId="77777777" w:rsidR="003C0ADA" w:rsidRDefault="00960C8E"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Goals &amp; Objectives ar</w:t>
            </w:r>
            <w:r w:rsidR="003C0ADA">
              <w:rPr>
                <w:rFonts w:asciiTheme="majorHAnsi" w:eastAsia="Calibri Light,Times New Roman" w:hAnsiTheme="majorHAnsi" w:cs="Calibri Light,Times New Roman"/>
                <w:color w:val="000000" w:themeColor="text1"/>
                <w:sz w:val="20"/>
                <w:szCs w:val="20"/>
              </w:rPr>
              <w:t>e:</w:t>
            </w:r>
          </w:p>
          <w:p w14:paraId="630EC212" w14:textId="77777777" w:rsidR="003C0ADA" w:rsidRDefault="003C0ADA" w:rsidP="000B1A39">
            <w:pPr>
              <w:pStyle w:val="ListParagraph"/>
              <w:numPr>
                <w:ilvl w:val="0"/>
                <w:numId w:val="3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Specific</w:t>
            </w:r>
            <w:r w:rsidR="00DA1932">
              <w:rPr>
                <w:rFonts w:asciiTheme="majorHAnsi" w:eastAsia="Calibri Light,Times New Roman" w:hAnsiTheme="majorHAnsi" w:cs="Calibri Light,Times New Roman"/>
                <w:color w:val="000000" w:themeColor="text1"/>
                <w:sz w:val="20"/>
                <w:szCs w:val="20"/>
              </w:rPr>
              <w:t xml:space="preserve"> – Individualized, Concise, Cl</w:t>
            </w:r>
            <w:r w:rsidR="00031088">
              <w:rPr>
                <w:rFonts w:asciiTheme="majorHAnsi" w:eastAsia="Calibri Light,Times New Roman" w:hAnsiTheme="majorHAnsi" w:cs="Calibri Light,Times New Roman"/>
                <w:color w:val="000000" w:themeColor="text1"/>
                <w:sz w:val="20"/>
                <w:szCs w:val="20"/>
              </w:rPr>
              <w:t>e</w:t>
            </w:r>
            <w:r w:rsidR="00DA1932">
              <w:rPr>
                <w:rFonts w:asciiTheme="majorHAnsi" w:eastAsia="Calibri Light,Times New Roman" w:hAnsiTheme="majorHAnsi" w:cs="Calibri Light,Times New Roman"/>
                <w:color w:val="000000" w:themeColor="text1"/>
                <w:sz w:val="20"/>
                <w:szCs w:val="20"/>
              </w:rPr>
              <w:t>ar</w:t>
            </w:r>
          </w:p>
          <w:p w14:paraId="4838131E" w14:textId="77777777" w:rsidR="003C0ADA" w:rsidRDefault="003C0ADA" w:rsidP="000B1A39">
            <w:pPr>
              <w:pStyle w:val="ListParagraph"/>
              <w:numPr>
                <w:ilvl w:val="0"/>
                <w:numId w:val="3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Measurable</w:t>
            </w:r>
            <w:r w:rsidR="00031088">
              <w:rPr>
                <w:rFonts w:asciiTheme="majorHAnsi" w:eastAsia="Calibri Light,Times New Roman" w:hAnsiTheme="majorHAnsi" w:cs="Calibri Light,Times New Roman"/>
                <w:color w:val="000000" w:themeColor="text1"/>
                <w:sz w:val="20"/>
                <w:szCs w:val="20"/>
              </w:rPr>
              <w:t xml:space="preserve"> </w:t>
            </w:r>
          </w:p>
          <w:p w14:paraId="2A4232ED" w14:textId="77777777" w:rsidR="003C0ADA" w:rsidRDefault="003C0ADA" w:rsidP="000B1A39">
            <w:pPr>
              <w:pStyle w:val="ListParagraph"/>
              <w:numPr>
                <w:ilvl w:val="0"/>
                <w:numId w:val="3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Attainable</w:t>
            </w:r>
          </w:p>
          <w:p w14:paraId="48A87D72" w14:textId="77777777" w:rsidR="00BA77CB" w:rsidRDefault="00BA77CB" w:rsidP="000B1A39">
            <w:pPr>
              <w:pStyle w:val="ListParagraph"/>
              <w:numPr>
                <w:ilvl w:val="0"/>
                <w:numId w:val="3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Realistic/Relevant</w:t>
            </w:r>
          </w:p>
          <w:p w14:paraId="02E165F8" w14:textId="77777777" w:rsidR="00960C8E" w:rsidRPr="00AC7A12" w:rsidDel="008B426B" w:rsidRDefault="00DA1932" w:rsidP="000B1A39">
            <w:pPr>
              <w:pStyle w:val="ListParagraph"/>
              <w:numPr>
                <w:ilvl w:val="0"/>
                <w:numId w:val="3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Timely</w:t>
            </w:r>
          </w:p>
        </w:tc>
        <w:tc>
          <w:tcPr>
            <w:tcW w:w="848" w:type="pct"/>
            <w:tcBorders>
              <w:top w:val="single" w:sz="4" w:space="0" w:color="auto"/>
              <w:left w:val="nil"/>
              <w:bottom w:val="single" w:sz="4" w:space="0" w:color="auto"/>
              <w:right w:val="single" w:sz="4" w:space="0" w:color="auto"/>
            </w:tcBorders>
            <w:shd w:val="clear" w:color="auto" w:fill="auto"/>
          </w:tcPr>
          <w:p w14:paraId="1C118F9F" w14:textId="77777777" w:rsidR="00960C8E" w:rsidRPr="00EA6B6C" w:rsidDel="008B426B" w:rsidRDefault="00960C8E"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BSAAS 06</w:t>
            </w:r>
          </w:p>
        </w:tc>
        <w:tc>
          <w:tcPr>
            <w:tcW w:w="887" w:type="pct"/>
            <w:tcBorders>
              <w:top w:val="single" w:sz="4" w:space="0" w:color="auto"/>
              <w:left w:val="nil"/>
              <w:bottom w:val="single" w:sz="4" w:space="0" w:color="auto"/>
              <w:right w:val="single" w:sz="4" w:space="0" w:color="auto"/>
            </w:tcBorders>
            <w:shd w:val="clear" w:color="auto" w:fill="auto"/>
          </w:tcPr>
          <w:p w14:paraId="68BF86E7" w14:textId="77777777" w:rsidR="00960C8E" w:rsidRPr="3B49CF56" w:rsidDel="008B426B" w:rsidRDefault="00960C8E" w:rsidP="000B1A39">
            <w:pPr>
              <w:spacing w:after="0" w:line="240" w:lineRule="auto"/>
              <w:rPr>
                <w:rFonts w:asciiTheme="majorHAnsi" w:eastAsia="Calibri Light,Times New Roman" w:hAnsiTheme="majorHAnsi" w:cs="Calibri Light,Times New Roman"/>
                <w:color w:val="000000" w:themeColor="text1"/>
                <w:sz w:val="20"/>
                <w:szCs w:val="20"/>
              </w:rPr>
            </w:pPr>
            <w:r w:rsidRPr="3B49CF56">
              <w:rPr>
                <w:rFonts w:asciiTheme="majorHAnsi" w:eastAsia="Calibri Light,Times New Roman" w:hAnsiTheme="majorHAnsi" w:cs="Calibri Light,Times New Roman"/>
                <w:color w:val="000000" w:themeColor="text1"/>
                <w:sz w:val="20"/>
                <w:szCs w:val="20"/>
              </w:rPr>
              <w:t> Treatment Plan</w:t>
            </w:r>
          </w:p>
        </w:tc>
        <w:tc>
          <w:tcPr>
            <w:tcW w:w="479" w:type="pct"/>
            <w:tcBorders>
              <w:top w:val="single" w:sz="4" w:space="0" w:color="auto"/>
              <w:left w:val="nil"/>
              <w:bottom w:val="single" w:sz="4" w:space="0" w:color="auto"/>
              <w:right w:val="single" w:sz="4" w:space="0" w:color="auto"/>
            </w:tcBorders>
            <w:shd w:val="clear" w:color="auto" w:fill="auto"/>
          </w:tcPr>
          <w:p w14:paraId="16A728FB"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16320800"/>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0</w:t>
            </w:r>
          </w:p>
          <w:p w14:paraId="25DBEF97"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320237023"/>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1</w:t>
            </w:r>
          </w:p>
          <w:p w14:paraId="0183357F"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598295241"/>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2</w:t>
            </w:r>
          </w:p>
          <w:p w14:paraId="21A8011C" w14:textId="77777777" w:rsidR="00960C8E" w:rsidDel="008B426B" w:rsidRDefault="00E03011" w:rsidP="0056263F">
            <w:pPr>
              <w:spacing w:after="0" w:line="240" w:lineRule="auto"/>
              <w:jc w:val="center"/>
              <w:rPr>
                <w:rFonts w:ascii="MS Gothic" w:eastAsia="MS Gothic" w:hAnsi="MS Gothic"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87908171"/>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453F5CF3" w14:textId="77777777" w:rsidR="00960C8E" w:rsidRDefault="00960C8E"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960C8E" w:rsidRPr="00EA6B6C" w14:paraId="701F4D5D" w14:textId="77777777" w:rsidTr="00146B57">
        <w:trPr>
          <w:gridAfter w:val="1"/>
          <w:wAfter w:w="4" w:type="pct"/>
          <w:cantSplit/>
          <w:trHeight w:val="1088"/>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14D2DB05"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2.</w:t>
            </w:r>
            <w:r w:rsidR="00A27CD2">
              <w:rPr>
                <w:rFonts w:asciiTheme="majorHAnsi" w:eastAsia="Calibri Light,Times New Roman" w:hAnsiTheme="majorHAnsi" w:cs="Calibri Light,Times New Roman"/>
                <w:color w:val="000000" w:themeColor="text1"/>
                <w:sz w:val="20"/>
                <w:szCs w:val="20"/>
              </w:rPr>
              <w:t>7</w:t>
            </w:r>
          </w:p>
        </w:tc>
        <w:tc>
          <w:tcPr>
            <w:tcW w:w="1825" w:type="pct"/>
            <w:tcBorders>
              <w:top w:val="single" w:sz="4" w:space="0" w:color="auto"/>
              <w:left w:val="nil"/>
              <w:bottom w:val="single" w:sz="4" w:space="0" w:color="auto"/>
              <w:right w:val="single" w:sz="4" w:space="0" w:color="auto"/>
            </w:tcBorders>
            <w:shd w:val="clear" w:color="auto" w:fill="auto"/>
            <w:hideMark/>
          </w:tcPr>
          <w:p w14:paraId="5C7718CF" w14:textId="3F3D1FF3" w:rsidR="001F03DB" w:rsidRPr="00BA77CB" w:rsidRDefault="00960C8E" w:rsidP="00146B57">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Services/supports/interventions identified in the individualized treatment plan assist the individual in pursuing outcomes consistent with their preferences and goals</w:t>
            </w:r>
            <w:r w:rsidR="00A27CD2">
              <w:rPr>
                <w:rFonts w:asciiTheme="majorHAnsi" w:eastAsia="Calibri Light,Times New Roman" w:hAnsiTheme="majorHAnsi" w:cs="Calibri Light,Times New Roman"/>
                <w:color w:val="000000" w:themeColor="text1"/>
                <w:sz w:val="20"/>
                <w:szCs w:val="20"/>
              </w:rPr>
              <w:t xml:space="preserve"> and;</w:t>
            </w:r>
            <w:r w:rsidR="00146B57">
              <w:rPr>
                <w:rFonts w:asciiTheme="majorHAnsi" w:eastAsia="Calibri Light,Times New Roman" w:hAnsiTheme="majorHAnsi" w:cs="Calibri Light,Times New Roman"/>
                <w:color w:val="000000" w:themeColor="text1"/>
                <w:sz w:val="20"/>
                <w:szCs w:val="20"/>
              </w:rPr>
              <w:t xml:space="preserve"> </w:t>
            </w:r>
            <w:r w:rsidR="00A27CD2">
              <w:rPr>
                <w:rFonts w:asciiTheme="majorHAnsi" w:eastAsia="Calibri Light,Times New Roman" w:hAnsiTheme="majorHAnsi" w:cs="Calibri Light,Times New Roman"/>
                <w:color w:val="000000" w:themeColor="text1"/>
                <w:sz w:val="20"/>
                <w:szCs w:val="20"/>
              </w:rPr>
              <w:t xml:space="preserve">Provider utilizes evidence-based practices &amp; programming to fidelity.  </w:t>
            </w:r>
          </w:p>
        </w:tc>
        <w:tc>
          <w:tcPr>
            <w:tcW w:w="848" w:type="pct"/>
            <w:tcBorders>
              <w:top w:val="single" w:sz="4" w:space="0" w:color="auto"/>
              <w:left w:val="nil"/>
              <w:bottom w:val="single" w:sz="4" w:space="0" w:color="auto"/>
              <w:right w:val="single" w:sz="4" w:space="0" w:color="auto"/>
            </w:tcBorders>
            <w:shd w:val="clear" w:color="auto" w:fill="auto"/>
            <w:hideMark/>
          </w:tcPr>
          <w:p w14:paraId="5FFF983C"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r w:rsidRPr="00EA6B6C">
              <w:rPr>
                <w:rFonts w:asciiTheme="majorHAnsi" w:eastAsia="Times New Roman" w:hAnsiTheme="majorHAnsi" w:cs="Times New Roman"/>
                <w:color w:val="000000"/>
                <w:sz w:val="20"/>
                <w:szCs w:val="20"/>
              </w:rPr>
              <w:t xml:space="preserve"> </w:t>
            </w:r>
            <w:r w:rsidRPr="00EA6B6C">
              <w:rPr>
                <w:rFonts w:asciiTheme="majorHAnsi" w:eastAsia="Calibri Light,Times New Roman" w:hAnsiTheme="majorHAnsi" w:cs="Calibri Light,Times New Roman"/>
                <w:color w:val="000000" w:themeColor="text1"/>
                <w:sz w:val="20"/>
                <w:szCs w:val="20"/>
              </w:rPr>
              <w:t>BSAAS Policy #6</w:t>
            </w:r>
          </w:p>
        </w:tc>
        <w:tc>
          <w:tcPr>
            <w:tcW w:w="887" w:type="pct"/>
            <w:tcBorders>
              <w:top w:val="single" w:sz="4" w:space="0" w:color="auto"/>
              <w:left w:val="nil"/>
              <w:bottom w:val="single" w:sz="4" w:space="0" w:color="auto"/>
              <w:right w:val="single" w:sz="4" w:space="0" w:color="auto"/>
            </w:tcBorders>
            <w:shd w:val="clear" w:color="auto" w:fill="auto"/>
            <w:hideMark/>
          </w:tcPr>
          <w:p w14:paraId="6B802A3C"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 </w:t>
            </w:r>
            <w:r>
              <w:rPr>
                <w:rFonts w:asciiTheme="majorHAnsi" w:eastAsia="Calibri Light,Times New Roman" w:hAnsiTheme="majorHAnsi" w:cs="Calibri Light,Times New Roman"/>
                <w:color w:val="000000" w:themeColor="text1"/>
                <w:sz w:val="20"/>
                <w:szCs w:val="20"/>
              </w:rPr>
              <w:t>Treatment plan(s) reflect required elements.</w:t>
            </w:r>
          </w:p>
        </w:tc>
        <w:tc>
          <w:tcPr>
            <w:tcW w:w="479" w:type="pct"/>
            <w:tcBorders>
              <w:top w:val="single" w:sz="4" w:space="0" w:color="auto"/>
              <w:left w:val="nil"/>
              <w:bottom w:val="single" w:sz="4" w:space="0" w:color="auto"/>
              <w:right w:val="single" w:sz="4" w:space="0" w:color="auto"/>
            </w:tcBorders>
            <w:shd w:val="clear" w:color="auto" w:fill="auto"/>
            <w:hideMark/>
          </w:tcPr>
          <w:p w14:paraId="2EE123FA"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147265782"/>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0</w:t>
            </w:r>
          </w:p>
          <w:p w14:paraId="0E2E021E"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329525813"/>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1</w:t>
            </w:r>
          </w:p>
          <w:p w14:paraId="1613F9A4"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731585501"/>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2</w:t>
            </w:r>
          </w:p>
          <w:p w14:paraId="175CB9A9" w14:textId="77777777" w:rsidR="00960C8E"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999700751"/>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5B4B3AE5"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p>
        </w:tc>
      </w:tr>
      <w:tr w:rsidR="00960C8E" w:rsidRPr="00EA6B6C" w14:paraId="5570D05D" w14:textId="77777777" w:rsidTr="00146B57">
        <w:trPr>
          <w:gridAfter w:val="1"/>
          <w:wAfter w:w="4" w:type="pct"/>
          <w:cantSplit/>
          <w:trHeight w:val="1082"/>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7BE7D162" w14:textId="77777777" w:rsidR="00960C8E" w:rsidRPr="00EA6B6C" w:rsidRDefault="00D62C7A"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2.8</w:t>
            </w:r>
          </w:p>
          <w:p w14:paraId="07588C53"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p>
        </w:tc>
        <w:tc>
          <w:tcPr>
            <w:tcW w:w="1825" w:type="pct"/>
            <w:tcBorders>
              <w:top w:val="single" w:sz="4" w:space="0" w:color="auto"/>
              <w:left w:val="nil"/>
              <w:bottom w:val="single" w:sz="4" w:space="0" w:color="auto"/>
              <w:right w:val="single" w:sz="4" w:space="0" w:color="auto"/>
            </w:tcBorders>
            <w:shd w:val="clear" w:color="auto" w:fill="auto"/>
            <w:hideMark/>
          </w:tcPr>
          <w:p w14:paraId="6B0BF908" w14:textId="77777777" w:rsidR="00960C8E" w:rsidRDefault="00960C8E"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Frequency of periodic reviews of the plan are based on the time frame in treatment and any adjustments to the plan</w:t>
            </w:r>
            <w:r>
              <w:rPr>
                <w:rFonts w:asciiTheme="majorHAnsi" w:eastAsia="Calibri Light,Times New Roman" w:hAnsiTheme="majorHAnsi" w:cs="Calibri Light,Times New Roman"/>
                <w:color w:val="000000" w:themeColor="text1"/>
                <w:sz w:val="20"/>
                <w:szCs w:val="20"/>
              </w:rPr>
              <w:t>.</w:t>
            </w:r>
          </w:p>
          <w:p w14:paraId="455DA08A" w14:textId="77777777" w:rsidR="00960C8E" w:rsidRDefault="00960C8E" w:rsidP="000B1A39">
            <w:pPr>
              <w:pStyle w:val="ListParagraph"/>
              <w:numPr>
                <w:ilvl w:val="0"/>
                <w:numId w:val="2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Outpatient – minimal 90-day</w:t>
            </w:r>
          </w:p>
          <w:p w14:paraId="33E4B90E" w14:textId="77777777" w:rsidR="00960C8E" w:rsidRPr="00587E8A" w:rsidRDefault="00960C8E" w:rsidP="000B1A39">
            <w:pPr>
              <w:pStyle w:val="ListParagraph"/>
              <w:numPr>
                <w:ilvl w:val="0"/>
                <w:numId w:val="28"/>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Residential – 7-day</w:t>
            </w:r>
          </w:p>
          <w:p w14:paraId="689C2FA4" w14:textId="77777777" w:rsidR="00960C8E" w:rsidRDefault="00960C8E" w:rsidP="000B1A39">
            <w:pPr>
              <w:spacing w:after="0" w:line="240" w:lineRule="auto"/>
              <w:rPr>
                <w:rFonts w:asciiTheme="majorHAnsi" w:eastAsia="Times New Roman" w:hAnsiTheme="majorHAnsi" w:cs="Times New Roman"/>
                <w:color w:val="000000"/>
                <w:sz w:val="20"/>
                <w:szCs w:val="20"/>
              </w:rPr>
            </w:pPr>
          </w:p>
          <w:p w14:paraId="4ADC9373" w14:textId="77777777" w:rsidR="001F03DB" w:rsidRPr="00EA6B6C" w:rsidRDefault="001F03DB" w:rsidP="000B1A39">
            <w:pPr>
              <w:spacing w:after="0" w:line="240" w:lineRule="auto"/>
              <w:rPr>
                <w:rFonts w:asciiTheme="majorHAnsi" w:eastAsia="Times New Roman" w:hAnsiTheme="majorHAnsi" w:cs="Times New Roman"/>
                <w:color w:val="000000"/>
                <w:sz w:val="20"/>
                <w:szCs w:val="20"/>
              </w:rPr>
            </w:pPr>
          </w:p>
        </w:tc>
        <w:tc>
          <w:tcPr>
            <w:tcW w:w="848" w:type="pct"/>
            <w:tcBorders>
              <w:top w:val="single" w:sz="4" w:space="0" w:color="auto"/>
              <w:left w:val="nil"/>
              <w:bottom w:val="single" w:sz="4" w:space="0" w:color="auto"/>
              <w:right w:val="single" w:sz="4" w:space="0" w:color="auto"/>
            </w:tcBorders>
            <w:shd w:val="clear" w:color="auto" w:fill="auto"/>
            <w:hideMark/>
          </w:tcPr>
          <w:p w14:paraId="0B1179B3"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BSAAS Policy #6 p.3; DCH-MH/SA Part 7.  OP R 325.1470</w:t>
            </w:r>
            <w:r>
              <w:rPr>
                <w:rFonts w:asciiTheme="majorHAnsi" w:eastAsia="Calibri Light,Times New Roman" w:hAnsiTheme="majorHAnsi" w:cs="Calibri Light,Times New Roman"/>
                <w:color w:val="000000" w:themeColor="text1"/>
                <w:sz w:val="20"/>
                <w:szCs w:val="20"/>
              </w:rPr>
              <w:t>5</w:t>
            </w:r>
            <w:r w:rsidRPr="00EA6B6C">
              <w:rPr>
                <w:rFonts w:asciiTheme="majorHAnsi" w:eastAsia="Calibri Light,Times New Roman" w:hAnsiTheme="majorHAnsi" w:cs="Calibri Light,Times New Roman"/>
                <w:color w:val="000000" w:themeColor="text1"/>
                <w:sz w:val="20"/>
                <w:szCs w:val="20"/>
              </w:rPr>
              <w:t>(3)</w:t>
            </w:r>
          </w:p>
        </w:tc>
        <w:tc>
          <w:tcPr>
            <w:tcW w:w="887" w:type="pct"/>
            <w:tcBorders>
              <w:top w:val="single" w:sz="4" w:space="0" w:color="auto"/>
              <w:left w:val="nil"/>
              <w:bottom w:val="single" w:sz="4" w:space="0" w:color="auto"/>
              <w:right w:val="single" w:sz="4" w:space="0" w:color="auto"/>
            </w:tcBorders>
            <w:shd w:val="clear" w:color="auto" w:fill="auto"/>
            <w:hideMark/>
          </w:tcPr>
          <w:p w14:paraId="3876701D"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Treatment plan reflects timely review.</w:t>
            </w:r>
          </w:p>
        </w:tc>
        <w:tc>
          <w:tcPr>
            <w:tcW w:w="479" w:type="pct"/>
            <w:tcBorders>
              <w:top w:val="single" w:sz="4" w:space="0" w:color="auto"/>
              <w:left w:val="nil"/>
              <w:bottom w:val="single" w:sz="4" w:space="0" w:color="auto"/>
              <w:right w:val="single" w:sz="4" w:space="0" w:color="auto"/>
            </w:tcBorders>
            <w:shd w:val="clear" w:color="auto" w:fill="auto"/>
            <w:hideMark/>
          </w:tcPr>
          <w:p w14:paraId="32B7E932"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88486188"/>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0</w:t>
            </w:r>
          </w:p>
          <w:p w14:paraId="5479E2C7"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36347646"/>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1</w:t>
            </w:r>
          </w:p>
          <w:p w14:paraId="62FDCE4C" w14:textId="77777777" w:rsidR="00960C8E"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084174459"/>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2</w:t>
            </w:r>
          </w:p>
          <w:p w14:paraId="3DE029ED" w14:textId="77777777" w:rsidR="00960C8E"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368068059"/>
                <w14:checkbox>
                  <w14:checked w14:val="0"/>
                  <w14:checkedState w14:val="2612" w14:font="MS Gothic"/>
                  <w14:uncheckedState w14:val="2610" w14:font="MS Gothic"/>
                </w14:checkbox>
              </w:sdtPr>
              <w:sdtEndPr/>
              <w:sdtContent>
                <w:r w:rsidR="00960C8E">
                  <w:rPr>
                    <w:rFonts w:ascii="MS Gothic" w:eastAsia="MS Gothic" w:hAnsi="MS Gothic" w:cs="Calibri Light,Times New Roman,T" w:hint="eastAsia"/>
                    <w:color w:val="000000" w:themeColor="text1"/>
                    <w:sz w:val="20"/>
                    <w:szCs w:val="20"/>
                  </w:rPr>
                  <w:t>☐</w:t>
                </w:r>
              </w:sdtContent>
            </w:sdt>
            <w:r w:rsidR="00960C8E">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5BB54DA6" w14:textId="77777777" w:rsidR="00960C8E" w:rsidRPr="00EA6B6C" w:rsidRDefault="00960C8E" w:rsidP="000B1A39">
            <w:pPr>
              <w:spacing w:after="0" w:line="240" w:lineRule="auto"/>
              <w:rPr>
                <w:rFonts w:asciiTheme="majorHAnsi" w:eastAsia="Times New Roman" w:hAnsiTheme="majorHAnsi" w:cs="Times New Roman"/>
                <w:color w:val="000000"/>
                <w:sz w:val="20"/>
                <w:szCs w:val="20"/>
              </w:rPr>
            </w:pPr>
          </w:p>
        </w:tc>
      </w:tr>
      <w:tr w:rsidR="00844A43" w:rsidRPr="00EA6B6C" w14:paraId="65DDDDAE" w14:textId="77777777" w:rsidTr="00146B57">
        <w:trPr>
          <w:gridAfter w:val="1"/>
          <w:wAfter w:w="4" w:type="pct"/>
          <w:cantSplit/>
          <w:trHeight w:val="1082"/>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63F671AD" w14:textId="77777777" w:rsidR="00844A43" w:rsidRDefault="00D62C7A"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lastRenderedPageBreak/>
              <w:t>2.9</w:t>
            </w:r>
          </w:p>
        </w:tc>
        <w:tc>
          <w:tcPr>
            <w:tcW w:w="1825" w:type="pct"/>
            <w:tcBorders>
              <w:top w:val="single" w:sz="4" w:space="0" w:color="auto"/>
              <w:left w:val="nil"/>
              <w:bottom w:val="single" w:sz="4" w:space="0" w:color="auto"/>
              <w:right w:val="single" w:sz="4" w:space="0" w:color="auto"/>
            </w:tcBorders>
            <w:shd w:val="clear" w:color="auto" w:fill="auto"/>
          </w:tcPr>
          <w:p w14:paraId="0073D74A" w14:textId="77777777" w:rsidR="00E220A1"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There is evidence of ongoing consumer</w:t>
            </w:r>
            <w:r w:rsidR="00E220A1">
              <w:rPr>
                <w:rFonts w:asciiTheme="majorHAnsi" w:eastAsia="Calibri Light,Times New Roman" w:hAnsiTheme="majorHAnsi" w:cs="Calibri Light,Times New Roman"/>
                <w:color w:val="000000" w:themeColor="text1"/>
                <w:sz w:val="20"/>
                <w:szCs w:val="20"/>
              </w:rPr>
              <w:t xml:space="preserve"> involvement regarding services:</w:t>
            </w:r>
          </w:p>
          <w:p w14:paraId="7716D266" w14:textId="77777777" w:rsidR="00844A43" w:rsidRPr="00BA77CB" w:rsidRDefault="00844A43" w:rsidP="000B1A39">
            <w:pPr>
              <w:pStyle w:val="ListParagraph"/>
              <w:numPr>
                <w:ilvl w:val="0"/>
                <w:numId w:val="41"/>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Plan(s) signed by consumer</w:t>
            </w:r>
          </w:p>
          <w:p w14:paraId="41928CD1" w14:textId="77777777" w:rsidR="00844A43" w:rsidRPr="00BA77CB" w:rsidRDefault="00E220A1" w:rsidP="000B1A39">
            <w:pPr>
              <w:pStyle w:val="ListParagraph"/>
              <w:numPr>
                <w:ilvl w:val="0"/>
                <w:numId w:val="41"/>
              </w:numPr>
              <w:spacing w:after="0" w:line="240" w:lineRule="auto"/>
              <w:rPr>
                <w:rFonts w:asciiTheme="majorHAnsi" w:eastAsia="Calibri Light,Times New Roman" w:hAnsiTheme="majorHAnsi" w:cs="Calibri Light,Times New Roman"/>
                <w:color w:val="000000" w:themeColor="text1"/>
                <w:sz w:val="20"/>
                <w:szCs w:val="20"/>
              </w:rPr>
            </w:pPr>
            <w:r w:rsidRPr="00E220A1">
              <w:rPr>
                <w:rFonts w:asciiTheme="majorHAnsi" w:eastAsia="Times New Roman" w:hAnsiTheme="majorHAnsi" w:cs="Times New Roman"/>
                <w:color w:val="000000"/>
                <w:sz w:val="20"/>
                <w:szCs w:val="20"/>
              </w:rPr>
              <w:t xml:space="preserve">Review(s) include </w:t>
            </w:r>
            <w:r w:rsidR="00844A43" w:rsidRPr="00BA77CB">
              <w:rPr>
                <w:rFonts w:asciiTheme="majorHAnsi" w:eastAsia="Times New Roman" w:hAnsiTheme="majorHAnsi" w:cs="Times New Roman"/>
                <w:color w:val="000000"/>
                <w:sz w:val="20"/>
                <w:szCs w:val="20"/>
              </w:rPr>
              <w:t xml:space="preserve">consumer feedback and participation.  </w:t>
            </w:r>
          </w:p>
          <w:p w14:paraId="2E30F363" w14:textId="77777777" w:rsidR="00E220A1" w:rsidRPr="00AC7A12" w:rsidRDefault="00844A43" w:rsidP="00AC7A12">
            <w:pPr>
              <w:pStyle w:val="ListParagraph"/>
              <w:numPr>
                <w:ilvl w:val="0"/>
                <w:numId w:val="41"/>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Times New Roman" w:hAnsiTheme="majorHAnsi" w:cs="Times New Roman"/>
                <w:color w:val="000000"/>
                <w:sz w:val="20"/>
                <w:szCs w:val="20"/>
              </w:rPr>
              <w:t>There is evidence consumer was informed of, or did include, any chosen natural/community/professional identified supports in the treatment/recovery proces</w:t>
            </w:r>
            <w:r w:rsidR="005E65F2">
              <w:rPr>
                <w:rFonts w:asciiTheme="majorHAnsi" w:eastAsia="Times New Roman" w:hAnsiTheme="majorHAnsi" w:cs="Times New Roman"/>
                <w:color w:val="000000"/>
                <w:sz w:val="20"/>
                <w:szCs w:val="20"/>
              </w:rPr>
              <w:t>s</w:t>
            </w:r>
          </w:p>
        </w:tc>
        <w:tc>
          <w:tcPr>
            <w:tcW w:w="848" w:type="pct"/>
            <w:tcBorders>
              <w:top w:val="single" w:sz="4" w:space="0" w:color="auto"/>
              <w:left w:val="nil"/>
              <w:bottom w:val="single" w:sz="4" w:space="0" w:color="auto"/>
              <w:right w:val="single" w:sz="4" w:space="0" w:color="auto"/>
            </w:tcBorders>
            <w:shd w:val="clear" w:color="auto" w:fill="auto"/>
          </w:tcPr>
          <w:p w14:paraId="26F5DF0E" w14:textId="77777777" w:rsidR="00844A43" w:rsidRPr="00EA6B6C"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BSAAS Policy 06</w:t>
            </w:r>
          </w:p>
        </w:tc>
        <w:tc>
          <w:tcPr>
            <w:tcW w:w="887" w:type="pct"/>
            <w:tcBorders>
              <w:top w:val="single" w:sz="4" w:space="0" w:color="auto"/>
              <w:left w:val="nil"/>
              <w:bottom w:val="single" w:sz="4" w:space="0" w:color="auto"/>
              <w:right w:val="single" w:sz="4" w:space="0" w:color="auto"/>
            </w:tcBorders>
            <w:shd w:val="clear" w:color="auto" w:fill="auto"/>
          </w:tcPr>
          <w:p w14:paraId="417AD781" w14:textId="77777777" w:rsidR="009357CF" w:rsidRPr="00EA6B6C"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Treatment plan(s)</w:t>
            </w:r>
            <w:r w:rsidR="00D62C7A">
              <w:rPr>
                <w:rFonts w:asciiTheme="majorHAnsi" w:eastAsia="Calibri Light,Times New Roman" w:hAnsiTheme="majorHAnsi" w:cs="Calibri Light,Times New Roman"/>
                <w:color w:val="000000" w:themeColor="text1"/>
                <w:sz w:val="20"/>
                <w:szCs w:val="20"/>
              </w:rPr>
              <w:t xml:space="preserve"> &amp; reviews include consumer signature with date, consumer feedback (specifically the reviews), etc.  </w:t>
            </w:r>
            <w:r w:rsidRPr="00EA6B6C">
              <w:rPr>
                <w:rFonts w:asciiTheme="majorHAnsi" w:eastAsia="Calibri Light,Times New Roman" w:hAnsiTheme="majorHAnsi" w:cs="Calibri Light,Times New Roman"/>
                <w:color w:val="000000" w:themeColor="text1"/>
                <w:sz w:val="20"/>
                <w:szCs w:val="20"/>
              </w:rPr>
              <w:t xml:space="preserve"> </w:t>
            </w:r>
          </w:p>
        </w:tc>
        <w:tc>
          <w:tcPr>
            <w:tcW w:w="479" w:type="pct"/>
            <w:tcBorders>
              <w:top w:val="single" w:sz="4" w:space="0" w:color="auto"/>
              <w:left w:val="nil"/>
              <w:bottom w:val="single" w:sz="4" w:space="0" w:color="auto"/>
              <w:right w:val="single" w:sz="4" w:space="0" w:color="auto"/>
            </w:tcBorders>
            <w:shd w:val="clear" w:color="auto" w:fill="auto"/>
          </w:tcPr>
          <w:p w14:paraId="20AA4B47"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732269733"/>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0</w:t>
            </w:r>
          </w:p>
          <w:p w14:paraId="4016AD59"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36857700"/>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1</w:t>
            </w:r>
          </w:p>
          <w:p w14:paraId="4104FEE8"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69079497"/>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2</w:t>
            </w:r>
          </w:p>
          <w:p w14:paraId="77B3E05F"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10575401"/>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4AB39166" w14:textId="77777777" w:rsidR="00844A43" w:rsidRPr="00EA6B6C"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844A43" w:rsidRPr="00EA6B6C" w14:paraId="3A9B0C96" w14:textId="77777777" w:rsidTr="00146B57">
        <w:trPr>
          <w:gridAfter w:val="1"/>
          <w:wAfter w:w="4" w:type="pct"/>
          <w:cantSplit/>
          <w:trHeight w:val="1082"/>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B8E3E12" w14:textId="77777777" w:rsidR="00844A43" w:rsidRPr="00032D05" w:rsidRDefault="00844A43" w:rsidP="000B1A39">
            <w:pPr>
              <w:spacing w:after="0" w:line="240" w:lineRule="auto"/>
              <w:rPr>
                <w:rFonts w:asciiTheme="majorHAnsi" w:eastAsia="Calibri Light,Times New Roman" w:hAnsiTheme="majorHAnsi" w:cs="Calibri Light,Times New Roman"/>
                <w:sz w:val="20"/>
                <w:szCs w:val="20"/>
              </w:rPr>
            </w:pPr>
            <w:bookmarkStart w:id="0" w:name="_Hlk531696143"/>
            <w:r w:rsidRPr="00032D05">
              <w:rPr>
                <w:rFonts w:asciiTheme="majorHAnsi" w:eastAsia="Calibri Light,Times New Roman" w:hAnsiTheme="majorHAnsi" w:cs="Calibri Light,Times New Roman"/>
                <w:sz w:val="20"/>
                <w:szCs w:val="20"/>
              </w:rPr>
              <w:t>2.</w:t>
            </w:r>
            <w:r w:rsidR="00D62C7A" w:rsidRPr="00032D05">
              <w:rPr>
                <w:rFonts w:asciiTheme="majorHAnsi" w:eastAsia="Calibri Light,Times New Roman" w:hAnsiTheme="majorHAnsi" w:cs="Calibri Light,Times New Roman"/>
                <w:sz w:val="20"/>
                <w:szCs w:val="20"/>
              </w:rPr>
              <w:t>10</w:t>
            </w:r>
          </w:p>
        </w:tc>
        <w:tc>
          <w:tcPr>
            <w:tcW w:w="1825" w:type="pct"/>
            <w:tcBorders>
              <w:top w:val="single" w:sz="4" w:space="0" w:color="auto"/>
              <w:left w:val="nil"/>
              <w:bottom w:val="single" w:sz="4" w:space="0" w:color="auto"/>
              <w:right w:val="single" w:sz="4" w:space="0" w:color="auto"/>
            </w:tcBorders>
            <w:shd w:val="clear" w:color="auto" w:fill="auto"/>
          </w:tcPr>
          <w:p w14:paraId="6AEFF48E" w14:textId="77777777" w:rsidR="00EC3CAB" w:rsidRPr="00032D05" w:rsidRDefault="00CD6EDE"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 xml:space="preserve">If Gambling disorder is identified, then </w:t>
            </w:r>
            <w:r w:rsidR="00844A43" w:rsidRPr="00032D05">
              <w:rPr>
                <w:rFonts w:asciiTheme="majorHAnsi" w:eastAsia="Calibri Light,Times New Roman" w:hAnsiTheme="majorHAnsi" w:cs="Calibri Light,Times New Roman"/>
                <w:sz w:val="20"/>
                <w:szCs w:val="20"/>
              </w:rPr>
              <w:t xml:space="preserve">Goal for Gambling Disorder </w:t>
            </w:r>
            <w:r w:rsidR="00EC3CAB" w:rsidRPr="00032D05">
              <w:rPr>
                <w:rFonts w:asciiTheme="majorHAnsi" w:eastAsia="Calibri Light,Times New Roman" w:hAnsiTheme="majorHAnsi" w:cs="Calibri Light,Times New Roman"/>
                <w:sz w:val="20"/>
                <w:szCs w:val="20"/>
              </w:rPr>
              <w:t>is included on the treatment plan.  OR</w:t>
            </w:r>
          </w:p>
          <w:p w14:paraId="1285D863" w14:textId="77777777" w:rsidR="00EC3CAB" w:rsidRPr="00032D05" w:rsidRDefault="00EC3CAB"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There is documentation that consumer refused a gambling disorder goal and if so, the record includes evidence that provider made a referral to the Gambling Helpline.</w:t>
            </w:r>
          </w:p>
          <w:p w14:paraId="33CAF78D" w14:textId="77777777" w:rsidR="00EC3CAB" w:rsidRPr="00032D05" w:rsidRDefault="00EC3CAB" w:rsidP="000B1A39">
            <w:pPr>
              <w:spacing w:after="0" w:line="240" w:lineRule="auto"/>
              <w:rPr>
                <w:rFonts w:asciiTheme="majorHAnsi" w:eastAsia="Calibri Light,Times New Roman" w:hAnsiTheme="majorHAnsi" w:cs="Calibri Light,Times New Roman"/>
                <w:sz w:val="20"/>
                <w:szCs w:val="20"/>
              </w:rPr>
            </w:pPr>
          </w:p>
          <w:p w14:paraId="0C87AECC" w14:textId="77777777" w:rsidR="00844A43" w:rsidRPr="00032D05" w:rsidRDefault="00844A43"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(Only applicable if the person screened/assessed positively for GD).</w:t>
            </w:r>
          </w:p>
        </w:tc>
        <w:tc>
          <w:tcPr>
            <w:tcW w:w="848" w:type="pct"/>
            <w:tcBorders>
              <w:top w:val="single" w:sz="4" w:space="0" w:color="auto"/>
              <w:left w:val="nil"/>
              <w:bottom w:val="single" w:sz="4" w:space="0" w:color="auto"/>
              <w:right w:val="single" w:sz="4" w:space="0" w:color="auto"/>
            </w:tcBorders>
            <w:shd w:val="clear" w:color="auto" w:fill="auto"/>
          </w:tcPr>
          <w:p w14:paraId="4C498207" w14:textId="77777777" w:rsidR="00844A43" w:rsidRPr="00032D05" w:rsidRDefault="00844A43"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SUD Provider Manual</w:t>
            </w:r>
          </w:p>
          <w:p w14:paraId="3B0E300B" w14:textId="77777777" w:rsidR="00844A43" w:rsidRPr="00032D05" w:rsidRDefault="00844A43"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SUD Treatment Contract</w:t>
            </w:r>
          </w:p>
        </w:tc>
        <w:tc>
          <w:tcPr>
            <w:tcW w:w="887" w:type="pct"/>
            <w:tcBorders>
              <w:top w:val="single" w:sz="4" w:space="0" w:color="auto"/>
              <w:left w:val="nil"/>
              <w:bottom w:val="single" w:sz="4" w:space="0" w:color="auto"/>
              <w:right w:val="single" w:sz="4" w:space="0" w:color="auto"/>
            </w:tcBorders>
            <w:shd w:val="clear" w:color="auto" w:fill="auto"/>
          </w:tcPr>
          <w:p w14:paraId="2A55E63F" w14:textId="77777777" w:rsidR="00844A43" w:rsidRPr="00032D05" w:rsidRDefault="00844A43" w:rsidP="000B1A39">
            <w:pPr>
              <w:spacing w:after="0" w:line="240" w:lineRule="auto"/>
              <w:rPr>
                <w:rFonts w:asciiTheme="majorHAnsi" w:eastAsia="Calibri Light,Times New Roman" w:hAnsiTheme="majorHAnsi" w:cs="Calibri Light,Times New Roman"/>
                <w:sz w:val="20"/>
                <w:szCs w:val="20"/>
              </w:rPr>
            </w:pPr>
            <w:r w:rsidRPr="00032D05">
              <w:rPr>
                <w:rFonts w:asciiTheme="majorHAnsi" w:eastAsia="Calibri Light,Times New Roman" w:hAnsiTheme="majorHAnsi" w:cs="Calibri Light,Times New Roman"/>
                <w:sz w:val="20"/>
                <w:szCs w:val="20"/>
              </w:rPr>
              <w:t xml:space="preserve">Treatment plan includes GD goal with objectives.  Discharge summary from REMI indicates a goal was included in treatment plan. </w:t>
            </w:r>
          </w:p>
        </w:tc>
        <w:tc>
          <w:tcPr>
            <w:tcW w:w="479" w:type="pct"/>
            <w:tcBorders>
              <w:top w:val="single" w:sz="4" w:space="0" w:color="auto"/>
              <w:left w:val="nil"/>
              <w:bottom w:val="single" w:sz="4" w:space="0" w:color="auto"/>
              <w:right w:val="single" w:sz="4" w:space="0" w:color="auto"/>
            </w:tcBorders>
            <w:shd w:val="clear" w:color="auto" w:fill="auto"/>
          </w:tcPr>
          <w:p w14:paraId="3C6EC6F8"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708106576"/>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0</w:t>
            </w:r>
          </w:p>
          <w:p w14:paraId="00D3E7E6"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88486396"/>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1</w:t>
            </w:r>
          </w:p>
          <w:p w14:paraId="5C7400D3"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99181317"/>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2</w:t>
            </w:r>
          </w:p>
          <w:p w14:paraId="6950872D"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36787599"/>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515EBD90" w14:textId="77777777" w:rsidR="00844A43" w:rsidRPr="00EA6B6C"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r>
      <w:bookmarkEnd w:id="0"/>
      <w:tr w:rsidR="00844A43" w:rsidRPr="00EA6B6C" w14:paraId="260232EA" w14:textId="77777777" w:rsidTr="00146B57">
        <w:trPr>
          <w:cantSplit/>
          <w:trHeight w:val="368"/>
        </w:trPr>
        <w:tc>
          <w:tcPr>
            <w:tcW w:w="5000" w:type="pct"/>
            <w:gridSpan w:val="8"/>
            <w:tcBorders>
              <w:top w:val="nil"/>
              <w:left w:val="single" w:sz="4" w:space="0" w:color="auto"/>
              <w:bottom w:val="single" w:sz="4" w:space="0" w:color="auto"/>
              <w:right w:val="single" w:sz="4" w:space="0" w:color="auto"/>
            </w:tcBorders>
            <w:shd w:val="clear" w:color="auto" w:fill="A8D08D" w:themeFill="accent6" w:themeFillTint="99"/>
            <w:noWrap/>
          </w:tcPr>
          <w:p w14:paraId="693EB713" w14:textId="77777777" w:rsidR="00844A43" w:rsidRPr="0056263F" w:rsidRDefault="00844A43" w:rsidP="0056263F">
            <w:pPr>
              <w:spacing w:after="0" w:line="240" w:lineRule="auto"/>
              <w:jc w:val="center"/>
              <w:rPr>
                <w:rFonts w:asciiTheme="majorHAnsi" w:eastAsia="Calibri Light,Times New Roman" w:hAnsiTheme="majorHAnsi" w:cs="Calibri Light,Times New Roman"/>
                <w:b/>
                <w:color w:val="000000" w:themeColor="text1"/>
                <w:sz w:val="20"/>
                <w:szCs w:val="20"/>
              </w:rPr>
            </w:pPr>
            <w:r w:rsidRPr="0056263F">
              <w:rPr>
                <w:rFonts w:asciiTheme="majorHAnsi" w:eastAsia="Calibri Light,Times New Roman" w:hAnsiTheme="majorHAnsi" w:cs="Calibri Light,Times New Roman"/>
                <w:b/>
                <w:sz w:val="20"/>
                <w:szCs w:val="20"/>
              </w:rPr>
              <w:t>Record Documentation &amp; Progress Notes</w:t>
            </w:r>
          </w:p>
        </w:tc>
      </w:tr>
      <w:tr w:rsidR="00844A43" w:rsidRPr="00EA6B6C" w14:paraId="5C61B917" w14:textId="77777777" w:rsidTr="00146B57">
        <w:trPr>
          <w:gridAfter w:val="1"/>
          <w:wAfter w:w="4" w:type="pct"/>
          <w:cantSplit/>
          <w:trHeight w:val="1070"/>
        </w:trPr>
        <w:tc>
          <w:tcPr>
            <w:tcW w:w="291" w:type="pct"/>
            <w:tcBorders>
              <w:top w:val="nil"/>
              <w:left w:val="single" w:sz="4" w:space="0" w:color="auto"/>
              <w:bottom w:val="single" w:sz="4" w:space="0" w:color="auto"/>
              <w:right w:val="single" w:sz="4" w:space="0" w:color="auto"/>
            </w:tcBorders>
            <w:shd w:val="clear" w:color="auto" w:fill="auto"/>
            <w:noWrap/>
            <w:hideMark/>
          </w:tcPr>
          <w:p w14:paraId="3D67FAC6"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3.1</w:t>
            </w:r>
          </w:p>
        </w:tc>
        <w:tc>
          <w:tcPr>
            <w:tcW w:w="1825" w:type="pct"/>
            <w:tcBorders>
              <w:top w:val="nil"/>
              <w:left w:val="nil"/>
              <w:bottom w:val="single" w:sz="4" w:space="0" w:color="auto"/>
              <w:right w:val="single" w:sz="4" w:space="0" w:color="auto"/>
            </w:tcBorders>
            <w:shd w:val="clear" w:color="auto" w:fill="auto"/>
            <w:hideMark/>
          </w:tcPr>
          <w:p w14:paraId="590C4782" w14:textId="77777777" w:rsidR="00412FA4"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Progress notes reflect information in treatment plan(s)</w:t>
            </w:r>
            <w:r w:rsidR="005D4EAA">
              <w:rPr>
                <w:rFonts w:asciiTheme="majorHAnsi" w:eastAsia="Calibri Light,Times New Roman" w:hAnsiTheme="majorHAnsi" w:cs="Calibri Light,Times New Roman"/>
                <w:color w:val="000000" w:themeColor="text1"/>
                <w:sz w:val="20"/>
                <w:szCs w:val="20"/>
              </w:rPr>
              <w:t>:</w:t>
            </w:r>
          </w:p>
          <w:p w14:paraId="47202E4D" w14:textId="77777777" w:rsidR="00412FA4" w:rsidRPr="00032D05" w:rsidRDefault="00844A43" w:rsidP="000B1A39">
            <w:pPr>
              <w:pStyle w:val="ListParagraph"/>
              <w:numPr>
                <w:ilvl w:val="0"/>
                <w:numId w:val="42"/>
              </w:numPr>
              <w:spacing w:after="0" w:line="240" w:lineRule="auto"/>
              <w:rPr>
                <w:rFonts w:asciiTheme="majorHAnsi" w:eastAsia="Times New Roman" w:hAnsiTheme="majorHAnsi" w:cs="Times New Roman"/>
                <w:sz w:val="20"/>
                <w:szCs w:val="20"/>
              </w:rPr>
            </w:pPr>
            <w:r w:rsidRPr="00032D05">
              <w:rPr>
                <w:rFonts w:asciiTheme="majorHAnsi" w:eastAsia="Calibri Light,Times New Roman" w:hAnsiTheme="majorHAnsi" w:cs="Calibri Light,Times New Roman"/>
                <w:sz w:val="20"/>
                <w:szCs w:val="20"/>
              </w:rPr>
              <w:t>P</w:t>
            </w:r>
            <w:r w:rsidRPr="00032D05">
              <w:rPr>
                <w:rFonts w:asciiTheme="majorHAnsi" w:hAnsiTheme="majorHAnsi" w:cstheme="majorHAnsi"/>
                <w:sz w:val="20"/>
                <w:szCs w:val="20"/>
              </w:rPr>
              <w:t xml:space="preserve">rogress notes </w:t>
            </w:r>
            <w:r w:rsidR="00412FA4" w:rsidRPr="00032D05">
              <w:rPr>
                <w:rFonts w:asciiTheme="majorHAnsi" w:hAnsiTheme="majorHAnsi" w:cstheme="majorHAnsi"/>
                <w:sz w:val="20"/>
                <w:szCs w:val="20"/>
              </w:rPr>
              <w:t>tie back to plan(s)</w:t>
            </w:r>
            <w:r w:rsidR="005D4EAA" w:rsidRPr="00032D05">
              <w:rPr>
                <w:rFonts w:asciiTheme="majorHAnsi" w:hAnsiTheme="majorHAnsi" w:cstheme="majorHAnsi"/>
                <w:sz w:val="20"/>
                <w:szCs w:val="20"/>
              </w:rPr>
              <w:t xml:space="preserve"> ~ Identify what goal/objective(s) were addressed during a treatment session</w:t>
            </w:r>
          </w:p>
          <w:p w14:paraId="389D2547" w14:textId="77777777" w:rsidR="005D4EAA" w:rsidRPr="00AC7A12" w:rsidRDefault="00982BD5" w:rsidP="00AC7A12">
            <w:pPr>
              <w:pStyle w:val="ListParagraph"/>
              <w:numPr>
                <w:ilvl w:val="0"/>
                <w:numId w:val="42"/>
              </w:numPr>
              <w:spacing w:after="0" w:line="240" w:lineRule="auto"/>
              <w:rPr>
                <w:rFonts w:asciiTheme="majorHAnsi" w:eastAsia="Times New Roman" w:hAnsiTheme="majorHAnsi" w:cs="Times New Roman"/>
                <w:sz w:val="20"/>
                <w:szCs w:val="20"/>
              </w:rPr>
            </w:pPr>
            <w:r w:rsidRPr="00032D05">
              <w:rPr>
                <w:rFonts w:asciiTheme="majorHAnsi" w:eastAsia="Calibri Light,Times New Roman" w:hAnsiTheme="majorHAnsi" w:cs="Calibri Light,Times New Roman"/>
                <w:sz w:val="20"/>
                <w:szCs w:val="20"/>
              </w:rPr>
              <w:t xml:space="preserve">Services </w:t>
            </w:r>
            <w:r w:rsidR="0042435F" w:rsidRPr="00032D05">
              <w:rPr>
                <w:rFonts w:asciiTheme="majorHAnsi" w:eastAsia="Calibri Light,Times New Roman" w:hAnsiTheme="majorHAnsi" w:cs="Calibri Light,Times New Roman"/>
                <w:sz w:val="20"/>
                <w:szCs w:val="20"/>
              </w:rPr>
              <w:t xml:space="preserve">are </w:t>
            </w:r>
            <w:r w:rsidRPr="00032D05">
              <w:rPr>
                <w:rFonts w:asciiTheme="majorHAnsi" w:eastAsia="Calibri Light,Times New Roman" w:hAnsiTheme="majorHAnsi" w:cs="Calibri Light,Times New Roman"/>
                <w:sz w:val="20"/>
                <w:szCs w:val="20"/>
              </w:rPr>
              <w:t xml:space="preserve">provided as </w:t>
            </w:r>
            <w:r w:rsidR="0042435F" w:rsidRPr="00032D05">
              <w:rPr>
                <w:rFonts w:asciiTheme="majorHAnsi" w:eastAsia="Calibri Light,Times New Roman" w:hAnsiTheme="majorHAnsi" w:cs="Calibri Light,Times New Roman"/>
                <w:sz w:val="20"/>
                <w:szCs w:val="20"/>
              </w:rPr>
              <w:t>specified in the plan(s)</w:t>
            </w:r>
          </w:p>
          <w:p w14:paraId="7FABDE72" w14:textId="77777777" w:rsidR="00844A43" w:rsidRPr="00BA77CB" w:rsidRDefault="0042435F" w:rsidP="000B1A39">
            <w:pPr>
              <w:pStyle w:val="ListParagraph"/>
              <w:numPr>
                <w:ilvl w:val="0"/>
                <w:numId w:val="42"/>
              </w:numPr>
              <w:spacing w:after="0" w:line="240" w:lineRule="auto"/>
              <w:rPr>
                <w:rFonts w:asciiTheme="majorHAnsi" w:eastAsia="Times New Roman" w:hAnsiTheme="majorHAnsi" w:cs="Times New Roman"/>
                <w:color w:val="000000"/>
                <w:sz w:val="20"/>
                <w:szCs w:val="20"/>
              </w:rPr>
            </w:pPr>
            <w:r w:rsidRPr="00032D05">
              <w:rPr>
                <w:rFonts w:asciiTheme="majorHAnsi" w:hAnsiTheme="majorHAnsi" w:cstheme="majorHAnsi"/>
                <w:sz w:val="20"/>
                <w:szCs w:val="20"/>
              </w:rPr>
              <w:t>Document</w:t>
            </w:r>
            <w:r w:rsidR="00844A43" w:rsidRPr="00032D05">
              <w:rPr>
                <w:rFonts w:asciiTheme="majorHAnsi" w:hAnsiTheme="majorHAnsi" w:cstheme="majorHAnsi"/>
                <w:sz w:val="20"/>
                <w:szCs w:val="20"/>
              </w:rPr>
              <w:t xml:space="preserve"> progress/lack of progress toward meeting goals. </w:t>
            </w:r>
          </w:p>
        </w:tc>
        <w:tc>
          <w:tcPr>
            <w:tcW w:w="848" w:type="pct"/>
            <w:tcBorders>
              <w:top w:val="nil"/>
              <w:left w:val="nil"/>
              <w:bottom w:val="single" w:sz="4" w:space="0" w:color="auto"/>
              <w:right w:val="single" w:sz="4" w:space="0" w:color="auto"/>
            </w:tcBorders>
            <w:shd w:val="clear" w:color="auto" w:fill="auto"/>
            <w:hideMark/>
          </w:tcPr>
          <w:p w14:paraId="7F81AA74"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BSAAS Treatment Policy #06, 4/2/12, p. 3 of 5.</w:t>
            </w:r>
          </w:p>
          <w:p w14:paraId="2C752BD6" w14:textId="77777777" w:rsidR="00031088"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p>
          <w:p w14:paraId="261F88C9" w14:textId="77777777" w:rsidR="00031088" w:rsidRPr="00EA6B6C" w:rsidRDefault="00031088"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Medicaid Manual</w:t>
            </w:r>
          </w:p>
        </w:tc>
        <w:tc>
          <w:tcPr>
            <w:tcW w:w="887" w:type="pct"/>
            <w:tcBorders>
              <w:top w:val="nil"/>
              <w:left w:val="nil"/>
              <w:bottom w:val="single" w:sz="4" w:space="0" w:color="auto"/>
              <w:right w:val="single" w:sz="4" w:space="0" w:color="auto"/>
            </w:tcBorders>
            <w:shd w:val="clear" w:color="auto" w:fill="auto"/>
            <w:hideMark/>
          </w:tcPr>
          <w:p w14:paraId="22CF4AE8" w14:textId="77777777" w:rsidR="00844A43" w:rsidRPr="00AC7A12"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Documented progress notes reflect relationship to goals and objectives in the treatment plan.</w:t>
            </w:r>
          </w:p>
          <w:p w14:paraId="05796F7D" w14:textId="77777777" w:rsidR="00031088" w:rsidRPr="00AC7A12"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p>
          <w:p w14:paraId="66E2347C" w14:textId="32AD6A0E" w:rsidR="00031088" w:rsidRPr="00AC7A12"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Example:</w:t>
            </w:r>
            <w:r w:rsidR="00146B57">
              <w:rPr>
                <w:rFonts w:asciiTheme="majorHAnsi" w:eastAsia="Calibri Light,Times New Roman" w:hAnsiTheme="majorHAnsi" w:cs="Calibri Light,Times New Roman"/>
                <w:color w:val="000000" w:themeColor="text1"/>
                <w:sz w:val="20"/>
                <w:szCs w:val="20"/>
              </w:rPr>
              <w:t xml:space="preserve"> </w:t>
            </w:r>
            <w:r w:rsidRPr="00AC7A12">
              <w:rPr>
                <w:rFonts w:asciiTheme="majorHAnsi" w:eastAsia="Calibri Light,Times New Roman" w:hAnsiTheme="majorHAnsi" w:cs="Calibri Light,Times New Roman"/>
                <w:color w:val="000000" w:themeColor="text1"/>
                <w:sz w:val="20"/>
                <w:szCs w:val="20"/>
              </w:rPr>
              <w:t>1.1.2019</w:t>
            </w:r>
          </w:p>
          <w:p w14:paraId="0F046732" w14:textId="41CA75AD" w:rsidR="00031088" w:rsidRPr="00AC7A12"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 xml:space="preserve">Individual </w:t>
            </w:r>
            <w:r w:rsidR="00146B57">
              <w:rPr>
                <w:rFonts w:asciiTheme="majorHAnsi" w:eastAsia="Calibri Light,Times New Roman" w:hAnsiTheme="majorHAnsi" w:cs="Calibri Light,Times New Roman"/>
                <w:color w:val="000000" w:themeColor="text1"/>
                <w:sz w:val="20"/>
                <w:szCs w:val="20"/>
              </w:rPr>
              <w:t xml:space="preserve"> </w:t>
            </w:r>
          </w:p>
          <w:p w14:paraId="36F79D17" w14:textId="77777777" w:rsidR="00031088" w:rsidRPr="00AC7A12"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9:00 –9:57 a.m.</w:t>
            </w:r>
          </w:p>
          <w:p w14:paraId="54525079" w14:textId="77777777" w:rsidR="00031088" w:rsidRPr="00AC7A12" w:rsidRDefault="0003108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Goal 3/Obj 1:</w:t>
            </w:r>
          </w:p>
          <w:p w14:paraId="74E618FB" w14:textId="77777777" w:rsidR="00031088" w:rsidRPr="00AC7A12" w:rsidRDefault="00412FA4" w:rsidP="000B1A39">
            <w:pPr>
              <w:spacing w:after="0" w:line="240" w:lineRule="auto"/>
              <w:rPr>
                <w:rFonts w:asciiTheme="majorHAnsi" w:eastAsia="Times New Roman" w:hAnsiTheme="majorHAnsi" w:cs="Times New Roman"/>
                <w:color w:val="000000"/>
                <w:sz w:val="20"/>
                <w:szCs w:val="20"/>
              </w:rPr>
            </w:pPr>
            <w:r w:rsidRPr="00AC7A12">
              <w:rPr>
                <w:rFonts w:asciiTheme="majorHAnsi" w:eastAsia="Times New Roman" w:hAnsiTheme="majorHAnsi" w:cs="Times New Roman"/>
                <w:color w:val="000000"/>
                <w:sz w:val="20"/>
                <w:szCs w:val="20"/>
              </w:rPr>
              <w:t xml:space="preserve">…Today in session </w:t>
            </w:r>
          </w:p>
        </w:tc>
        <w:tc>
          <w:tcPr>
            <w:tcW w:w="479" w:type="pct"/>
            <w:tcBorders>
              <w:top w:val="nil"/>
              <w:left w:val="nil"/>
              <w:bottom w:val="single" w:sz="4" w:space="0" w:color="auto"/>
              <w:right w:val="single" w:sz="4" w:space="0" w:color="auto"/>
            </w:tcBorders>
            <w:shd w:val="clear" w:color="auto" w:fill="auto"/>
            <w:hideMark/>
          </w:tcPr>
          <w:p w14:paraId="3A594C05"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42867411"/>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0</w:t>
            </w:r>
          </w:p>
          <w:p w14:paraId="0EC638F5"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9652401"/>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1</w:t>
            </w:r>
          </w:p>
          <w:p w14:paraId="6583BA03"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874272447"/>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2</w:t>
            </w:r>
          </w:p>
          <w:p w14:paraId="0983E8F9" w14:textId="77777777" w:rsidR="00844A43" w:rsidRPr="0056263F"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828019338"/>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248D50CE"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p>
        </w:tc>
      </w:tr>
      <w:tr w:rsidR="00844A43" w:rsidRPr="00EA6B6C" w14:paraId="53D3822C" w14:textId="77777777" w:rsidTr="00146B57">
        <w:trPr>
          <w:gridAfter w:val="1"/>
          <w:wAfter w:w="4" w:type="pct"/>
          <w:cantSplit/>
          <w:trHeight w:val="1064"/>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2C06816C"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lastRenderedPageBreak/>
              <w:t>3.2</w:t>
            </w:r>
          </w:p>
        </w:tc>
        <w:tc>
          <w:tcPr>
            <w:tcW w:w="1825" w:type="pct"/>
            <w:tcBorders>
              <w:top w:val="single" w:sz="4" w:space="0" w:color="auto"/>
              <w:left w:val="nil"/>
              <w:bottom w:val="single" w:sz="4" w:space="0" w:color="auto"/>
              <w:right w:val="single" w:sz="4" w:space="0" w:color="auto"/>
            </w:tcBorders>
            <w:shd w:val="clear" w:color="auto" w:fill="auto"/>
            <w:hideMark/>
          </w:tcPr>
          <w:p w14:paraId="109FCC73" w14:textId="77777777" w:rsidR="00844A43" w:rsidRDefault="00194CBF"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Adjustments are made to the treatment/service plan(s) based on additional/changing needs, goals, or objectives</w:t>
            </w:r>
            <w:r w:rsidR="0042435F">
              <w:rPr>
                <w:rFonts w:asciiTheme="majorHAnsi" w:eastAsia="Calibri Light,Times New Roman" w:hAnsiTheme="majorHAnsi" w:cs="Calibri Light,Times New Roman"/>
                <w:color w:val="000000" w:themeColor="text1"/>
                <w:sz w:val="20"/>
                <w:szCs w:val="20"/>
              </w:rPr>
              <w:t xml:space="preserve"> identified throughout the episode of care</w:t>
            </w:r>
            <w:r>
              <w:rPr>
                <w:rFonts w:asciiTheme="majorHAnsi" w:eastAsia="Calibri Light,Times New Roman" w:hAnsiTheme="majorHAnsi" w:cs="Calibri Light,Times New Roman"/>
                <w:color w:val="000000" w:themeColor="text1"/>
                <w:sz w:val="20"/>
                <w:szCs w:val="20"/>
              </w:rPr>
              <w:t xml:space="preserve">.  </w:t>
            </w:r>
          </w:p>
          <w:p w14:paraId="5D7324CD" w14:textId="77777777" w:rsidR="00412FA4" w:rsidRDefault="00412FA4" w:rsidP="000B1A39">
            <w:pPr>
              <w:spacing w:after="0" w:line="240" w:lineRule="auto"/>
              <w:rPr>
                <w:rFonts w:asciiTheme="majorHAnsi" w:eastAsia="Calibri Light,Times New Roman" w:hAnsiTheme="majorHAnsi" w:cs="Calibri Light,Times New Roman"/>
                <w:color w:val="000000" w:themeColor="text1"/>
                <w:sz w:val="20"/>
                <w:szCs w:val="20"/>
              </w:rPr>
            </w:pPr>
          </w:p>
          <w:p w14:paraId="2557C230" w14:textId="77777777" w:rsidR="00412FA4" w:rsidRPr="00EA6B6C" w:rsidRDefault="00412FA4" w:rsidP="000B1A39">
            <w:pPr>
              <w:spacing w:after="0" w:line="240" w:lineRule="auto"/>
              <w:rPr>
                <w:rFonts w:asciiTheme="majorHAnsi" w:eastAsia="Times New Roman" w:hAnsiTheme="majorHAnsi" w:cs="Times New Roman"/>
                <w:color w:val="000000"/>
                <w:sz w:val="20"/>
                <w:szCs w:val="20"/>
              </w:rPr>
            </w:pPr>
          </w:p>
        </w:tc>
        <w:tc>
          <w:tcPr>
            <w:tcW w:w="848" w:type="pct"/>
            <w:tcBorders>
              <w:top w:val="single" w:sz="4" w:space="0" w:color="auto"/>
              <w:left w:val="nil"/>
              <w:bottom w:val="single" w:sz="4" w:space="0" w:color="auto"/>
              <w:right w:val="single" w:sz="4" w:space="0" w:color="auto"/>
            </w:tcBorders>
            <w:shd w:val="clear" w:color="auto" w:fill="auto"/>
            <w:hideMark/>
          </w:tcPr>
          <w:p w14:paraId="32C16CA0"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BSAAS Policy #6 p.3</w:t>
            </w:r>
          </w:p>
        </w:tc>
        <w:tc>
          <w:tcPr>
            <w:tcW w:w="887" w:type="pct"/>
            <w:tcBorders>
              <w:top w:val="single" w:sz="4" w:space="0" w:color="auto"/>
              <w:left w:val="nil"/>
              <w:bottom w:val="single" w:sz="4" w:space="0" w:color="auto"/>
              <w:right w:val="single" w:sz="4" w:space="0" w:color="auto"/>
            </w:tcBorders>
            <w:shd w:val="clear" w:color="auto" w:fill="auto"/>
            <w:hideMark/>
          </w:tcPr>
          <w:p w14:paraId="41711103" w14:textId="77777777" w:rsidR="00844A43" w:rsidRPr="00AC7A12"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 xml:space="preserve">Treatment </w:t>
            </w:r>
            <w:r w:rsidR="00E220A1" w:rsidRPr="00AC7A12">
              <w:rPr>
                <w:rFonts w:asciiTheme="majorHAnsi" w:eastAsia="Calibri Light,Times New Roman" w:hAnsiTheme="majorHAnsi" w:cs="Calibri Light,Times New Roman"/>
                <w:color w:val="000000" w:themeColor="text1"/>
                <w:sz w:val="20"/>
                <w:szCs w:val="20"/>
              </w:rPr>
              <w:t>Amendment</w:t>
            </w:r>
            <w:r w:rsidR="00474171" w:rsidRPr="00AC7A12">
              <w:rPr>
                <w:rFonts w:asciiTheme="majorHAnsi" w:eastAsia="Calibri Light,Times New Roman" w:hAnsiTheme="majorHAnsi" w:cs="Calibri Light,Times New Roman"/>
                <w:color w:val="000000" w:themeColor="text1"/>
                <w:sz w:val="20"/>
                <w:szCs w:val="20"/>
              </w:rPr>
              <w:t>(s)/Review(s)</w:t>
            </w:r>
          </w:p>
          <w:p w14:paraId="29A68698" w14:textId="77777777" w:rsidR="00194CBF" w:rsidRPr="00AC7A12" w:rsidRDefault="00194CBF" w:rsidP="000B1A39">
            <w:pPr>
              <w:spacing w:after="0" w:line="240" w:lineRule="auto"/>
              <w:rPr>
                <w:rFonts w:asciiTheme="majorHAnsi" w:eastAsia="Calibri Light,Times New Roman" w:hAnsiTheme="majorHAnsi" w:cs="Calibri Light,Times New Roman"/>
                <w:color w:val="000000" w:themeColor="text1"/>
                <w:sz w:val="20"/>
                <w:szCs w:val="20"/>
              </w:rPr>
            </w:pPr>
          </w:p>
          <w:p w14:paraId="74863B46" w14:textId="77777777" w:rsidR="00194CBF" w:rsidRPr="00AC7A12" w:rsidRDefault="00194CBF" w:rsidP="000B1A39">
            <w:pPr>
              <w:spacing w:after="0" w:line="240" w:lineRule="auto"/>
              <w:rPr>
                <w:rFonts w:asciiTheme="majorHAnsi" w:eastAsia="Times New Roman" w:hAnsiTheme="majorHAnsi" w:cs="Times New Roman"/>
                <w:color w:val="000000"/>
                <w:sz w:val="20"/>
                <w:szCs w:val="20"/>
              </w:rPr>
            </w:pPr>
            <w:r w:rsidRPr="00AC7A12">
              <w:rPr>
                <w:rFonts w:asciiTheme="majorHAnsi" w:eastAsia="Calibri Light,Times New Roman" w:hAnsiTheme="majorHAnsi" w:cs="Calibri Light,Times New Roman"/>
                <w:color w:val="000000" w:themeColor="text1"/>
                <w:sz w:val="20"/>
                <w:szCs w:val="20"/>
              </w:rPr>
              <w:t>Progress Notes</w:t>
            </w:r>
          </w:p>
        </w:tc>
        <w:tc>
          <w:tcPr>
            <w:tcW w:w="479" w:type="pct"/>
            <w:tcBorders>
              <w:top w:val="single" w:sz="4" w:space="0" w:color="auto"/>
              <w:left w:val="nil"/>
              <w:bottom w:val="single" w:sz="4" w:space="0" w:color="auto"/>
              <w:right w:val="single" w:sz="4" w:space="0" w:color="auto"/>
            </w:tcBorders>
            <w:shd w:val="clear" w:color="auto" w:fill="auto"/>
            <w:hideMark/>
          </w:tcPr>
          <w:p w14:paraId="5C9CE643"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60398198"/>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0</w:t>
            </w:r>
          </w:p>
          <w:p w14:paraId="0A3A7FAB"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551806407"/>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1</w:t>
            </w:r>
          </w:p>
          <w:p w14:paraId="0140891C" w14:textId="77777777" w:rsidR="00844A43" w:rsidRPr="0056263F"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698162823"/>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2</w:t>
            </w:r>
          </w:p>
          <w:p w14:paraId="23D89D50" w14:textId="77777777" w:rsidR="00844A43" w:rsidRPr="0056263F"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959147395"/>
                <w14:checkbox>
                  <w14:checked w14:val="0"/>
                  <w14:checkedState w14:val="2612" w14:font="MS Gothic"/>
                  <w14:uncheckedState w14:val="2610" w14:font="MS Gothic"/>
                </w14:checkbox>
              </w:sdtPr>
              <w:sdtEndPr/>
              <w:sdtContent>
                <w:r w:rsidR="00844A43" w:rsidRPr="0056263F">
                  <w:rPr>
                    <w:rFonts w:ascii="MS Gothic" w:eastAsia="MS Gothic" w:hAnsi="MS Gothic" w:cs="Calibri Light,Times New Roman,T" w:hint="eastAsia"/>
                    <w:color w:val="000000" w:themeColor="text1"/>
                    <w:sz w:val="20"/>
                    <w:szCs w:val="20"/>
                  </w:rPr>
                  <w:t>☐</w:t>
                </w:r>
              </w:sdtContent>
            </w:sdt>
            <w:r w:rsidR="00844A43" w:rsidRPr="0056263F">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4817CAFF"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p>
        </w:tc>
      </w:tr>
      <w:tr w:rsidR="00844A43" w:rsidRPr="00EA6B6C" w14:paraId="465CDDA5" w14:textId="77777777" w:rsidTr="00146B57">
        <w:trPr>
          <w:gridAfter w:val="1"/>
          <w:wAfter w:w="4" w:type="pct"/>
          <w:cantSplit/>
          <w:trHeight w:val="620"/>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7435B8EF"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3.3</w:t>
            </w:r>
          </w:p>
        </w:tc>
        <w:tc>
          <w:tcPr>
            <w:tcW w:w="1825" w:type="pct"/>
            <w:tcBorders>
              <w:top w:val="single" w:sz="4" w:space="0" w:color="auto"/>
              <w:left w:val="nil"/>
              <w:bottom w:val="single" w:sz="4" w:space="0" w:color="auto"/>
              <w:right w:val="single" w:sz="4" w:space="0" w:color="auto"/>
            </w:tcBorders>
            <w:shd w:val="clear" w:color="auto" w:fill="auto"/>
            <w:hideMark/>
          </w:tcPr>
          <w:p w14:paraId="4C0498B1" w14:textId="77777777" w:rsidR="00844A43" w:rsidRPr="00BA77CB" w:rsidRDefault="00844A43" w:rsidP="000B1A39">
            <w:pPr>
              <w:spacing w:after="0" w:line="240" w:lineRule="auto"/>
              <w:rPr>
                <w:rFonts w:asciiTheme="majorHAnsi" w:eastAsia="Times New Roman" w:hAnsiTheme="majorHAnsi" w:cs="Times New Roman"/>
                <w:color w:val="000000" w:themeColor="text1"/>
                <w:sz w:val="20"/>
                <w:szCs w:val="20"/>
              </w:rPr>
            </w:pPr>
            <w:r w:rsidRPr="64AA878F">
              <w:rPr>
                <w:rFonts w:asciiTheme="majorHAnsi" w:eastAsia="Calibri Light,Times New Roman" w:hAnsiTheme="majorHAnsi" w:cs="Calibri Light,Times New Roman"/>
                <w:color w:val="000000" w:themeColor="text1"/>
                <w:sz w:val="20"/>
                <w:szCs w:val="20"/>
              </w:rPr>
              <w:t xml:space="preserve">Documents include all required signature(s), qualifications and dates.  </w:t>
            </w:r>
          </w:p>
        </w:tc>
        <w:tc>
          <w:tcPr>
            <w:tcW w:w="848" w:type="pct"/>
            <w:tcBorders>
              <w:top w:val="single" w:sz="4" w:space="0" w:color="auto"/>
              <w:left w:val="nil"/>
              <w:bottom w:val="single" w:sz="4" w:space="0" w:color="auto"/>
              <w:right w:val="single" w:sz="4" w:space="0" w:color="auto"/>
            </w:tcBorders>
            <w:shd w:val="clear" w:color="auto" w:fill="auto"/>
            <w:hideMark/>
          </w:tcPr>
          <w:p w14:paraId="67629F7B"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BSAAS Policy #6 p.2, R325.14</w:t>
            </w:r>
            <w:r>
              <w:rPr>
                <w:rFonts w:asciiTheme="majorHAnsi" w:eastAsia="Calibri Light,Times New Roman" w:hAnsiTheme="majorHAnsi" w:cs="Calibri Light,Times New Roman"/>
                <w:color w:val="000000" w:themeColor="text1"/>
                <w:sz w:val="20"/>
                <w:szCs w:val="20"/>
              </w:rPr>
              <w:t>7</w:t>
            </w:r>
            <w:r w:rsidRPr="00EA6B6C">
              <w:rPr>
                <w:rFonts w:asciiTheme="majorHAnsi" w:eastAsia="Calibri Light,Times New Roman" w:hAnsiTheme="majorHAnsi" w:cs="Calibri Light,Times New Roman"/>
                <w:color w:val="000000" w:themeColor="text1"/>
                <w:sz w:val="20"/>
                <w:szCs w:val="20"/>
              </w:rPr>
              <w:t>05; R 325.14707</w:t>
            </w:r>
          </w:p>
          <w:p w14:paraId="4D8D2213" w14:textId="77777777" w:rsidR="008B7922" w:rsidRDefault="008B7922" w:rsidP="000B1A39">
            <w:pPr>
              <w:spacing w:after="0" w:line="240" w:lineRule="auto"/>
              <w:rPr>
                <w:rFonts w:asciiTheme="majorHAnsi" w:eastAsia="Calibri Light,Times New Roman" w:hAnsiTheme="majorHAnsi" w:cs="Calibri Light,Times New Roman"/>
                <w:color w:val="000000" w:themeColor="text1"/>
                <w:sz w:val="20"/>
                <w:szCs w:val="20"/>
              </w:rPr>
            </w:pPr>
          </w:p>
          <w:p w14:paraId="3A611E6D" w14:textId="77777777" w:rsidR="008B7922" w:rsidRPr="00EA6B6C" w:rsidRDefault="008B7922"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Medicaid Manual</w:t>
            </w:r>
          </w:p>
        </w:tc>
        <w:tc>
          <w:tcPr>
            <w:tcW w:w="887" w:type="pct"/>
            <w:tcBorders>
              <w:top w:val="single" w:sz="4" w:space="0" w:color="auto"/>
              <w:left w:val="nil"/>
              <w:bottom w:val="single" w:sz="4" w:space="0" w:color="auto"/>
              <w:right w:val="single" w:sz="4" w:space="0" w:color="auto"/>
            </w:tcBorders>
            <w:shd w:val="clear" w:color="auto" w:fill="auto"/>
            <w:hideMark/>
          </w:tcPr>
          <w:p w14:paraId="3AD9082D" w14:textId="77777777" w:rsidR="00844A43" w:rsidRDefault="00844A43" w:rsidP="000B1A39">
            <w:pPr>
              <w:spacing w:after="0" w:line="240" w:lineRule="auto"/>
              <w:rPr>
                <w:rFonts w:asciiTheme="majorHAnsi" w:eastAsia="Calibri,Times New Roman" w:hAnsiTheme="majorHAnsi" w:cs="Calibri,Times New Roman"/>
                <w:color w:val="000000" w:themeColor="text1"/>
                <w:sz w:val="20"/>
                <w:szCs w:val="20"/>
              </w:rPr>
            </w:pPr>
            <w:r w:rsidRPr="3B49CF56">
              <w:rPr>
                <w:rFonts w:asciiTheme="majorHAnsi" w:eastAsia="Calibri,Times New Roman" w:hAnsiTheme="majorHAnsi" w:cs="Calibri,Times New Roman"/>
                <w:color w:val="000000" w:themeColor="text1"/>
                <w:sz w:val="20"/>
                <w:szCs w:val="20"/>
              </w:rPr>
              <w:t> Consumer Chart</w:t>
            </w:r>
          </w:p>
          <w:p w14:paraId="331B7240" w14:textId="77777777" w:rsidR="008B7922" w:rsidRDefault="008B7922" w:rsidP="000B1A39">
            <w:pPr>
              <w:spacing w:after="0" w:line="240" w:lineRule="auto"/>
              <w:rPr>
                <w:rFonts w:asciiTheme="majorHAnsi" w:eastAsia="Calibri,Times New Roman" w:hAnsiTheme="majorHAnsi" w:cs="Calibri,Times New Roman"/>
                <w:color w:val="000000" w:themeColor="text1"/>
                <w:sz w:val="20"/>
                <w:szCs w:val="20"/>
              </w:rPr>
            </w:pPr>
            <w:r>
              <w:rPr>
                <w:rFonts w:asciiTheme="majorHAnsi" w:eastAsia="Calibri,Times New Roman" w:hAnsiTheme="majorHAnsi" w:cs="Calibri,Times New Roman"/>
                <w:color w:val="000000" w:themeColor="text1"/>
                <w:sz w:val="20"/>
                <w:szCs w:val="20"/>
              </w:rPr>
              <w:t>Progress Note(s)</w:t>
            </w:r>
          </w:p>
          <w:p w14:paraId="3EFADB2A" w14:textId="77777777" w:rsidR="008B7922" w:rsidRPr="00BA77CB" w:rsidRDefault="008B7922" w:rsidP="000B1A39">
            <w:pPr>
              <w:spacing w:after="0" w:line="240" w:lineRule="auto"/>
              <w:rPr>
                <w:rFonts w:asciiTheme="majorHAnsi" w:eastAsia="Times New Roman" w:hAnsiTheme="majorHAnsi" w:cs="Times New Roman"/>
                <w:color w:val="000000"/>
                <w:sz w:val="20"/>
                <w:szCs w:val="20"/>
              </w:rPr>
            </w:pPr>
          </w:p>
        </w:tc>
        <w:tc>
          <w:tcPr>
            <w:tcW w:w="479" w:type="pct"/>
            <w:tcBorders>
              <w:top w:val="single" w:sz="4" w:space="0" w:color="auto"/>
              <w:left w:val="nil"/>
              <w:bottom w:val="single" w:sz="4" w:space="0" w:color="auto"/>
              <w:right w:val="single" w:sz="4" w:space="0" w:color="auto"/>
            </w:tcBorders>
            <w:shd w:val="clear" w:color="auto" w:fill="auto"/>
            <w:hideMark/>
          </w:tcPr>
          <w:p w14:paraId="38B6B2E6"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637458670"/>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0</w:t>
            </w:r>
          </w:p>
          <w:p w14:paraId="53F9F6D2"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055989864"/>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1</w:t>
            </w:r>
          </w:p>
          <w:p w14:paraId="377ECB41"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257362167"/>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2</w:t>
            </w:r>
          </w:p>
          <w:p w14:paraId="164844D9" w14:textId="77777777" w:rsidR="00844A43"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48602924"/>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6D85F034"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p>
        </w:tc>
      </w:tr>
      <w:tr w:rsidR="00844A43" w:rsidRPr="00EA6B6C" w14:paraId="537A938D" w14:textId="77777777" w:rsidTr="00146B57">
        <w:trPr>
          <w:gridAfter w:val="1"/>
          <w:wAfter w:w="4" w:type="pct"/>
          <w:cantSplit/>
          <w:trHeight w:val="620"/>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73AFEC5D"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8B7922">
              <w:rPr>
                <w:rFonts w:asciiTheme="majorHAnsi" w:eastAsia="Calibri Light,Times New Roman" w:hAnsiTheme="majorHAnsi" w:cs="Calibri Light,Times New Roman"/>
                <w:color w:val="000000" w:themeColor="text1"/>
                <w:sz w:val="20"/>
                <w:szCs w:val="20"/>
              </w:rPr>
              <w:t>3.4</w:t>
            </w:r>
          </w:p>
        </w:tc>
        <w:tc>
          <w:tcPr>
            <w:tcW w:w="1825" w:type="pct"/>
            <w:tcBorders>
              <w:top w:val="single" w:sz="4" w:space="0" w:color="auto"/>
              <w:left w:val="nil"/>
              <w:bottom w:val="single" w:sz="4" w:space="0" w:color="auto"/>
              <w:right w:val="single" w:sz="4" w:space="0" w:color="auto"/>
            </w:tcBorders>
            <w:shd w:val="clear" w:color="auto" w:fill="auto"/>
          </w:tcPr>
          <w:p w14:paraId="3F0B9B6E" w14:textId="77777777" w:rsidR="009357CF" w:rsidRDefault="009357CF"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Documentation supports the billed service:</w:t>
            </w:r>
          </w:p>
          <w:p w14:paraId="3B569750" w14:textId="77777777" w:rsidR="0004602E" w:rsidRDefault="00844A43" w:rsidP="000B1A39">
            <w:pPr>
              <w:pStyle w:val="ListParagraph"/>
              <w:numPr>
                <w:ilvl w:val="0"/>
                <w:numId w:val="53"/>
              </w:numPr>
              <w:spacing w:after="0" w:line="240" w:lineRule="auto"/>
              <w:rPr>
                <w:rFonts w:asciiTheme="majorHAnsi" w:eastAsia="Calibri Light,Times New Roman" w:hAnsiTheme="majorHAnsi" w:cs="Calibri Light,Times New Roman"/>
                <w:color w:val="000000" w:themeColor="text1"/>
                <w:sz w:val="20"/>
                <w:szCs w:val="20"/>
              </w:rPr>
            </w:pPr>
            <w:r w:rsidRPr="00BA77CB">
              <w:rPr>
                <w:rFonts w:asciiTheme="majorHAnsi" w:eastAsia="Calibri Light,Times New Roman" w:hAnsiTheme="majorHAnsi" w:cs="Calibri Light,Times New Roman"/>
                <w:color w:val="000000" w:themeColor="text1"/>
                <w:sz w:val="20"/>
                <w:szCs w:val="20"/>
              </w:rPr>
              <w:t>progress note completed for all billed services (non-Medicaid funded).</w:t>
            </w:r>
          </w:p>
          <w:p w14:paraId="03F7B56D" w14:textId="77777777" w:rsidR="009357CF" w:rsidRDefault="009357CF" w:rsidP="000B1A39">
            <w:pPr>
              <w:pStyle w:val="ListParagraph"/>
              <w:numPr>
                <w:ilvl w:val="0"/>
                <w:numId w:val="53"/>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Documentation justifies payment(s)</w:t>
            </w:r>
          </w:p>
          <w:p w14:paraId="50F7D683" w14:textId="77777777" w:rsidR="009357CF" w:rsidRPr="00AC7A12" w:rsidRDefault="0073775D" w:rsidP="000B1A39">
            <w:pPr>
              <w:pStyle w:val="ListParagraph"/>
              <w:numPr>
                <w:ilvl w:val="0"/>
                <w:numId w:val="53"/>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 xml:space="preserve">Documentation includes both provider and consumer participation </w:t>
            </w:r>
          </w:p>
        </w:tc>
        <w:tc>
          <w:tcPr>
            <w:tcW w:w="848" w:type="pct"/>
            <w:tcBorders>
              <w:top w:val="single" w:sz="4" w:space="0" w:color="auto"/>
              <w:left w:val="nil"/>
              <w:bottom w:val="single" w:sz="4" w:space="0" w:color="auto"/>
              <w:right w:val="single" w:sz="4" w:space="0" w:color="auto"/>
            </w:tcBorders>
            <w:shd w:val="clear" w:color="auto" w:fill="auto"/>
          </w:tcPr>
          <w:p w14:paraId="4EED371B"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8B7922">
              <w:rPr>
                <w:rFonts w:asciiTheme="majorHAnsi" w:eastAsia="Calibri Light,Times New Roman" w:hAnsiTheme="majorHAnsi" w:cs="Calibri Light,Times New Roman"/>
                <w:color w:val="000000" w:themeColor="text1"/>
                <w:sz w:val="20"/>
                <w:szCs w:val="20"/>
              </w:rPr>
              <w:t>PIHP Contract</w:t>
            </w:r>
          </w:p>
        </w:tc>
        <w:tc>
          <w:tcPr>
            <w:tcW w:w="887" w:type="pct"/>
            <w:tcBorders>
              <w:top w:val="single" w:sz="4" w:space="0" w:color="auto"/>
              <w:left w:val="nil"/>
              <w:bottom w:val="single" w:sz="4" w:space="0" w:color="auto"/>
              <w:right w:val="single" w:sz="4" w:space="0" w:color="auto"/>
            </w:tcBorders>
            <w:shd w:val="clear" w:color="auto" w:fill="auto"/>
          </w:tcPr>
          <w:p w14:paraId="7D67E6A3" w14:textId="77777777" w:rsidR="00844A43" w:rsidRPr="00BA77CB" w:rsidRDefault="00844A43" w:rsidP="000B1A39">
            <w:pPr>
              <w:spacing w:after="0" w:line="240" w:lineRule="auto"/>
              <w:rPr>
                <w:rFonts w:asciiTheme="majorHAnsi" w:eastAsia="Calibri,Times New Roman" w:hAnsiTheme="majorHAnsi" w:cs="Calibri,Times New Roman"/>
                <w:color w:val="000000" w:themeColor="text1"/>
                <w:sz w:val="20"/>
                <w:szCs w:val="20"/>
              </w:rPr>
            </w:pPr>
            <w:r w:rsidRPr="008B7922">
              <w:rPr>
                <w:rFonts w:asciiTheme="majorHAnsi" w:eastAsia="Calibri,Times New Roman" w:hAnsiTheme="majorHAnsi" w:cs="Calibri,Times New Roman"/>
                <w:color w:val="000000" w:themeColor="text1"/>
                <w:sz w:val="20"/>
                <w:szCs w:val="20"/>
              </w:rPr>
              <w:t>Progress Notes</w:t>
            </w:r>
          </w:p>
        </w:tc>
        <w:tc>
          <w:tcPr>
            <w:tcW w:w="479" w:type="pct"/>
            <w:tcBorders>
              <w:top w:val="single" w:sz="4" w:space="0" w:color="auto"/>
              <w:left w:val="nil"/>
              <w:bottom w:val="single" w:sz="4" w:space="0" w:color="auto"/>
              <w:right w:val="single" w:sz="4" w:space="0" w:color="auto"/>
            </w:tcBorders>
            <w:shd w:val="clear" w:color="auto" w:fill="auto"/>
          </w:tcPr>
          <w:p w14:paraId="160807A2" w14:textId="77777777" w:rsidR="00844A43" w:rsidRPr="00BA77CB"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01956403"/>
                <w14:checkbox>
                  <w14:checked w14:val="0"/>
                  <w14:checkedState w14:val="2612" w14:font="MS Gothic"/>
                  <w14:uncheckedState w14:val="2610" w14:font="MS Gothic"/>
                </w14:checkbox>
              </w:sdtPr>
              <w:sdtEndPr/>
              <w:sdtContent>
                <w:r w:rsidR="00844A43" w:rsidRPr="008B7922">
                  <w:rPr>
                    <w:rFonts w:ascii="MS Gothic" w:eastAsia="MS Gothic" w:hAnsi="MS Gothic" w:cs="Calibri Light,Times New Roman,T" w:hint="eastAsia"/>
                    <w:color w:val="000000" w:themeColor="text1"/>
                    <w:sz w:val="20"/>
                    <w:szCs w:val="20"/>
                  </w:rPr>
                  <w:t>☐</w:t>
                </w:r>
              </w:sdtContent>
            </w:sdt>
            <w:r w:rsidR="00844A43" w:rsidRPr="008B7922">
              <w:rPr>
                <w:rFonts w:asciiTheme="majorHAnsi" w:eastAsia="Calibri Light,Times New Roman,T" w:hAnsiTheme="majorHAnsi" w:cs="Calibri Light,Times New Roman,T"/>
                <w:color w:val="000000" w:themeColor="text1"/>
                <w:sz w:val="20"/>
                <w:szCs w:val="20"/>
              </w:rPr>
              <w:t xml:space="preserve"> 0</w:t>
            </w:r>
          </w:p>
          <w:p w14:paraId="4D19949D" w14:textId="77777777" w:rsidR="00844A43" w:rsidRPr="00BA77CB"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58078004"/>
                <w14:checkbox>
                  <w14:checked w14:val="0"/>
                  <w14:checkedState w14:val="2612" w14:font="MS Gothic"/>
                  <w14:uncheckedState w14:val="2610" w14:font="MS Gothic"/>
                </w14:checkbox>
              </w:sdtPr>
              <w:sdtEndPr/>
              <w:sdtContent>
                <w:r w:rsidR="00844A43" w:rsidRPr="008B7922">
                  <w:rPr>
                    <w:rFonts w:ascii="MS Gothic" w:eastAsia="MS Gothic" w:hAnsi="MS Gothic" w:cs="Calibri Light,Times New Roman,T" w:hint="eastAsia"/>
                    <w:color w:val="000000" w:themeColor="text1"/>
                    <w:sz w:val="20"/>
                    <w:szCs w:val="20"/>
                  </w:rPr>
                  <w:t>☐</w:t>
                </w:r>
              </w:sdtContent>
            </w:sdt>
            <w:r w:rsidR="00844A43" w:rsidRPr="008B7922">
              <w:rPr>
                <w:rFonts w:asciiTheme="majorHAnsi" w:eastAsia="Calibri Light,Times New Roman,T" w:hAnsiTheme="majorHAnsi" w:cs="Calibri Light,Times New Roman,T"/>
                <w:color w:val="000000" w:themeColor="text1"/>
                <w:sz w:val="20"/>
                <w:szCs w:val="20"/>
              </w:rPr>
              <w:t xml:space="preserve"> 1</w:t>
            </w:r>
          </w:p>
          <w:p w14:paraId="69671ECE" w14:textId="77777777" w:rsidR="00844A43" w:rsidRPr="00BA77CB"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684277954"/>
                <w14:checkbox>
                  <w14:checked w14:val="0"/>
                  <w14:checkedState w14:val="2612" w14:font="MS Gothic"/>
                  <w14:uncheckedState w14:val="2610" w14:font="MS Gothic"/>
                </w14:checkbox>
              </w:sdtPr>
              <w:sdtEndPr/>
              <w:sdtContent>
                <w:r w:rsidR="00844A43" w:rsidRPr="008B7922">
                  <w:rPr>
                    <w:rFonts w:ascii="MS Gothic" w:eastAsia="MS Gothic" w:hAnsi="MS Gothic" w:cs="Calibri Light,Times New Roman,T" w:hint="eastAsia"/>
                    <w:color w:val="000000" w:themeColor="text1"/>
                    <w:sz w:val="20"/>
                    <w:szCs w:val="20"/>
                  </w:rPr>
                  <w:t>☐</w:t>
                </w:r>
              </w:sdtContent>
            </w:sdt>
            <w:r w:rsidR="00844A43" w:rsidRPr="008B7922">
              <w:rPr>
                <w:rFonts w:asciiTheme="majorHAnsi" w:eastAsia="Calibri Light,Times New Roman,T" w:hAnsiTheme="majorHAnsi" w:cs="Calibri Light,Times New Roman,T"/>
                <w:color w:val="000000" w:themeColor="text1"/>
                <w:sz w:val="20"/>
                <w:szCs w:val="20"/>
              </w:rPr>
              <w:t xml:space="preserve"> 2</w:t>
            </w:r>
          </w:p>
          <w:p w14:paraId="3415A186" w14:textId="77777777" w:rsidR="00844A43" w:rsidRPr="00BA77CB"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268388675"/>
                <w14:checkbox>
                  <w14:checked w14:val="0"/>
                  <w14:checkedState w14:val="2612" w14:font="MS Gothic"/>
                  <w14:uncheckedState w14:val="2610" w14:font="MS Gothic"/>
                </w14:checkbox>
              </w:sdtPr>
              <w:sdtEndPr/>
              <w:sdtContent>
                <w:r w:rsidR="00844A43" w:rsidRPr="008B7922">
                  <w:rPr>
                    <w:rFonts w:ascii="MS Gothic" w:eastAsia="MS Gothic" w:hAnsi="MS Gothic" w:cs="Calibri Light,Times New Roman,T" w:hint="eastAsia"/>
                    <w:color w:val="000000" w:themeColor="text1"/>
                    <w:sz w:val="20"/>
                    <w:szCs w:val="20"/>
                  </w:rPr>
                  <w:t>☐</w:t>
                </w:r>
              </w:sdtContent>
            </w:sdt>
            <w:r w:rsidR="00844A43" w:rsidRPr="008B7922">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tcPr>
          <w:p w14:paraId="3CE25F9B"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844A43" w:rsidRPr="00EA6B6C" w14:paraId="38D26CF5" w14:textId="77777777" w:rsidTr="00146B57">
        <w:trPr>
          <w:cantSplit/>
          <w:trHeight w:val="326"/>
        </w:trPr>
        <w:tc>
          <w:tcPr>
            <w:tcW w:w="5000" w:type="pct"/>
            <w:gridSpan w:val="8"/>
            <w:tcBorders>
              <w:top w:val="nil"/>
              <w:left w:val="single" w:sz="4" w:space="0" w:color="auto"/>
              <w:bottom w:val="single" w:sz="4" w:space="0" w:color="auto"/>
              <w:right w:val="single" w:sz="4" w:space="0" w:color="auto"/>
            </w:tcBorders>
            <w:shd w:val="clear" w:color="auto" w:fill="A8D08D" w:themeFill="accent6" w:themeFillTint="99"/>
            <w:noWrap/>
          </w:tcPr>
          <w:p w14:paraId="207B64B0" w14:textId="77777777" w:rsidR="00844A43" w:rsidRPr="00112AAD" w:rsidRDefault="00844A43" w:rsidP="000B1A39">
            <w:pPr>
              <w:spacing w:after="0" w:line="240" w:lineRule="auto"/>
              <w:rPr>
                <w:rFonts w:asciiTheme="majorHAnsi" w:eastAsia="Calibri Light,Times New Roman" w:hAnsiTheme="majorHAnsi" w:cs="Calibri Light,Times New Roman"/>
                <w:b/>
                <w:color w:val="000000" w:themeColor="text1"/>
                <w:sz w:val="20"/>
                <w:szCs w:val="20"/>
              </w:rPr>
            </w:pPr>
            <w:r w:rsidRPr="00112AAD">
              <w:rPr>
                <w:rFonts w:asciiTheme="majorHAnsi" w:eastAsia="Calibri Light,Times New Roman" w:hAnsiTheme="majorHAnsi" w:cs="Calibri Light,Times New Roman"/>
                <w:b/>
                <w:color w:val="000000" w:themeColor="text1"/>
                <w:sz w:val="20"/>
                <w:szCs w:val="20"/>
              </w:rPr>
              <w:t>Coordination of Care</w:t>
            </w:r>
          </w:p>
        </w:tc>
      </w:tr>
      <w:tr w:rsidR="00844A43" w:rsidRPr="00EA6B6C" w14:paraId="67D55D31" w14:textId="77777777" w:rsidTr="00146B57">
        <w:trPr>
          <w:gridAfter w:val="1"/>
          <w:wAfter w:w="4" w:type="pct"/>
          <w:cantSplit/>
          <w:trHeight w:val="593"/>
        </w:trPr>
        <w:tc>
          <w:tcPr>
            <w:tcW w:w="291" w:type="pct"/>
            <w:tcBorders>
              <w:top w:val="nil"/>
              <w:left w:val="single" w:sz="4" w:space="0" w:color="auto"/>
              <w:bottom w:val="single" w:sz="4" w:space="0" w:color="auto"/>
              <w:right w:val="single" w:sz="4" w:space="0" w:color="auto"/>
            </w:tcBorders>
            <w:shd w:val="clear" w:color="auto" w:fill="auto"/>
            <w:noWrap/>
          </w:tcPr>
          <w:p w14:paraId="7BAAD59B" w14:textId="77777777" w:rsidR="00844A43" w:rsidRPr="00112AAD"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4.1</w:t>
            </w:r>
          </w:p>
        </w:tc>
        <w:tc>
          <w:tcPr>
            <w:tcW w:w="1825" w:type="pct"/>
            <w:tcBorders>
              <w:top w:val="nil"/>
              <w:left w:val="nil"/>
              <w:bottom w:val="single" w:sz="4" w:space="0" w:color="auto"/>
              <w:right w:val="single" w:sz="4" w:space="0" w:color="auto"/>
            </w:tcBorders>
            <w:shd w:val="clear" w:color="auto" w:fill="auto"/>
          </w:tcPr>
          <w:p w14:paraId="63D19D02"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112AAD">
              <w:rPr>
                <w:rFonts w:asciiTheme="majorHAnsi" w:eastAsia="Calibri Light,Times New Roman" w:hAnsiTheme="majorHAnsi" w:cs="Calibri Light,Times New Roman"/>
                <w:color w:val="000000" w:themeColor="text1"/>
                <w:sz w:val="20"/>
                <w:szCs w:val="20"/>
              </w:rPr>
              <w:t xml:space="preserve">There is evidence of primary care physician </w:t>
            </w:r>
            <w:r>
              <w:rPr>
                <w:rFonts w:asciiTheme="majorHAnsi" w:eastAsia="Calibri Light,Times New Roman" w:hAnsiTheme="majorHAnsi" w:cs="Calibri Light,Times New Roman"/>
                <w:color w:val="000000" w:themeColor="text1"/>
                <w:sz w:val="20"/>
                <w:szCs w:val="20"/>
              </w:rPr>
              <w:t xml:space="preserve">coordination of care efforts.  </w:t>
            </w:r>
            <w:r w:rsidRPr="00112AAD">
              <w:rPr>
                <w:rFonts w:asciiTheme="majorHAnsi" w:eastAsia="Calibri Light,Times New Roman" w:hAnsiTheme="majorHAnsi" w:cs="Calibri Light,Times New Roman"/>
                <w:color w:val="000000" w:themeColor="text1"/>
                <w:sz w:val="20"/>
                <w:szCs w:val="20"/>
              </w:rPr>
              <w:t xml:space="preserve"> </w:t>
            </w:r>
          </w:p>
          <w:p w14:paraId="7B813FBF" w14:textId="77777777" w:rsidR="0073775D" w:rsidRDefault="0073775D" w:rsidP="000B1A39">
            <w:pPr>
              <w:pStyle w:val="ListParagraph"/>
              <w:numPr>
                <w:ilvl w:val="0"/>
                <w:numId w:val="54"/>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 xml:space="preserve">Letter to PCP </w:t>
            </w:r>
          </w:p>
          <w:p w14:paraId="2877836A" w14:textId="77777777" w:rsidR="0073775D" w:rsidRDefault="0073775D" w:rsidP="000B1A39">
            <w:pPr>
              <w:pStyle w:val="ListParagraph"/>
              <w:numPr>
                <w:ilvl w:val="0"/>
                <w:numId w:val="54"/>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Documented referral if no PCP exists</w:t>
            </w:r>
          </w:p>
          <w:p w14:paraId="0BF94B42" w14:textId="77777777" w:rsidR="0073775D" w:rsidRDefault="0073775D" w:rsidP="000B1A39">
            <w:pPr>
              <w:pStyle w:val="ListParagraph"/>
              <w:numPr>
                <w:ilvl w:val="1"/>
                <w:numId w:val="54"/>
              </w:num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Follow-up and outcome information is documented.</w:t>
            </w:r>
          </w:p>
          <w:p w14:paraId="75C8DCF8" w14:textId="77777777" w:rsidR="0073775D" w:rsidRDefault="0073775D" w:rsidP="000B1A39">
            <w:pPr>
              <w:spacing w:after="0" w:line="240" w:lineRule="auto"/>
              <w:rPr>
                <w:rFonts w:asciiTheme="majorHAnsi" w:eastAsia="Calibri Light,Times New Roman" w:hAnsiTheme="majorHAnsi" w:cs="Calibri Light,Times New Roman"/>
                <w:color w:val="000000" w:themeColor="text1"/>
                <w:sz w:val="20"/>
                <w:szCs w:val="20"/>
              </w:rPr>
            </w:pPr>
          </w:p>
          <w:p w14:paraId="35D20690" w14:textId="77777777" w:rsidR="0073775D" w:rsidRPr="00BA77CB" w:rsidRDefault="0073775D"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48" w:type="pct"/>
            <w:tcBorders>
              <w:top w:val="nil"/>
              <w:left w:val="nil"/>
              <w:bottom w:val="single" w:sz="4" w:space="0" w:color="auto"/>
              <w:right w:val="single" w:sz="4" w:space="0" w:color="auto"/>
            </w:tcBorders>
            <w:shd w:val="clear" w:color="auto" w:fill="auto"/>
          </w:tcPr>
          <w:p w14:paraId="55528E83" w14:textId="77777777" w:rsidR="00844A43" w:rsidRPr="0005684C" w:rsidRDefault="00844A43" w:rsidP="000B1A39">
            <w:pPr>
              <w:spacing w:after="0" w:line="240" w:lineRule="auto"/>
              <w:rPr>
                <w:rFonts w:asciiTheme="majorHAnsi" w:eastAsia="Calibri Light,Times New Roman" w:hAnsiTheme="majorHAnsi" w:cs="Calibri Light,Times New Roman"/>
                <w:strike/>
                <w:color w:val="000000" w:themeColor="text1"/>
                <w:sz w:val="20"/>
                <w:szCs w:val="20"/>
              </w:rPr>
            </w:pPr>
            <w:r w:rsidRPr="0005684C">
              <w:rPr>
                <w:rFonts w:asciiTheme="majorHAnsi" w:eastAsia="Calibri Light,Times New Roman" w:hAnsiTheme="majorHAnsi" w:cs="Calibri Light,Times New Roman"/>
                <w:color w:val="000000" w:themeColor="text1"/>
                <w:sz w:val="20"/>
                <w:szCs w:val="20"/>
              </w:rPr>
              <w:t>PIHP Contract; R 325.14704</w:t>
            </w:r>
          </w:p>
        </w:tc>
        <w:tc>
          <w:tcPr>
            <w:tcW w:w="887" w:type="pct"/>
            <w:tcBorders>
              <w:top w:val="nil"/>
              <w:left w:val="nil"/>
              <w:bottom w:val="single" w:sz="4" w:space="0" w:color="auto"/>
              <w:right w:val="single" w:sz="4" w:space="0" w:color="auto"/>
            </w:tcBorders>
            <w:shd w:val="clear" w:color="auto" w:fill="auto"/>
          </w:tcPr>
          <w:p w14:paraId="5B322D60"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18"/>
                <w:szCs w:val="20"/>
              </w:rPr>
            </w:pPr>
            <w:r w:rsidRPr="0005684C">
              <w:rPr>
                <w:rFonts w:asciiTheme="majorHAnsi" w:eastAsia="Calibri Light,Times New Roman" w:hAnsiTheme="majorHAnsi" w:cs="Calibri Light,Times New Roman"/>
                <w:color w:val="000000" w:themeColor="text1"/>
                <w:sz w:val="18"/>
                <w:szCs w:val="20"/>
              </w:rPr>
              <w:t xml:space="preserve">Consumer file </w:t>
            </w:r>
          </w:p>
          <w:p w14:paraId="2F03AA65" w14:textId="77777777" w:rsidR="0073775D" w:rsidRDefault="0073775D" w:rsidP="000B1A39">
            <w:pPr>
              <w:spacing w:after="0" w:line="240" w:lineRule="auto"/>
              <w:rPr>
                <w:rFonts w:asciiTheme="majorHAnsi" w:eastAsia="Calibri Light,Times New Roman" w:hAnsiTheme="majorHAnsi" w:cs="Calibri Light,Times New Roman"/>
                <w:color w:val="000000" w:themeColor="text1"/>
                <w:sz w:val="18"/>
                <w:szCs w:val="20"/>
              </w:rPr>
            </w:pPr>
          </w:p>
          <w:p w14:paraId="3AACBB76" w14:textId="77777777" w:rsidR="0073775D" w:rsidRPr="00AC7A12" w:rsidRDefault="0073775D"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*Ongoing coordination of care is strongly encouraged assuming consumer consents.  If consumer denies coordination of care; is this addressed using appro</w:t>
            </w:r>
            <w:r w:rsidR="00AC7A12">
              <w:rPr>
                <w:rFonts w:asciiTheme="majorHAnsi" w:eastAsia="Calibri Light,Times New Roman" w:hAnsiTheme="majorHAnsi" w:cs="Calibri Light,Times New Roman"/>
                <w:color w:val="000000" w:themeColor="text1"/>
                <w:sz w:val="20"/>
                <w:szCs w:val="20"/>
              </w:rPr>
              <w:t xml:space="preserve">priate therapeutic practices?  </w:t>
            </w:r>
          </w:p>
        </w:tc>
        <w:tc>
          <w:tcPr>
            <w:tcW w:w="479" w:type="pct"/>
            <w:tcBorders>
              <w:top w:val="nil"/>
              <w:left w:val="nil"/>
              <w:bottom w:val="single" w:sz="4" w:space="0" w:color="auto"/>
              <w:right w:val="single" w:sz="4" w:space="0" w:color="auto"/>
            </w:tcBorders>
            <w:shd w:val="clear" w:color="auto" w:fill="auto"/>
          </w:tcPr>
          <w:p w14:paraId="0FA05E62"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546878971"/>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0</w:t>
            </w:r>
          </w:p>
          <w:p w14:paraId="16519824"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88357530"/>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1</w:t>
            </w:r>
          </w:p>
          <w:p w14:paraId="53465BF1"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2677031"/>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2</w:t>
            </w:r>
          </w:p>
          <w:p w14:paraId="4D42159A" w14:textId="77777777" w:rsidR="00844A43" w:rsidRPr="0005684C" w:rsidRDefault="00E03011" w:rsidP="0056263F">
            <w:pPr>
              <w:spacing w:after="0" w:line="240" w:lineRule="auto"/>
              <w:jc w:val="center"/>
              <w:rPr>
                <w:rFonts w:asciiTheme="majorHAnsi" w:eastAsia="Calibri Light,Times New Roman,T" w:hAnsiTheme="majorHAnsi" w:cs="Calibri Light,Times New Roman,T"/>
                <w:strike/>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105326041"/>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7B4381BE" w14:textId="77777777" w:rsidR="00844A43" w:rsidRPr="0005684C" w:rsidRDefault="00844A43" w:rsidP="000B1A39">
            <w:pPr>
              <w:spacing w:after="0" w:line="240" w:lineRule="auto"/>
              <w:rPr>
                <w:rFonts w:asciiTheme="majorHAnsi" w:eastAsia="Calibri Light,Times New Roman" w:hAnsiTheme="majorHAnsi" w:cs="Calibri Light,Times New Roman"/>
                <w:strike/>
                <w:color w:val="000000" w:themeColor="text1"/>
                <w:sz w:val="20"/>
                <w:szCs w:val="20"/>
              </w:rPr>
            </w:pPr>
          </w:p>
        </w:tc>
      </w:tr>
      <w:tr w:rsidR="00844A43" w:rsidRPr="00EA6B6C" w14:paraId="68DED2D8" w14:textId="77777777" w:rsidTr="00146B57">
        <w:trPr>
          <w:gridAfter w:val="1"/>
          <w:wAfter w:w="4" w:type="pct"/>
          <w:cantSplit/>
          <w:trHeight w:val="593"/>
        </w:trPr>
        <w:tc>
          <w:tcPr>
            <w:tcW w:w="291" w:type="pct"/>
            <w:tcBorders>
              <w:top w:val="nil"/>
              <w:left w:val="single" w:sz="4" w:space="0" w:color="auto"/>
              <w:bottom w:val="single" w:sz="4" w:space="0" w:color="auto"/>
              <w:right w:val="single" w:sz="4" w:space="0" w:color="auto"/>
            </w:tcBorders>
            <w:shd w:val="clear" w:color="auto" w:fill="auto"/>
            <w:noWrap/>
          </w:tcPr>
          <w:p w14:paraId="7F6514B6" w14:textId="77777777" w:rsidR="00844A43" w:rsidRPr="0005684C"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4.2</w:t>
            </w:r>
          </w:p>
        </w:tc>
        <w:tc>
          <w:tcPr>
            <w:tcW w:w="1825" w:type="pct"/>
            <w:tcBorders>
              <w:top w:val="nil"/>
              <w:left w:val="nil"/>
              <w:bottom w:val="single" w:sz="4" w:space="0" w:color="auto"/>
              <w:right w:val="single" w:sz="4" w:space="0" w:color="auto"/>
            </w:tcBorders>
            <w:shd w:val="clear" w:color="auto" w:fill="auto"/>
          </w:tcPr>
          <w:p w14:paraId="63D88A3E"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There is evidence of coordination of care with external entities including</w:t>
            </w:r>
            <w:r w:rsidR="007A1F86">
              <w:rPr>
                <w:rFonts w:asciiTheme="majorHAnsi" w:eastAsia="Calibri Light,Times New Roman" w:hAnsiTheme="majorHAnsi" w:cs="Calibri Light,Times New Roman"/>
                <w:color w:val="000000" w:themeColor="text1"/>
                <w:sz w:val="20"/>
                <w:szCs w:val="20"/>
              </w:rPr>
              <w:t>, but not limited to,</w:t>
            </w:r>
            <w:r>
              <w:rPr>
                <w:rFonts w:asciiTheme="majorHAnsi" w:eastAsia="Calibri Light,Times New Roman" w:hAnsiTheme="majorHAnsi" w:cs="Calibri Light,Times New Roman"/>
                <w:color w:val="000000" w:themeColor="text1"/>
                <w:sz w:val="20"/>
                <w:szCs w:val="20"/>
              </w:rPr>
              <w:t xml:space="preserve"> legal system, child welfare system, behavioral healthcare system.</w:t>
            </w:r>
          </w:p>
          <w:p w14:paraId="053C5DBE" w14:textId="77777777" w:rsidR="00A41C5A" w:rsidRDefault="00A41C5A" w:rsidP="000B1A39">
            <w:pPr>
              <w:spacing w:after="0" w:line="240" w:lineRule="auto"/>
              <w:rPr>
                <w:rFonts w:asciiTheme="majorHAnsi" w:eastAsia="Calibri Light,Times New Roman" w:hAnsiTheme="majorHAnsi" w:cs="Calibri Light,Times New Roman"/>
                <w:color w:val="000000" w:themeColor="text1"/>
                <w:sz w:val="20"/>
                <w:szCs w:val="20"/>
              </w:rPr>
            </w:pPr>
          </w:p>
          <w:p w14:paraId="77E5071B" w14:textId="77777777" w:rsidR="00A41C5A" w:rsidRDefault="00A41C5A" w:rsidP="000B1A39">
            <w:pPr>
              <w:spacing w:after="0" w:line="240" w:lineRule="auto"/>
              <w:rPr>
                <w:rFonts w:asciiTheme="majorHAnsi" w:eastAsia="Calibri Light,Times New Roman" w:hAnsiTheme="majorHAnsi" w:cs="Calibri Light,Times New Roman"/>
                <w:color w:val="000000" w:themeColor="text1"/>
                <w:sz w:val="20"/>
                <w:szCs w:val="20"/>
              </w:rPr>
            </w:pPr>
          </w:p>
          <w:p w14:paraId="284E82C8" w14:textId="77777777" w:rsidR="00570340" w:rsidRDefault="00570340" w:rsidP="000B1A39">
            <w:pPr>
              <w:spacing w:after="0" w:line="240" w:lineRule="auto"/>
              <w:rPr>
                <w:rFonts w:asciiTheme="majorHAnsi" w:eastAsia="Calibri Light,Times New Roman" w:hAnsiTheme="majorHAnsi" w:cs="Calibri Light,Times New Roman"/>
                <w:color w:val="000000" w:themeColor="text1"/>
                <w:sz w:val="20"/>
                <w:szCs w:val="20"/>
              </w:rPr>
            </w:pPr>
          </w:p>
          <w:p w14:paraId="66FC02C1" w14:textId="77777777" w:rsidR="00570340" w:rsidRDefault="00570340" w:rsidP="000B1A39">
            <w:pPr>
              <w:spacing w:after="0" w:line="240" w:lineRule="auto"/>
              <w:rPr>
                <w:rFonts w:asciiTheme="majorHAnsi" w:eastAsia="Calibri Light,Times New Roman" w:hAnsiTheme="majorHAnsi" w:cs="Calibri Light,Times New Roman"/>
                <w:color w:val="000000" w:themeColor="text1"/>
                <w:sz w:val="20"/>
                <w:szCs w:val="20"/>
              </w:rPr>
            </w:pPr>
          </w:p>
          <w:p w14:paraId="6D02869E" w14:textId="77777777" w:rsidR="00570340" w:rsidRPr="0005684C" w:rsidRDefault="00570340"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48" w:type="pct"/>
            <w:tcBorders>
              <w:top w:val="nil"/>
              <w:left w:val="nil"/>
              <w:bottom w:val="single" w:sz="4" w:space="0" w:color="auto"/>
              <w:right w:val="single" w:sz="4" w:space="0" w:color="auto"/>
            </w:tcBorders>
            <w:shd w:val="clear" w:color="auto" w:fill="auto"/>
          </w:tcPr>
          <w:p w14:paraId="14F359CE" w14:textId="77777777" w:rsidR="00844A43" w:rsidRPr="0005684C" w:rsidRDefault="00844A43" w:rsidP="000B1A39">
            <w:pPr>
              <w:spacing w:after="0" w:line="240" w:lineRule="auto"/>
              <w:rPr>
                <w:rFonts w:asciiTheme="majorHAnsi" w:eastAsia="Calibri Light,Times New Roman" w:hAnsiTheme="majorHAnsi" w:cs="Calibri Light,Times New Roman"/>
                <w:strike/>
                <w:color w:val="000000" w:themeColor="text1"/>
                <w:sz w:val="20"/>
                <w:szCs w:val="20"/>
              </w:rPr>
            </w:pPr>
            <w:r w:rsidRPr="0005684C">
              <w:rPr>
                <w:rFonts w:asciiTheme="majorHAnsi" w:eastAsia="Calibri Light,Times New Roman" w:hAnsiTheme="majorHAnsi" w:cs="Calibri Light,Times New Roman"/>
                <w:color w:val="000000" w:themeColor="text1"/>
                <w:sz w:val="20"/>
                <w:szCs w:val="20"/>
              </w:rPr>
              <w:t>PIHP Contract; R 325.14704</w:t>
            </w:r>
          </w:p>
        </w:tc>
        <w:tc>
          <w:tcPr>
            <w:tcW w:w="887" w:type="pct"/>
            <w:tcBorders>
              <w:top w:val="nil"/>
              <w:left w:val="nil"/>
              <w:bottom w:val="single" w:sz="4" w:space="0" w:color="auto"/>
              <w:right w:val="single" w:sz="4" w:space="0" w:color="auto"/>
            </w:tcBorders>
            <w:shd w:val="clear" w:color="auto" w:fill="auto"/>
          </w:tcPr>
          <w:p w14:paraId="56C8F7CB" w14:textId="77777777" w:rsidR="00844A43" w:rsidRPr="0005684C" w:rsidRDefault="00844A43" w:rsidP="000B1A39">
            <w:pPr>
              <w:spacing w:after="0" w:line="240" w:lineRule="auto"/>
              <w:rPr>
                <w:rFonts w:asciiTheme="majorHAnsi" w:eastAsia="Calibri Light,Times New Roman" w:hAnsiTheme="majorHAnsi" w:cs="Calibri Light,Times New Roman"/>
                <w:strike/>
                <w:color w:val="000000" w:themeColor="text1"/>
                <w:sz w:val="20"/>
                <w:szCs w:val="20"/>
              </w:rPr>
            </w:pPr>
            <w:r w:rsidRPr="0005684C">
              <w:rPr>
                <w:rFonts w:asciiTheme="majorHAnsi" w:eastAsia="Calibri Light,Times New Roman" w:hAnsiTheme="majorHAnsi" w:cs="Calibri Light,Times New Roman"/>
                <w:color w:val="000000" w:themeColor="text1"/>
                <w:sz w:val="18"/>
                <w:szCs w:val="20"/>
              </w:rPr>
              <w:t xml:space="preserve">Consumer file </w:t>
            </w:r>
          </w:p>
        </w:tc>
        <w:tc>
          <w:tcPr>
            <w:tcW w:w="479" w:type="pct"/>
            <w:tcBorders>
              <w:top w:val="nil"/>
              <w:left w:val="nil"/>
              <w:bottom w:val="single" w:sz="4" w:space="0" w:color="auto"/>
              <w:right w:val="single" w:sz="4" w:space="0" w:color="auto"/>
            </w:tcBorders>
            <w:shd w:val="clear" w:color="auto" w:fill="auto"/>
          </w:tcPr>
          <w:p w14:paraId="76D71D48"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132547908"/>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0</w:t>
            </w:r>
          </w:p>
          <w:p w14:paraId="358B3AA2"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623887920"/>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1</w:t>
            </w:r>
          </w:p>
          <w:p w14:paraId="39552CD9"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765449556"/>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2</w:t>
            </w:r>
          </w:p>
          <w:p w14:paraId="13A64C10" w14:textId="77777777" w:rsidR="00844A43" w:rsidRPr="0005684C" w:rsidRDefault="00E03011" w:rsidP="0056263F">
            <w:pPr>
              <w:spacing w:after="0" w:line="240" w:lineRule="auto"/>
              <w:jc w:val="center"/>
              <w:rPr>
                <w:rFonts w:asciiTheme="majorHAnsi" w:eastAsia="Calibri Light,Times New Roman,T" w:hAnsiTheme="majorHAnsi" w:cs="Calibri Light,Times New Roman,T"/>
                <w:strike/>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58644485"/>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71912900" w14:textId="76486DEA" w:rsidR="00844A43" w:rsidRPr="0005684C" w:rsidRDefault="00844A43" w:rsidP="000B1A39">
            <w:pPr>
              <w:spacing w:after="0" w:line="240" w:lineRule="auto"/>
              <w:rPr>
                <w:rFonts w:asciiTheme="majorHAnsi" w:eastAsia="Calibri Light,Times New Roman" w:hAnsiTheme="majorHAnsi" w:cs="Calibri Light,Times New Roman"/>
                <w:strike/>
                <w:color w:val="000000" w:themeColor="text1"/>
                <w:sz w:val="20"/>
                <w:szCs w:val="20"/>
              </w:rPr>
            </w:pPr>
          </w:p>
        </w:tc>
      </w:tr>
      <w:tr w:rsidR="00844A43" w:rsidRPr="00EA6B6C" w14:paraId="02B2C48D" w14:textId="77777777" w:rsidTr="00146B57">
        <w:trPr>
          <w:gridAfter w:val="1"/>
          <w:wAfter w:w="4" w:type="pct"/>
          <w:cantSplit/>
          <w:trHeight w:val="1577"/>
        </w:trPr>
        <w:tc>
          <w:tcPr>
            <w:tcW w:w="291" w:type="pct"/>
            <w:tcBorders>
              <w:top w:val="nil"/>
              <w:left w:val="single" w:sz="4" w:space="0" w:color="auto"/>
              <w:bottom w:val="single" w:sz="4" w:space="0" w:color="auto"/>
              <w:right w:val="single" w:sz="4" w:space="0" w:color="auto"/>
            </w:tcBorders>
            <w:shd w:val="clear" w:color="auto" w:fill="auto"/>
            <w:noWrap/>
          </w:tcPr>
          <w:p w14:paraId="474B8D66" w14:textId="77777777" w:rsidR="00844A43"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lastRenderedPageBreak/>
              <w:t>4.3</w:t>
            </w:r>
          </w:p>
        </w:tc>
        <w:tc>
          <w:tcPr>
            <w:tcW w:w="1825" w:type="pct"/>
            <w:tcBorders>
              <w:top w:val="nil"/>
              <w:left w:val="nil"/>
              <w:bottom w:val="single" w:sz="4" w:space="0" w:color="auto"/>
              <w:right w:val="single" w:sz="4" w:space="0" w:color="auto"/>
            </w:tcBorders>
            <w:shd w:val="clear" w:color="auto" w:fill="auto"/>
          </w:tcPr>
          <w:p w14:paraId="387C4F3B"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There is evidence of effective coordination of care for any consumer</w:t>
            </w:r>
            <w:r w:rsidR="00791CE8">
              <w:rPr>
                <w:rFonts w:asciiTheme="majorHAnsi" w:eastAsia="Calibri Light,Times New Roman" w:hAnsiTheme="majorHAnsi" w:cs="Calibri Light,Times New Roman"/>
                <w:color w:val="000000" w:themeColor="text1"/>
                <w:sz w:val="20"/>
                <w:szCs w:val="20"/>
              </w:rPr>
              <w:t xml:space="preserve"> currently or previously enrolled with external SUD provider and coordinating care efforts align with best practice guidelines.  </w:t>
            </w:r>
          </w:p>
          <w:p w14:paraId="13F867B9"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p w14:paraId="3BAFDD27" w14:textId="77777777" w:rsidR="00A41C5A" w:rsidRDefault="00A41C5A"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48" w:type="pct"/>
            <w:tcBorders>
              <w:top w:val="nil"/>
              <w:left w:val="nil"/>
              <w:bottom w:val="single" w:sz="4" w:space="0" w:color="auto"/>
              <w:right w:val="single" w:sz="4" w:space="0" w:color="auto"/>
            </w:tcBorders>
            <w:shd w:val="clear" w:color="auto" w:fill="auto"/>
          </w:tcPr>
          <w:p w14:paraId="64C3FCCE"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SAPT MAT Consensus Statement</w:t>
            </w:r>
          </w:p>
          <w:p w14:paraId="4DC64A4B" w14:textId="77777777" w:rsidR="00C6025F" w:rsidRDefault="00C6025F" w:rsidP="000B1A39">
            <w:pPr>
              <w:spacing w:after="0" w:line="240" w:lineRule="auto"/>
              <w:rPr>
                <w:rFonts w:asciiTheme="majorHAnsi" w:eastAsia="Calibri Light,Times New Roman" w:hAnsiTheme="majorHAnsi" w:cs="Calibri Light,Times New Roman"/>
                <w:color w:val="000000" w:themeColor="text1"/>
                <w:sz w:val="20"/>
                <w:szCs w:val="20"/>
              </w:rPr>
            </w:pPr>
          </w:p>
          <w:p w14:paraId="4B1D08D2"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3B49CF56">
              <w:rPr>
                <w:rFonts w:asciiTheme="majorHAnsi" w:eastAsia="Calibri Light,Times New Roman" w:hAnsiTheme="majorHAnsi" w:cs="Calibri Light,Times New Roman"/>
                <w:color w:val="000000" w:themeColor="text1"/>
                <w:sz w:val="20"/>
                <w:szCs w:val="20"/>
              </w:rPr>
              <w:t>MSHN SUD Provider Manual</w:t>
            </w:r>
          </w:p>
        </w:tc>
        <w:tc>
          <w:tcPr>
            <w:tcW w:w="887" w:type="pct"/>
            <w:tcBorders>
              <w:top w:val="nil"/>
              <w:left w:val="nil"/>
              <w:bottom w:val="single" w:sz="4" w:space="0" w:color="auto"/>
              <w:right w:val="single" w:sz="4" w:space="0" w:color="auto"/>
            </w:tcBorders>
            <w:shd w:val="clear" w:color="auto" w:fill="auto"/>
          </w:tcPr>
          <w:p w14:paraId="33E83782" w14:textId="77777777" w:rsidR="00844A43" w:rsidRPr="00AC7A12"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 xml:space="preserve">Consumer file </w:t>
            </w:r>
          </w:p>
          <w:p w14:paraId="6EA63A2F" w14:textId="77777777" w:rsidR="00A41C5A" w:rsidRPr="00AC7A12" w:rsidRDefault="00A41C5A" w:rsidP="000B1A39">
            <w:pPr>
              <w:spacing w:after="0" w:line="240" w:lineRule="auto"/>
              <w:rPr>
                <w:rFonts w:asciiTheme="majorHAnsi" w:eastAsia="Calibri Light,Times New Roman" w:hAnsiTheme="majorHAnsi" w:cs="Calibri Light,Times New Roman"/>
                <w:color w:val="000000" w:themeColor="text1"/>
                <w:sz w:val="20"/>
                <w:szCs w:val="20"/>
              </w:rPr>
            </w:pPr>
          </w:p>
          <w:p w14:paraId="7A13139C" w14:textId="77777777" w:rsidR="00A41C5A" w:rsidRPr="00AC7A12" w:rsidRDefault="00A41C5A"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 xml:space="preserve">Reviewer Guidance:  </w:t>
            </w:r>
          </w:p>
          <w:p w14:paraId="48E42F4C" w14:textId="77777777" w:rsidR="00791CE8" w:rsidRPr="00AC7A12" w:rsidRDefault="00791CE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*Consumer chose own recovery path which includes MAT, when applicable and this path is respected.</w:t>
            </w:r>
          </w:p>
          <w:p w14:paraId="74F7588A" w14:textId="77777777" w:rsidR="00791CE8" w:rsidRPr="00AC7A12" w:rsidRDefault="00791CE8" w:rsidP="000B1A39">
            <w:pPr>
              <w:spacing w:after="0" w:line="240" w:lineRule="auto"/>
              <w:rPr>
                <w:rFonts w:asciiTheme="majorHAnsi" w:eastAsia="Calibri Light,Times New Roman" w:hAnsiTheme="majorHAnsi" w:cs="Calibri Light,Times New Roman"/>
                <w:color w:val="000000" w:themeColor="text1"/>
                <w:sz w:val="20"/>
                <w:szCs w:val="20"/>
              </w:rPr>
            </w:pPr>
          </w:p>
          <w:p w14:paraId="500C8F7B" w14:textId="77777777" w:rsidR="00791CE8" w:rsidRPr="00AC7A12" w:rsidRDefault="00791CE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*Consumer records are shared between SUD programs &amp; providers.</w:t>
            </w:r>
          </w:p>
          <w:p w14:paraId="0CE94A83" w14:textId="77777777" w:rsidR="00791CE8" w:rsidRPr="00AC7A12" w:rsidRDefault="00791CE8" w:rsidP="000B1A39">
            <w:pPr>
              <w:spacing w:after="0" w:line="240" w:lineRule="auto"/>
              <w:rPr>
                <w:rFonts w:asciiTheme="majorHAnsi" w:eastAsia="Calibri Light,Times New Roman" w:hAnsiTheme="majorHAnsi" w:cs="Calibri Light,Times New Roman"/>
                <w:color w:val="000000" w:themeColor="text1"/>
                <w:sz w:val="20"/>
                <w:szCs w:val="20"/>
              </w:rPr>
            </w:pPr>
          </w:p>
          <w:p w14:paraId="6CDC3B7C" w14:textId="77777777" w:rsidR="00E26604" w:rsidRPr="00AC7A12" w:rsidRDefault="00791CE8" w:rsidP="000B1A39">
            <w:pPr>
              <w:spacing w:after="0" w:line="240" w:lineRule="auto"/>
              <w:rPr>
                <w:rFonts w:asciiTheme="majorHAnsi" w:eastAsia="Calibri Light,Times New Roman" w:hAnsiTheme="majorHAnsi" w:cs="Calibri Light,Times New Roman"/>
                <w:color w:val="000000" w:themeColor="text1"/>
                <w:sz w:val="20"/>
                <w:szCs w:val="20"/>
              </w:rPr>
            </w:pPr>
            <w:r w:rsidRPr="00AC7A12">
              <w:rPr>
                <w:rFonts w:asciiTheme="majorHAnsi" w:eastAsia="Calibri Light,Times New Roman" w:hAnsiTheme="majorHAnsi" w:cs="Calibri Light,Times New Roman"/>
                <w:color w:val="000000" w:themeColor="text1"/>
                <w:sz w:val="20"/>
                <w:szCs w:val="20"/>
              </w:rPr>
              <w:t xml:space="preserve">*External records were </w:t>
            </w:r>
            <w:r w:rsidR="00E26604" w:rsidRPr="00AC7A12">
              <w:rPr>
                <w:rFonts w:asciiTheme="majorHAnsi" w:eastAsia="Calibri Light,Times New Roman" w:hAnsiTheme="majorHAnsi" w:cs="Calibri Light,Times New Roman"/>
                <w:color w:val="000000" w:themeColor="text1"/>
                <w:sz w:val="20"/>
                <w:szCs w:val="20"/>
              </w:rPr>
              <w:t>requested/obtained, if applicable.</w:t>
            </w:r>
          </w:p>
          <w:p w14:paraId="57E2F137" w14:textId="77777777" w:rsidR="0079104B" w:rsidRPr="00AC7A12" w:rsidRDefault="0079104B" w:rsidP="000B1A39">
            <w:pPr>
              <w:spacing w:after="0" w:line="240" w:lineRule="auto"/>
              <w:rPr>
                <w:rFonts w:asciiTheme="majorHAnsi" w:eastAsia="Calibri Light,Times New Roman" w:hAnsiTheme="majorHAnsi" w:cs="Calibri Light,Times New Roman"/>
                <w:color w:val="000000" w:themeColor="text1"/>
                <w:sz w:val="20"/>
                <w:szCs w:val="20"/>
              </w:rPr>
            </w:pPr>
          </w:p>
          <w:p w14:paraId="384CBDD9" w14:textId="77777777" w:rsidR="00791CE8" w:rsidRPr="0005684C" w:rsidRDefault="00E26604" w:rsidP="000B1A39">
            <w:pPr>
              <w:spacing w:after="0" w:line="240" w:lineRule="auto"/>
              <w:rPr>
                <w:rFonts w:asciiTheme="majorHAnsi" w:eastAsia="Calibri Light,Times New Roman" w:hAnsiTheme="majorHAnsi" w:cs="Calibri Light,Times New Roman"/>
                <w:color w:val="000000" w:themeColor="text1"/>
                <w:sz w:val="18"/>
                <w:szCs w:val="20"/>
              </w:rPr>
            </w:pPr>
            <w:r w:rsidRPr="00AC7A12">
              <w:rPr>
                <w:rFonts w:asciiTheme="majorHAnsi" w:eastAsia="Calibri Light,Times New Roman" w:hAnsiTheme="majorHAnsi" w:cs="Calibri Light,Times New Roman"/>
                <w:color w:val="000000" w:themeColor="text1"/>
                <w:sz w:val="20"/>
                <w:szCs w:val="20"/>
              </w:rPr>
              <w:t xml:space="preserve">*External records were </w:t>
            </w:r>
            <w:r w:rsidR="0079104B" w:rsidRPr="00AC7A12">
              <w:rPr>
                <w:rFonts w:asciiTheme="majorHAnsi" w:eastAsia="Calibri Light,Times New Roman" w:hAnsiTheme="majorHAnsi" w:cs="Calibri Light,Times New Roman"/>
                <w:color w:val="000000" w:themeColor="text1"/>
                <w:sz w:val="20"/>
                <w:szCs w:val="20"/>
              </w:rPr>
              <w:t>r</w:t>
            </w:r>
            <w:r w:rsidR="00791CE8" w:rsidRPr="00AC7A12">
              <w:rPr>
                <w:rFonts w:asciiTheme="majorHAnsi" w:eastAsia="Calibri Light,Times New Roman" w:hAnsiTheme="majorHAnsi" w:cs="Calibri Light,Times New Roman"/>
                <w:color w:val="000000" w:themeColor="text1"/>
                <w:sz w:val="20"/>
                <w:szCs w:val="20"/>
              </w:rPr>
              <w:t>eviewed and considered, e.g. does the new treatment plan identify goals that were previously completed?  Does the documentation indicate provider &amp; consumer discussed past treatment episodes?</w:t>
            </w:r>
            <w:r w:rsidR="00791CE8">
              <w:rPr>
                <w:rFonts w:asciiTheme="majorHAnsi" w:eastAsia="Calibri Light,Times New Roman" w:hAnsiTheme="majorHAnsi" w:cs="Calibri Light,Times New Roman"/>
                <w:color w:val="000000" w:themeColor="text1"/>
                <w:sz w:val="18"/>
                <w:szCs w:val="20"/>
              </w:rPr>
              <w:t xml:space="preserve">  </w:t>
            </w:r>
          </w:p>
        </w:tc>
        <w:tc>
          <w:tcPr>
            <w:tcW w:w="479" w:type="pct"/>
            <w:tcBorders>
              <w:top w:val="nil"/>
              <w:left w:val="nil"/>
              <w:bottom w:val="single" w:sz="4" w:space="0" w:color="auto"/>
              <w:right w:val="single" w:sz="4" w:space="0" w:color="auto"/>
            </w:tcBorders>
            <w:shd w:val="clear" w:color="auto" w:fill="auto"/>
          </w:tcPr>
          <w:p w14:paraId="731BF2C3"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85793730"/>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0</w:t>
            </w:r>
          </w:p>
          <w:p w14:paraId="123D273E"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630708007"/>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1</w:t>
            </w:r>
          </w:p>
          <w:p w14:paraId="4F172780" w14:textId="77777777" w:rsidR="00844A43" w:rsidRPr="0005684C"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12346154"/>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2</w:t>
            </w:r>
          </w:p>
          <w:p w14:paraId="46533942"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05197656"/>
                <w14:checkbox>
                  <w14:checked w14:val="0"/>
                  <w14:checkedState w14:val="2612" w14:font="MS Gothic"/>
                  <w14:uncheckedState w14:val="2610" w14:font="MS Gothic"/>
                </w14:checkbox>
              </w:sdtPr>
              <w:sdtEndPr/>
              <w:sdtContent>
                <w:r w:rsidR="00844A43" w:rsidRPr="0005684C">
                  <w:rPr>
                    <w:rFonts w:ascii="MS Gothic" w:eastAsia="MS Gothic" w:hAnsi="MS Gothic" w:cs="Calibri Light,Times New Roman,T" w:hint="eastAsia"/>
                    <w:color w:val="000000" w:themeColor="text1"/>
                    <w:sz w:val="20"/>
                    <w:szCs w:val="20"/>
                  </w:rPr>
                  <w:t>☐</w:t>
                </w:r>
              </w:sdtContent>
            </w:sdt>
            <w:r w:rsidR="00844A43" w:rsidRPr="0005684C">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01C87811"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844A43" w:rsidRPr="00EA6B6C" w14:paraId="5AA94132" w14:textId="77777777" w:rsidTr="00146B57">
        <w:trPr>
          <w:gridAfter w:val="1"/>
          <w:wAfter w:w="4" w:type="pct"/>
          <w:cantSplit/>
          <w:trHeight w:val="1577"/>
        </w:trPr>
        <w:tc>
          <w:tcPr>
            <w:tcW w:w="291" w:type="pct"/>
            <w:tcBorders>
              <w:top w:val="nil"/>
              <w:left w:val="single" w:sz="4" w:space="0" w:color="auto"/>
              <w:bottom w:val="single" w:sz="4" w:space="0" w:color="auto"/>
              <w:right w:val="single" w:sz="4" w:space="0" w:color="auto"/>
            </w:tcBorders>
            <w:shd w:val="clear" w:color="auto" w:fill="auto"/>
            <w:noWrap/>
          </w:tcPr>
          <w:p w14:paraId="1F2AF453" w14:textId="77777777" w:rsidR="00844A43"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lastRenderedPageBreak/>
              <w:t>4.4</w:t>
            </w:r>
          </w:p>
        </w:tc>
        <w:tc>
          <w:tcPr>
            <w:tcW w:w="1825" w:type="pct"/>
            <w:tcBorders>
              <w:top w:val="nil"/>
              <w:left w:val="nil"/>
              <w:bottom w:val="single" w:sz="4" w:space="0" w:color="auto"/>
              <w:right w:val="single" w:sz="4" w:space="0" w:color="auto"/>
            </w:tcBorders>
            <w:shd w:val="clear" w:color="auto" w:fill="auto"/>
          </w:tcPr>
          <w:p w14:paraId="4DEBC6E0" w14:textId="77777777" w:rsidR="00844A43" w:rsidRDefault="00E26604"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Theme="majorEastAsia" w:hAnsiTheme="majorHAnsi" w:cstheme="majorBidi"/>
                <w:color w:val="000000" w:themeColor="text1"/>
                <w:sz w:val="20"/>
                <w:szCs w:val="20"/>
              </w:rPr>
              <w:t>There is evidence that provider makes appropri</w:t>
            </w:r>
            <w:r w:rsidR="0079104B">
              <w:rPr>
                <w:rFonts w:asciiTheme="majorHAnsi" w:eastAsiaTheme="majorEastAsia" w:hAnsiTheme="majorHAnsi" w:cstheme="majorBidi"/>
                <w:color w:val="000000" w:themeColor="text1"/>
                <w:sz w:val="20"/>
                <w:szCs w:val="20"/>
              </w:rPr>
              <w:t>ate referrals and documents follow-up and</w:t>
            </w:r>
            <w:r>
              <w:rPr>
                <w:rFonts w:asciiTheme="majorHAnsi" w:eastAsiaTheme="majorEastAsia" w:hAnsiTheme="majorHAnsi" w:cstheme="majorBidi"/>
                <w:color w:val="000000" w:themeColor="text1"/>
                <w:sz w:val="20"/>
                <w:szCs w:val="20"/>
              </w:rPr>
              <w:t xml:space="preserve"> outcomes, as is applicable to meet the consumer/family needs.  </w:t>
            </w:r>
          </w:p>
        </w:tc>
        <w:tc>
          <w:tcPr>
            <w:tcW w:w="848" w:type="pct"/>
            <w:tcBorders>
              <w:top w:val="nil"/>
              <w:left w:val="nil"/>
              <w:bottom w:val="single" w:sz="4" w:space="0" w:color="auto"/>
              <w:right w:val="single" w:sz="4" w:space="0" w:color="auto"/>
            </w:tcBorders>
            <w:shd w:val="clear" w:color="auto" w:fill="auto"/>
          </w:tcPr>
          <w:p w14:paraId="69395072"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87" w:type="pct"/>
            <w:tcBorders>
              <w:top w:val="nil"/>
              <w:left w:val="nil"/>
              <w:bottom w:val="single" w:sz="4" w:space="0" w:color="auto"/>
              <w:right w:val="single" w:sz="4" w:space="0" w:color="auto"/>
            </w:tcBorders>
            <w:shd w:val="clear" w:color="auto" w:fill="auto"/>
          </w:tcPr>
          <w:p w14:paraId="56D013C8" w14:textId="77777777" w:rsidR="00844A43" w:rsidRDefault="00844A43" w:rsidP="000B1A39">
            <w:pPr>
              <w:spacing w:after="0" w:line="240" w:lineRule="auto"/>
              <w:rPr>
                <w:rFonts w:asciiTheme="majorHAnsi" w:eastAsiaTheme="majorEastAsia" w:hAnsiTheme="majorHAnsi" w:cstheme="majorBidi"/>
                <w:color w:val="000000" w:themeColor="text1"/>
                <w:sz w:val="20"/>
                <w:szCs w:val="20"/>
              </w:rPr>
            </w:pPr>
            <w:r w:rsidRPr="00EA6B6C">
              <w:rPr>
                <w:rFonts w:asciiTheme="majorHAnsi" w:eastAsiaTheme="majorEastAsia" w:hAnsiTheme="majorHAnsi" w:cstheme="majorBidi"/>
                <w:color w:val="000000" w:themeColor="text1"/>
                <w:sz w:val="20"/>
                <w:szCs w:val="20"/>
              </w:rPr>
              <w:t>Consumer Chart</w:t>
            </w:r>
          </w:p>
          <w:p w14:paraId="0793CEDB" w14:textId="77777777" w:rsidR="0079104B" w:rsidRDefault="0079104B" w:rsidP="000B1A39">
            <w:pPr>
              <w:spacing w:after="0" w:line="240" w:lineRule="auto"/>
              <w:rPr>
                <w:rFonts w:asciiTheme="majorHAnsi" w:eastAsiaTheme="majorEastAsia" w:hAnsiTheme="majorHAnsi" w:cstheme="majorBidi"/>
                <w:color w:val="000000" w:themeColor="text1"/>
                <w:sz w:val="20"/>
                <w:szCs w:val="20"/>
              </w:rPr>
            </w:pPr>
          </w:p>
          <w:p w14:paraId="4C7349F3" w14:textId="77777777" w:rsidR="0079104B" w:rsidRDefault="0079104B" w:rsidP="000B1A39">
            <w:pPr>
              <w:spacing w:after="0" w:line="240" w:lineRule="auto"/>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Referrals should be made for:</w:t>
            </w:r>
          </w:p>
          <w:p w14:paraId="7DE8D76D" w14:textId="77777777" w:rsidR="0079104B" w:rsidRPr="0005684C" w:rsidRDefault="0079104B" w:rsidP="000B1A39">
            <w:pPr>
              <w:spacing w:after="0" w:line="240" w:lineRule="auto"/>
              <w:rPr>
                <w:rFonts w:asciiTheme="majorHAnsi" w:eastAsia="Calibri Light,Times New Roman" w:hAnsiTheme="majorHAnsi" w:cs="Calibri Light,Times New Roman"/>
                <w:color w:val="000000" w:themeColor="text1"/>
                <w:sz w:val="18"/>
                <w:szCs w:val="20"/>
              </w:rPr>
            </w:pPr>
            <w:r>
              <w:rPr>
                <w:rFonts w:asciiTheme="majorHAnsi" w:eastAsiaTheme="majorEastAsia" w:hAnsiTheme="majorHAnsi" w:cstheme="majorBidi"/>
                <w:color w:val="000000" w:themeColor="text1"/>
                <w:sz w:val="20"/>
                <w:szCs w:val="20"/>
              </w:rPr>
              <w:t xml:space="preserve">Immediate needs such as food/clothing/housing, education, behavioral health care, parent education, etc.  </w:t>
            </w:r>
          </w:p>
        </w:tc>
        <w:tc>
          <w:tcPr>
            <w:tcW w:w="479" w:type="pct"/>
            <w:tcBorders>
              <w:top w:val="nil"/>
              <w:left w:val="nil"/>
              <w:bottom w:val="single" w:sz="4" w:space="0" w:color="auto"/>
              <w:right w:val="single" w:sz="4" w:space="0" w:color="auto"/>
            </w:tcBorders>
            <w:shd w:val="clear" w:color="auto" w:fill="auto"/>
          </w:tcPr>
          <w:p w14:paraId="689D5CDE"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433949585"/>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0</w:t>
            </w:r>
          </w:p>
          <w:p w14:paraId="78009C9E"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878932940"/>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1</w:t>
            </w:r>
          </w:p>
          <w:p w14:paraId="4A854FC9"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03746897"/>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2</w:t>
            </w:r>
          </w:p>
          <w:p w14:paraId="7752AB8E"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317577280"/>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398C691D"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r>
      <w:tr w:rsidR="00844A43" w:rsidRPr="00EA6B6C" w14:paraId="1981979D" w14:textId="77777777" w:rsidTr="00146B57">
        <w:trPr>
          <w:cantSplit/>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A36F5D4" w14:textId="77777777" w:rsidR="00844A43" w:rsidRPr="00724C76" w:rsidRDefault="00844A43" w:rsidP="00146B57">
            <w:pPr>
              <w:spacing w:after="0" w:line="240" w:lineRule="auto"/>
              <w:rPr>
                <w:rFonts w:asciiTheme="majorHAnsi" w:eastAsia="Calibri Light,Times New Roman" w:hAnsiTheme="majorHAnsi" w:cs="Calibri Light,Times New Roman"/>
                <w:b/>
                <w:bCs/>
                <w:color w:val="000000" w:themeColor="text1"/>
                <w:sz w:val="20"/>
                <w:szCs w:val="20"/>
              </w:rPr>
            </w:pPr>
            <w:r w:rsidRPr="00EA6B6C">
              <w:rPr>
                <w:rFonts w:asciiTheme="majorHAnsi" w:eastAsia="Calibri Light,Times New Roman" w:hAnsiTheme="majorHAnsi" w:cs="Calibri Light,Times New Roman"/>
                <w:b/>
                <w:bCs/>
                <w:color w:val="000000" w:themeColor="text1"/>
                <w:sz w:val="20"/>
                <w:szCs w:val="20"/>
              </w:rPr>
              <w:t>Discharge/Continuity in Care</w:t>
            </w:r>
          </w:p>
        </w:tc>
      </w:tr>
      <w:tr w:rsidR="00844A43" w:rsidRPr="00EA6B6C" w14:paraId="5CB1E877" w14:textId="77777777" w:rsidTr="00146B57">
        <w:trPr>
          <w:gridAfter w:val="1"/>
          <w:wAfter w:w="4" w:type="pct"/>
          <w:cantSplit/>
          <w:trHeight w:val="552"/>
        </w:trPr>
        <w:tc>
          <w:tcPr>
            <w:tcW w:w="291" w:type="pct"/>
            <w:tcBorders>
              <w:top w:val="nil"/>
              <w:left w:val="single" w:sz="4" w:space="0" w:color="auto"/>
              <w:bottom w:val="single" w:sz="4" w:space="0" w:color="auto"/>
              <w:right w:val="single" w:sz="4" w:space="0" w:color="auto"/>
            </w:tcBorders>
            <w:shd w:val="clear" w:color="auto" w:fill="auto"/>
            <w:noWrap/>
            <w:hideMark/>
          </w:tcPr>
          <w:p w14:paraId="1BA23475" w14:textId="77777777" w:rsidR="00844A43" w:rsidRPr="00112AAD" w:rsidRDefault="00844A43" w:rsidP="000B1A39">
            <w:pPr>
              <w:spacing w:after="0" w:line="240" w:lineRule="auto"/>
              <w:rPr>
                <w:rFonts w:asciiTheme="majorHAnsi" w:eastAsia="Times New Roman" w:hAnsiTheme="majorHAnsi" w:cs="Times New Roman"/>
                <w:color w:val="000000"/>
                <w:sz w:val="20"/>
                <w:szCs w:val="20"/>
              </w:rPr>
            </w:pPr>
            <w:r w:rsidRPr="00112AAD">
              <w:rPr>
                <w:rFonts w:asciiTheme="majorHAnsi" w:eastAsia="Times New Roman" w:hAnsiTheme="majorHAnsi" w:cs="Times New Roman"/>
                <w:color w:val="000000"/>
                <w:sz w:val="20"/>
                <w:szCs w:val="20"/>
              </w:rPr>
              <w:t>5.1</w:t>
            </w:r>
          </w:p>
        </w:tc>
        <w:tc>
          <w:tcPr>
            <w:tcW w:w="1825" w:type="pct"/>
            <w:tcBorders>
              <w:top w:val="nil"/>
              <w:left w:val="nil"/>
              <w:bottom w:val="single" w:sz="4" w:space="0" w:color="auto"/>
              <w:right w:val="single" w:sz="4" w:space="0" w:color="auto"/>
            </w:tcBorders>
            <w:shd w:val="clear" w:color="auto" w:fill="auto"/>
            <w:hideMark/>
          </w:tcPr>
          <w:p w14:paraId="38C33EDA" w14:textId="77777777" w:rsidR="00844A43" w:rsidRPr="00BA77CB" w:rsidRDefault="00844A43" w:rsidP="000B1A39">
            <w:pPr>
              <w:spacing w:after="0" w:line="240" w:lineRule="auto"/>
              <w:rPr>
                <w:rFonts w:asciiTheme="majorHAnsi" w:eastAsia="Times New Roman" w:hAnsiTheme="majorHAnsi" w:cs="Times New Roman"/>
                <w:color w:val="000000" w:themeColor="text1"/>
                <w:sz w:val="20"/>
                <w:szCs w:val="20"/>
              </w:rPr>
            </w:pPr>
            <w:r w:rsidRPr="50EFF991">
              <w:rPr>
                <w:rFonts w:asciiTheme="majorHAnsi" w:eastAsia="Calibri Light,Times New Roman" w:hAnsiTheme="majorHAnsi" w:cs="Calibri Light,Times New Roman"/>
                <w:color w:val="000000" w:themeColor="text1"/>
                <w:sz w:val="20"/>
                <w:szCs w:val="20"/>
              </w:rPr>
              <w:t xml:space="preserve">Discharge Summary includes all Continuum of Care Detail(s) including next provider </w:t>
            </w:r>
            <w:r w:rsidR="00475E05">
              <w:rPr>
                <w:rFonts w:asciiTheme="majorHAnsi" w:eastAsia="Calibri Light,Times New Roman" w:hAnsiTheme="majorHAnsi" w:cs="Calibri Light,Times New Roman"/>
                <w:color w:val="000000" w:themeColor="text1"/>
                <w:sz w:val="20"/>
                <w:szCs w:val="20"/>
              </w:rPr>
              <w:t xml:space="preserve">contact </w:t>
            </w:r>
            <w:r w:rsidRPr="50EFF991">
              <w:rPr>
                <w:rFonts w:asciiTheme="majorHAnsi" w:eastAsia="Calibri Light,Times New Roman" w:hAnsiTheme="majorHAnsi" w:cs="Calibri Light,Times New Roman"/>
                <w:color w:val="000000" w:themeColor="text1"/>
                <w:sz w:val="20"/>
                <w:szCs w:val="20"/>
              </w:rPr>
              <w:t>information, date/time of intake appointment</w:t>
            </w:r>
            <w:r w:rsidR="00475E05">
              <w:rPr>
                <w:rFonts w:asciiTheme="majorHAnsi" w:eastAsia="Calibri Light,Times New Roman" w:hAnsiTheme="majorHAnsi" w:cs="Calibri Light,Times New Roman"/>
                <w:color w:val="000000" w:themeColor="text1"/>
                <w:sz w:val="20"/>
                <w:szCs w:val="20"/>
              </w:rPr>
              <w:t>,</w:t>
            </w:r>
            <w:r w:rsidR="00C6025F">
              <w:rPr>
                <w:rFonts w:asciiTheme="majorHAnsi" w:eastAsia="Calibri Light,Times New Roman" w:hAnsiTheme="majorHAnsi" w:cs="Calibri Light,Times New Roman"/>
                <w:color w:val="000000" w:themeColor="text1"/>
                <w:sz w:val="20"/>
                <w:szCs w:val="20"/>
              </w:rPr>
              <w:t xml:space="preserve"> relevant information</w:t>
            </w:r>
            <w:r w:rsidR="00475E05">
              <w:rPr>
                <w:rFonts w:asciiTheme="majorHAnsi" w:eastAsia="Calibri Light,Times New Roman" w:hAnsiTheme="majorHAnsi" w:cs="Calibri Light,Times New Roman"/>
                <w:color w:val="000000" w:themeColor="text1"/>
                <w:sz w:val="20"/>
                <w:szCs w:val="20"/>
              </w:rPr>
              <w:t xml:space="preserve"> etc.</w:t>
            </w:r>
          </w:p>
          <w:p w14:paraId="354EFC93"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p w14:paraId="323C62E7" w14:textId="77777777" w:rsidR="00844A43" w:rsidRPr="00BA77CB"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48" w:type="pct"/>
            <w:tcBorders>
              <w:top w:val="nil"/>
              <w:left w:val="nil"/>
              <w:bottom w:val="single" w:sz="4" w:space="0" w:color="auto"/>
              <w:right w:val="single" w:sz="4" w:space="0" w:color="auto"/>
            </w:tcBorders>
            <w:shd w:val="clear" w:color="auto" w:fill="auto"/>
            <w:hideMark/>
          </w:tcPr>
          <w:p w14:paraId="51AB070B" w14:textId="77777777" w:rsidR="00844A43" w:rsidRPr="004609B9" w:rsidRDefault="00844A43" w:rsidP="000B1A39">
            <w:pPr>
              <w:spacing w:after="0" w:line="240" w:lineRule="auto"/>
              <w:rPr>
                <w:rFonts w:asciiTheme="majorHAnsi" w:eastAsia="Times New Roman" w:hAnsiTheme="majorHAnsi" w:cs="Times New Roman"/>
                <w:color w:val="000000"/>
                <w:sz w:val="20"/>
                <w:szCs w:val="20"/>
              </w:rPr>
            </w:pPr>
            <w:r w:rsidRPr="006F24F4">
              <w:rPr>
                <w:rFonts w:asciiTheme="majorHAnsi" w:eastAsia="Calibri Light,Times New Roman" w:hAnsiTheme="majorHAnsi" w:cs="Calibri Light,Times New Roman"/>
                <w:color w:val="000000" w:themeColor="text1"/>
                <w:sz w:val="20"/>
                <w:szCs w:val="20"/>
              </w:rPr>
              <w:t>MDHHS-MH/SA R325.14708 (1)</w:t>
            </w:r>
          </w:p>
        </w:tc>
        <w:tc>
          <w:tcPr>
            <w:tcW w:w="887" w:type="pct"/>
            <w:tcBorders>
              <w:top w:val="nil"/>
              <w:left w:val="nil"/>
              <w:bottom w:val="single" w:sz="4" w:space="0" w:color="auto"/>
              <w:right w:val="single" w:sz="4" w:space="0" w:color="auto"/>
            </w:tcBorders>
            <w:shd w:val="clear" w:color="auto" w:fill="auto"/>
            <w:hideMark/>
          </w:tcPr>
          <w:p w14:paraId="293A03A5" w14:textId="77777777" w:rsidR="00844A43" w:rsidRPr="00BC08C2" w:rsidRDefault="00844A43" w:rsidP="000B1A39">
            <w:pPr>
              <w:spacing w:after="0" w:line="240" w:lineRule="auto"/>
              <w:rPr>
                <w:rFonts w:asciiTheme="majorHAnsi" w:eastAsia="Times New Roman" w:hAnsiTheme="majorHAnsi" w:cs="Times New Roman"/>
                <w:color w:val="000000"/>
                <w:sz w:val="20"/>
                <w:szCs w:val="20"/>
              </w:rPr>
            </w:pPr>
            <w:r w:rsidRPr="00BC08C2">
              <w:rPr>
                <w:rFonts w:asciiTheme="majorHAnsi" w:eastAsia="Calibri Light,Times New Roman" w:hAnsiTheme="majorHAnsi" w:cs="Calibri Light,Times New Roman"/>
                <w:color w:val="000000" w:themeColor="text1"/>
                <w:sz w:val="20"/>
                <w:szCs w:val="20"/>
              </w:rPr>
              <w:t>Discharge Summary</w:t>
            </w:r>
          </w:p>
        </w:tc>
        <w:tc>
          <w:tcPr>
            <w:tcW w:w="479" w:type="pct"/>
            <w:tcBorders>
              <w:top w:val="nil"/>
              <w:left w:val="nil"/>
              <w:bottom w:val="single" w:sz="4" w:space="0" w:color="auto"/>
              <w:right w:val="single" w:sz="4" w:space="0" w:color="auto"/>
            </w:tcBorders>
            <w:shd w:val="clear" w:color="auto" w:fill="auto"/>
            <w:hideMark/>
          </w:tcPr>
          <w:p w14:paraId="31AA91D5" w14:textId="77777777" w:rsidR="00844A43" w:rsidRPr="006F24F4"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7493603"/>
                <w14:checkbox>
                  <w14:checked w14:val="0"/>
                  <w14:checkedState w14:val="2612" w14:font="MS Gothic"/>
                  <w14:uncheckedState w14:val="2610" w14:font="MS Gothic"/>
                </w14:checkbox>
              </w:sdtPr>
              <w:sdtEndPr/>
              <w:sdtContent>
                <w:r w:rsidR="00844A43" w:rsidRPr="006F24F4">
                  <w:rPr>
                    <w:rFonts w:ascii="MS Gothic" w:eastAsia="MS Gothic" w:hAnsi="MS Gothic" w:cs="Calibri Light,Times New Roman,T" w:hint="eastAsia"/>
                    <w:color w:val="000000" w:themeColor="text1"/>
                    <w:sz w:val="20"/>
                    <w:szCs w:val="20"/>
                  </w:rPr>
                  <w:t>☐</w:t>
                </w:r>
              </w:sdtContent>
            </w:sdt>
            <w:r w:rsidR="00844A43" w:rsidRPr="006F24F4">
              <w:rPr>
                <w:rFonts w:asciiTheme="majorHAnsi" w:eastAsia="Calibri Light,Times New Roman,T" w:hAnsiTheme="majorHAnsi" w:cs="Calibri Light,Times New Roman,T"/>
                <w:color w:val="000000" w:themeColor="text1"/>
                <w:sz w:val="20"/>
                <w:szCs w:val="20"/>
              </w:rPr>
              <w:t xml:space="preserve"> 0</w:t>
            </w:r>
          </w:p>
          <w:p w14:paraId="77A95764" w14:textId="77777777" w:rsidR="00844A43" w:rsidRPr="006F24F4"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434785676"/>
                <w14:checkbox>
                  <w14:checked w14:val="0"/>
                  <w14:checkedState w14:val="2612" w14:font="MS Gothic"/>
                  <w14:uncheckedState w14:val="2610" w14:font="MS Gothic"/>
                </w14:checkbox>
              </w:sdtPr>
              <w:sdtEndPr/>
              <w:sdtContent>
                <w:r w:rsidR="00844A43" w:rsidRPr="006F24F4">
                  <w:rPr>
                    <w:rFonts w:ascii="MS Gothic" w:eastAsia="MS Gothic" w:hAnsi="MS Gothic" w:cs="Calibri Light,Times New Roman,T" w:hint="eastAsia"/>
                    <w:color w:val="000000" w:themeColor="text1"/>
                    <w:sz w:val="20"/>
                    <w:szCs w:val="20"/>
                  </w:rPr>
                  <w:t>☐</w:t>
                </w:r>
              </w:sdtContent>
            </w:sdt>
            <w:r w:rsidR="00844A43" w:rsidRPr="006F24F4">
              <w:rPr>
                <w:rFonts w:asciiTheme="majorHAnsi" w:eastAsia="Calibri Light,Times New Roman,T" w:hAnsiTheme="majorHAnsi" w:cs="Calibri Light,Times New Roman,T"/>
                <w:color w:val="000000" w:themeColor="text1"/>
                <w:sz w:val="20"/>
                <w:szCs w:val="20"/>
              </w:rPr>
              <w:t xml:space="preserve"> 1</w:t>
            </w:r>
          </w:p>
          <w:p w14:paraId="368A8E51" w14:textId="77777777" w:rsidR="00844A43" w:rsidRPr="006F24F4"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512602547"/>
                <w14:checkbox>
                  <w14:checked w14:val="0"/>
                  <w14:checkedState w14:val="2612" w14:font="MS Gothic"/>
                  <w14:uncheckedState w14:val="2610" w14:font="MS Gothic"/>
                </w14:checkbox>
              </w:sdtPr>
              <w:sdtEndPr/>
              <w:sdtContent>
                <w:r w:rsidR="00844A43" w:rsidRPr="006F24F4">
                  <w:rPr>
                    <w:rFonts w:ascii="MS Gothic" w:eastAsia="MS Gothic" w:hAnsi="MS Gothic" w:cs="Calibri Light,Times New Roman,T" w:hint="eastAsia"/>
                    <w:color w:val="000000" w:themeColor="text1"/>
                    <w:sz w:val="20"/>
                    <w:szCs w:val="20"/>
                  </w:rPr>
                  <w:t>☐</w:t>
                </w:r>
              </w:sdtContent>
            </w:sdt>
            <w:r w:rsidR="00844A43" w:rsidRPr="006F24F4">
              <w:rPr>
                <w:rFonts w:asciiTheme="majorHAnsi" w:eastAsia="Calibri Light,Times New Roman,T" w:hAnsiTheme="majorHAnsi" w:cs="Calibri Light,Times New Roman,T"/>
                <w:color w:val="000000" w:themeColor="text1"/>
                <w:sz w:val="20"/>
                <w:szCs w:val="20"/>
              </w:rPr>
              <w:t xml:space="preserve"> 2</w:t>
            </w:r>
          </w:p>
          <w:p w14:paraId="7C827DFB" w14:textId="77777777" w:rsidR="00844A43" w:rsidRPr="004609B9"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412928759"/>
                <w14:checkbox>
                  <w14:checked w14:val="0"/>
                  <w14:checkedState w14:val="2612" w14:font="MS Gothic"/>
                  <w14:uncheckedState w14:val="2610" w14:font="MS Gothic"/>
                </w14:checkbox>
              </w:sdtPr>
              <w:sdtEndPr/>
              <w:sdtContent>
                <w:r w:rsidR="00844A43" w:rsidRPr="006F24F4">
                  <w:rPr>
                    <w:rFonts w:ascii="MS Gothic" w:eastAsia="MS Gothic" w:hAnsi="MS Gothic" w:cs="Calibri Light,Times New Roman,T" w:hint="eastAsia"/>
                    <w:color w:val="000000" w:themeColor="text1"/>
                    <w:sz w:val="20"/>
                    <w:szCs w:val="20"/>
                  </w:rPr>
                  <w:t>☐</w:t>
                </w:r>
              </w:sdtContent>
            </w:sdt>
            <w:r w:rsidR="00844A43" w:rsidRPr="006F24F4">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hideMark/>
          </w:tcPr>
          <w:p w14:paraId="35280E1B" w14:textId="77777777" w:rsidR="00844A43" w:rsidRPr="006F24F4" w:rsidRDefault="00844A43" w:rsidP="000B1A39">
            <w:pPr>
              <w:spacing w:after="0" w:line="240" w:lineRule="auto"/>
              <w:rPr>
                <w:rFonts w:asciiTheme="majorHAnsi" w:eastAsia="Times New Roman" w:hAnsiTheme="majorHAnsi" w:cs="Times New Roman"/>
                <w:color w:val="000000"/>
                <w:sz w:val="20"/>
                <w:szCs w:val="20"/>
              </w:rPr>
            </w:pPr>
            <w:r w:rsidRPr="00BC08C2">
              <w:rPr>
                <w:rFonts w:asciiTheme="majorHAnsi" w:eastAsia="Calibri Light,Times New Roman" w:hAnsiTheme="majorHAnsi" w:cs="Calibri Light,Times New Roman"/>
                <w:color w:val="000000" w:themeColor="text1"/>
                <w:sz w:val="20"/>
                <w:szCs w:val="20"/>
              </w:rPr>
              <w:t> </w:t>
            </w:r>
            <w:sdt>
              <w:sdtPr>
                <w:rPr>
                  <w:rFonts w:asciiTheme="majorHAnsi" w:eastAsia="Calibri Light,Times New Roman" w:hAnsiTheme="majorHAnsi" w:cs="Calibri Light,Times New Roman"/>
                  <w:color w:val="000000" w:themeColor="text1"/>
                  <w:sz w:val="20"/>
                  <w:szCs w:val="20"/>
                </w:rPr>
                <w:id w:val="-1303835462"/>
                <w:placeholder>
                  <w:docPart w:val="C960A5EB88E84B0AA3D141727A176D38"/>
                </w:placeholder>
                <w:showingPlcHdr/>
              </w:sdtPr>
              <w:sdtEndPr/>
              <w:sdtContent>
                <w:r w:rsidRPr="006F24F4">
                  <w:rPr>
                    <w:rStyle w:val="PlaceholderText"/>
                  </w:rPr>
                  <w:t>Click or tap here to enter text.</w:t>
                </w:r>
              </w:sdtContent>
            </w:sdt>
          </w:p>
        </w:tc>
      </w:tr>
      <w:tr w:rsidR="00844A43" w:rsidRPr="00EA6B6C" w14:paraId="195D267F" w14:textId="77777777" w:rsidTr="00146B57">
        <w:trPr>
          <w:gridAfter w:val="1"/>
          <w:wAfter w:w="4" w:type="pct"/>
          <w:cantSplit/>
          <w:trHeight w:val="944"/>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30300216"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w:t>
            </w:r>
            <w:r w:rsidRPr="00EA6B6C">
              <w:rPr>
                <w:rFonts w:asciiTheme="majorHAnsi" w:eastAsia="Times New Roman" w:hAnsiTheme="majorHAnsi" w:cs="Times New Roman"/>
                <w:color w:val="000000"/>
                <w:sz w:val="20"/>
                <w:szCs w:val="20"/>
              </w:rPr>
              <w:t>.2</w:t>
            </w:r>
          </w:p>
        </w:tc>
        <w:tc>
          <w:tcPr>
            <w:tcW w:w="1825" w:type="pct"/>
            <w:tcBorders>
              <w:top w:val="single" w:sz="4" w:space="0" w:color="auto"/>
              <w:left w:val="nil"/>
              <w:bottom w:val="single" w:sz="4" w:space="0" w:color="auto"/>
              <w:right w:val="single" w:sz="4" w:space="0" w:color="auto"/>
            </w:tcBorders>
            <w:shd w:val="clear" w:color="auto" w:fill="auto"/>
            <w:hideMark/>
          </w:tcPr>
          <w:p w14:paraId="3CCCCC33" w14:textId="77777777" w:rsidR="002B3285"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 xml:space="preserve">Consumer's treatment </w:t>
            </w:r>
            <w:r>
              <w:rPr>
                <w:rFonts w:asciiTheme="majorHAnsi" w:eastAsia="Calibri Light,Times New Roman" w:hAnsiTheme="majorHAnsi" w:cs="Calibri Light,Times New Roman"/>
                <w:color w:val="000000" w:themeColor="text1"/>
                <w:sz w:val="20"/>
                <w:szCs w:val="20"/>
              </w:rPr>
              <w:t>episode is summarized including</w:t>
            </w:r>
            <w:r w:rsidR="002B3285">
              <w:rPr>
                <w:rFonts w:asciiTheme="majorHAnsi" w:eastAsia="Calibri Light,Times New Roman" w:hAnsiTheme="majorHAnsi" w:cs="Calibri Light,Times New Roman"/>
                <w:color w:val="000000" w:themeColor="text1"/>
                <w:sz w:val="20"/>
                <w:szCs w:val="20"/>
              </w:rPr>
              <w:t>:</w:t>
            </w:r>
          </w:p>
          <w:p w14:paraId="17C2A1F0" w14:textId="77777777" w:rsidR="00475E05" w:rsidRPr="00BA77CB" w:rsidRDefault="00844A43" w:rsidP="000B1A39">
            <w:pPr>
              <w:pStyle w:val="ListParagraph"/>
              <w:numPr>
                <w:ilvl w:val="0"/>
                <w:numId w:val="48"/>
              </w:numPr>
              <w:spacing w:after="0" w:line="240" w:lineRule="auto"/>
              <w:rPr>
                <w:rFonts w:asciiTheme="majorHAnsi" w:eastAsia="Calibri Light,Times New Roman" w:hAnsiTheme="majorHAnsi" w:cs="Calibri Light,Times New Roman"/>
                <w:color w:val="000000" w:themeColor="text1"/>
                <w:sz w:val="20"/>
                <w:szCs w:val="20"/>
              </w:rPr>
            </w:pPr>
            <w:r w:rsidRPr="00BA77CB">
              <w:rPr>
                <w:rFonts w:asciiTheme="majorHAnsi" w:eastAsia="Calibri Light,Times New Roman" w:hAnsiTheme="majorHAnsi" w:cs="Calibri Light,Times New Roman"/>
                <w:color w:val="000000" w:themeColor="text1"/>
                <w:sz w:val="20"/>
                <w:szCs w:val="20"/>
              </w:rPr>
              <w:t>status at time of d/c</w:t>
            </w:r>
            <w:r w:rsidR="002B3285">
              <w:rPr>
                <w:rFonts w:asciiTheme="majorHAnsi" w:eastAsia="Calibri Light,Times New Roman" w:hAnsiTheme="majorHAnsi" w:cs="Calibri Light,Times New Roman"/>
                <w:color w:val="000000" w:themeColor="text1"/>
                <w:sz w:val="20"/>
                <w:szCs w:val="20"/>
              </w:rPr>
              <w:t xml:space="preserve"> (Status</w:t>
            </w:r>
            <w:r w:rsidR="002B3285" w:rsidRPr="00BA77CB">
              <w:rPr>
                <w:rFonts w:asciiTheme="majorHAnsi" w:eastAsia="Calibri Light,Times New Roman" w:hAnsiTheme="majorHAnsi" w:cs="Calibri Light,Times New Roman"/>
                <w:b/>
                <w:color w:val="000000" w:themeColor="text1"/>
                <w:sz w:val="20"/>
                <w:szCs w:val="20"/>
                <w:u w:val="single"/>
              </w:rPr>
              <w:t xml:space="preserve"> may include </w:t>
            </w:r>
            <w:r w:rsidR="002B3285">
              <w:rPr>
                <w:rFonts w:asciiTheme="majorHAnsi" w:eastAsia="Calibri Light,Times New Roman" w:hAnsiTheme="majorHAnsi" w:cs="Calibri Light,Times New Roman"/>
                <w:color w:val="000000" w:themeColor="text1"/>
                <w:sz w:val="20"/>
                <w:szCs w:val="20"/>
              </w:rPr>
              <w:t>prognosis</w:t>
            </w:r>
            <w:r w:rsidR="00537459">
              <w:rPr>
                <w:rFonts w:asciiTheme="majorHAnsi" w:eastAsia="Calibri Light,Times New Roman" w:hAnsiTheme="majorHAnsi" w:cs="Calibri Light,Times New Roman"/>
                <w:color w:val="000000" w:themeColor="text1"/>
                <w:sz w:val="20"/>
                <w:szCs w:val="20"/>
              </w:rPr>
              <w:t>, stage of change</w:t>
            </w:r>
            <w:r w:rsidR="00C6025F">
              <w:rPr>
                <w:rFonts w:asciiTheme="majorHAnsi" w:eastAsia="Calibri Light,Times New Roman" w:hAnsiTheme="majorHAnsi" w:cs="Calibri Light,Times New Roman"/>
                <w:color w:val="000000" w:themeColor="text1"/>
                <w:sz w:val="20"/>
                <w:szCs w:val="20"/>
              </w:rPr>
              <w:t>, met &amp; unmet needs/goals/objectives, referrals &amp;/or follow-up information)</w:t>
            </w:r>
          </w:p>
          <w:p w14:paraId="20CB2CC3" w14:textId="77777777" w:rsidR="00475E05" w:rsidRDefault="002B3285" w:rsidP="000B1A39">
            <w:pPr>
              <w:pStyle w:val="ListParagraph"/>
              <w:numPr>
                <w:ilvl w:val="0"/>
                <w:numId w:val="47"/>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Summary of received services/ participation</w:t>
            </w:r>
          </w:p>
          <w:p w14:paraId="2D80EDA3" w14:textId="77777777" w:rsidR="002B3285" w:rsidRPr="00BA77CB" w:rsidRDefault="002B3285" w:rsidP="000B1A39">
            <w:pPr>
              <w:pStyle w:val="ListParagraph"/>
              <w:numPr>
                <w:ilvl w:val="0"/>
                <w:numId w:val="47"/>
              </w:num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Discharge rationale is clearly &amp; accurately documented</w:t>
            </w:r>
          </w:p>
        </w:tc>
        <w:tc>
          <w:tcPr>
            <w:tcW w:w="848" w:type="pct"/>
            <w:tcBorders>
              <w:top w:val="single" w:sz="4" w:space="0" w:color="auto"/>
              <w:left w:val="nil"/>
              <w:bottom w:val="single" w:sz="4" w:space="0" w:color="auto"/>
              <w:right w:val="single" w:sz="4" w:space="0" w:color="auto"/>
            </w:tcBorders>
            <w:shd w:val="clear" w:color="auto" w:fill="auto"/>
            <w:hideMark/>
          </w:tcPr>
          <w:p w14:paraId="462953EA"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MDHHS</w:t>
            </w:r>
            <w:r w:rsidRPr="00EA6B6C">
              <w:rPr>
                <w:rFonts w:asciiTheme="majorHAnsi" w:eastAsia="Calibri Light,Times New Roman" w:hAnsiTheme="majorHAnsi" w:cs="Calibri Light,Times New Roman"/>
                <w:color w:val="000000" w:themeColor="text1"/>
                <w:sz w:val="20"/>
                <w:szCs w:val="20"/>
              </w:rPr>
              <w:t>-MH/SA R325.14909(1) &amp; R325.14928(4)</w:t>
            </w:r>
          </w:p>
        </w:tc>
        <w:tc>
          <w:tcPr>
            <w:tcW w:w="887" w:type="pct"/>
            <w:tcBorders>
              <w:top w:val="single" w:sz="4" w:space="0" w:color="auto"/>
              <w:left w:val="nil"/>
              <w:bottom w:val="single" w:sz="4" w:space="0" w:color="auto"/>
              <w:right w:val="single" w:sz="4" w:space="0" w:color="auto"/>
            </w:tcBorders>
            <w:shd w:val="clear" w:color="auto" w:fill="auto"/>
            <w:hideMark/>
          </w:tcPr>
          <w:p w14:paraId="3A851FB6" w14:textId="77777777" w:rsidR="00844A43" w:rsidRDefault="00844A43" w:rsidP="000B1A39">
            <w:pPr>
              <w:spacing w:after="0" w:line="240" w:lineRule="auto"/>
              <w:rPr>
                <w:rFonts w:asciiTheme="majorHAnsi" w:eastAsia="Calibri Light,Times New Roman" w:hAnsiTheme="majorHAnsi" w:cs="Calibri Light,Times New Roman"/>
                <w:color w:val="000000" w:themeColor="text1"/>
                <w:sz w:val="20"/>
                <w:szCs w:val="20"/>
              </w:rPr>
            </w:pPr>
            <w:r w:rsidRPr="00EA6B6C">
              <w:rPr>
                <w:rFonts w:asciiTheme="majorHAnsi" w:eastAsia="Calibri Light,Times New Roman" w:hAnsiTheme="majorHAnsi" w:cs="Calibri Light,Times New Roman"/>
                <w:color w:val="000000" w:themeColor="text1"/>
                <w:sz w:val="20"/>
                <w:szCs w:val="20"/>
              </w:rPr>
              <w:t>Consumer file includes discharge summary with required status and condition described.</w:t>
            </w:r>
          </w:p>
          <w:p w14:paraId="201E4B95" w14:textId="77777777" w:rsidR="00537459" w:rsidRDefault="00537459" w:rsidP="000B1A39">
            <w:pPr>
              <w:spacing w:after="0" w:line="240" w:lineRule="auto"/>
              <w:rPr>
                <w:rFonts w:asciiTheme="majorHAnsi" w:eastAsia="Calibri Light,Times New Roman" w:hAnsiTheme="majorHAnsi" w:cs="Calibri Light,Times New Roman"/>
                <w:color w:val="000000" w:themeColor="text1"/>
                <w:sz w:val="20"/>
                <w:szCs w:val="20"/>
              </w:rPr>
            </w:pPr>
          </w:p>
          <w:p w14:paraId="45464B07" w14:textId="77777777" w:rsidR="00537459" w:rsidRPr="00EA6B6C" w:rsidRDefault="00537459"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Discharge summary clearly indicates rationale.</w:t>
            </w:r>
          </w:p>
        </w:tc>
        <w:tc>
          <w:tcPr>
            <w:tcW w:w="479" w:type="pct"/>
            <w:tcBorders>
              <w:top w:val="single" w:sz="4" w:space="0" w:color="auto"/>
              <w:left w:val="nil"/>
              <w:bottom w:val="single" w:sz="4" w:space="0" w:color="auto"/>
              <w:right w:val="single" w:sz="4" w:space="0" w:color="auto"/>
            </w:tcBorders>
            <w:shd w:val="clear" w:color="auto" w:fill="auto"/>
            <w:hideMark/>
          </w:tcPr>
          <w:p w14:paraId="34B9125A"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41302019"/>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0</w:t>
            </w:r>
          </w:p>
          <w:p w14:paraId="3B01D31F"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88185653"/>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1</w:t>
            </w:r>
          </w:p>
          <w:p w14:paraId="500D3097" w14:textId="77777777" w:rsidR="00844A43"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160307370"/>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2</w:t>
            </w:r>
          </w:p>
          <w:p w14:paraId="250DF303" w14:textId="77777777" w:rsidR="00844A43" w:rsidRPr="00EA6B6C" w:rsidRDefault="00E03011" w:rsidP="0056263F">
            <w:pPr>
              <w:spacing w:after="0" w:line="240" w:lineRule="auto"/>
              <w:jc w:val="center"/>
              <w:rPr>
                <w:rFonts w:asciiTheme="majorHAnsi" w:eastAsia="Times New Roman" w:hAnsiTheme="majorHAnsi" w:cs="Times New Roman"/>
                <w:color w:val="000000"/>
                <w:sz w:val="20"/>
                <w:szCs w:val="20"/>
              </w:rPr>
            </w:pPr>
            <w:sdt>
              <w:sdtPr>
                <w:rPr>
                  <w:rFonts w:asciiTheme="majorHAnsi" w:eastAsia="Calibri Light,Times New Roman,T" w:hAnsiTheme="majorHAnsi" w:cs="Calibri Light,Times New Roman,T"/>
                  <w:color w:val="000000" w:themeColor="text1"/>
                  <w:sz w:val="20"/>
                  <w:szCs w:val="20"/>
                </w:rPr>
                <w:id w:val="-1240407097"/>
                <w14:checkbox>
                  <w14:checked w14:val="0"/>
                  <w14:checkedState w14:val="2612" w14:font="MS Gothic"/>
                  <w14:uncheckedState w14:val="2610" w14:font="MS Gothic"/>
                </w14:checkbox>
              </w:sdtPr>
              <w:sdtEndPr/>
              <w:sdtContent>
                <w:r w:rsidR="00844A43">
                  <w:rPr>
                    <w:rFonts w:ascii="MS Gothic" w:eastAsia="MS Gothic" w:hAnsi="MS Gothic" w:cs="Calibri Light,Times New Roman,T" w:hint="eastAsia"/>
                    <w:color w:val="000000" w:themeColor="text1"/>
                    <w:sz w:val="20"/>
                    <w:szCs w:val="20"/>
                  </w:rPr>
                  <w:t>☐</w:t>
                </w:r>
              </w:sdtContent>
            </w:sdt>
            <w:r w:rsidR="00844A43">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single" w:sz="4" w:space="0" w:color="auto"/>
              <w:left w:val="nil"/>
              <w:bottom w:val="single" w:sz="4" w:space="0" w:color="auto"/>
              <w:right w:val="single" w:sz="4" w:space="0" w:color="auto"/>
            </w:tcBorders>
            <w:shd w:val="clear" w:color="auto" w:fill="auto"/>
            <w:hideMark/>
          </w:tcPr>
          <w:p w14:paraId="233091FC" w14:textId="77777777" w:rsidR="00844A43" w:rsidRPr="00EA6B6C" w:rsidRDefault="00844A43" w:rsidP="000B1A39">
            <w:pPr>
              <w:spacing w:after="0" w:line="240" w:lineRule="auto"/>
              <w:rPr>
                <w:rFonts w:asciiTheme="majorHAnsi" w:eastAsia="Times New Roman" w:hAnsiTheme="majorHAnsi" w:cs="Times New Roman"/>
                <w:color w:val="000000"/>
                <w:sz w:val="20"/>
                <w:szCs w:val="20"/>
              </w:rPr>
            </w:pPr>
            <w:r w:rsidRPr="00EA6B6C">
              <w:rPr>
                <w:rFonts w:asciiTheme="majorHAnsi" w:eastAsia="Calibri Light,Times New Roman" w:hAnsiTheme="majorHAnsi" w:cs="Calibri Light,Times New Roman"/>
                <w:color w:val="000000" w:themeColor="text1"/>
                <w:sz w:val="20"/>
                <w:szCs w:val="20"/>
              </w:rPr>
              <w:t> </w:t>
            </w:r>
            <w:sdt>
              <w:sdtPr>
                <w:rPr>
                  <w:rFonts w:asciiTheme="majorHAnsi" w:eastAsia="Calibri Light,Times New Roman" w:hAnsiTheme="majorHAnsi" w:cs="Calibri Light,Times New Roman"/>
                  <w:color w:val="000000" w:themeColor="text1"/>
                  <w:sz w:val="20"/>
                  <w:szCs w:val="20"/>
                </w:rPr>
                <w:id w:val="1522972108"/>
                <w:placeholder>
                  <w:docPart w:val="84D72DA2AA39495B87AD8B206E4214E4"/>
                </w:placeholder>
                <w:showingPlcHdr/>
              </w:sdtPr>
              <w:sdtEndPr/>
              <w:sdtContent>
                <w:r w:rsidRPr="003441E5">
                  <w:rPr>
                    <w:rStyle w:val="PlaceholderText"/>
                  </w:rPr>
                  <w:t>Click or tap here to enter text.</w:t>
                </w:r>
              </w:sdtContent>
            </w:sdt>
          </w:p>
        </w:tc>
      </w:tr>
      <w:tr w:rsidR="00475E05" w:rsidRPr="00EA6B6C" w14:paraId="139B21DE" w14:textId="77777777" w:rsidTr="00146B57">
        <w:trPr>
          <w:gridAfter w:val="1"/>
          <w:wAfter w:w="4" w:type="pct"/>
          <w:cantSplit/>
          <w:trHeight w:val="828"/>
        </w:trPr>
        <w:tc>
          <w:tcPr>
            <w:tcW w:w="291" w:type="pct"/>
            <w:tcBorders>
              <w:top w:val="nil"/>
              <w:left w:val="single" w:sz="4" w:space="0" w:color="auto"/>
              <w:bottom w:val="single" w:sz="4" w:space="0" w:color="auto"/>
              <w:right w:val="single" w:sz="4" w:space="0" w:color="auto"/>
            </w:tcBorders>
            <w:shd w:val="clear" w:color="auto" w:fill="auto"/>
            <w:noWrap/>
          </w:tcPr>
          <w:p w14:paraId="259AA796" w14:textId="77777777" w:rsidR="00475E05" w:rsidRDefault="0079104B" w:rsidP="000B1A39">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5.3</w:t>
            </w:r>
          </w:p>
        </w:tc>
        <w:tc>
          <w:tcPr>
            <w:tcW w:w="1825" w:type="pct"/>
            <w:tcBorders>
              <w:top w:val="nil"/>
              <w:left w:val="nil"/>
              <w:bottom w:val="single" w:sz="4" w:space="0" w:color="auto"/>
              <w:right w:val="single" w:sz="4" w:space="0" w:color="auto"/>
            </w:tcBorders>
            <w:shd w:val="clear" w:color="auto" w:fill="auto"/>
          </w:tcPr>
          <w:p w14:paraId="391BE9FA" w14:textId="77777777" w:rsidR="00475E05" w:rsidRPr="00E86B87" w:rsidRDefault="00475E05" w:rsidP="000B1A39">
            <w:pPr>
              <w:spacing w:after="0" w:line="240" w:lineRule="auto"/>
              <w:rPr>
                <w:rFonts w:asciiTheme="majorHAnsi" w:eastAsia="Calibri Light,Times New Roman" w:hAnsiTheme="majorHAnsi" w:cs="Calibri Light,Times New Roman"/>
                <w:i/>
                <w:iCs/>
                <w:color w:val="000000" w:themeColor="text1"/>
                <w:sz w:val="20"/>
                <w:szCs w:val="20"/>
              </w:rPr>
            </w:pPr>
            <w:r w:rsidRPr="00E86B87">
              <w:rPr>
                <w:rFonts w:asciiTheme="majorHAnsi" w:eastAsia="Calibri Light,Times New Roman" w:hAnsiTheme="majorHAnsi" w:cs="Calibri Light,Times New Roman"/>
                <w:i/>
                <w:iCs/>
                <w:color w:val="000000" w:themeColor="text1"/>
                <w:sz w:val="20"/>
                <w:szCs w:val="20"/>
              </w:rPr>
              <w:t>*Ensure gambling disorder information is included as is applicable.</w:t>
            </w:r>
          </w:p>
          <w:p w14:paraId="7EEBF668" w14:textId="77777777" w:rsidR="00475E05" w:rsidRPr="00E86B87" w:rsidRDefault="00475E05" w:rsidP="000B1A39">
            <w:pPr>
              <w:spacing w:after="0" w:line="240" w:lineRule="auto"/>
              <w:rPr>
                <w:rFonts w:asciiTheme="majorHAnsi" w:eastAsia="Calibri Light,Times New Roman" w:hAnsiTheme="majorHAnsi" w:cs="Calibri Light,Times New Roman"/>
                <w:i/>
                <w:iCs/>
                <w:color w:val="000000" w:themeColor="text1"/>
                <w:sz w:val="20"/>
                <w:szCs w:val="20"/>
              </w:rPr>
            </w:pPr>
            <w:r w:rsidRPr="00E86B87">
              <w:rPr>
                <w:rFonts w:asciiTheme="majorHAnsi" w:eastAsia="Calibri Light,Times New Roman" w:hAnsiTheme="majorHAnsi" w:cs="Calibri Light,Times New Roman"/>
                <w:i/>
                <w:iCs/>
                <w:color w:val="000000" w:themeColor="text1"/>
                <w:sz w:val="20"/>
                <w:szCs w:val="20"/>
              </w:rPr>
              <w:t xml:space="preserve">If Gambling Disorder identified, discharge includes documentation that </w:t>
            </w:r>
          </w:p>
          <w:p w14:paraId="3D58E4C6" w14:textId="68751340" w:rsidR="00475E05" w:rsidRPr="00E86B87" w:rsidRDefault="00475E05" w:rsidP="000B1A39">
            <w:pPr>
              <w:pStyle w:val="ListParagraph"/>
              <w:numPr>
                <w:ilvl w:val="0"/>
                <w:numId w:val="45"/>
              </w:numPr>
              <w:spacing w:after="0" w:line="240" w:lineRule="auto"/>
              <w:rPr>
                <w:i/>
                <w:iCs/>
                <w:color w:val="000000" w:themeColor="text1"/>
                <w:sz w:val="20"/>
                <w:szCs w:val="20"/>
              </w:rPr>
            </w:pPr>
            <w:r w:rsidRPr="00E86B87">
              <w:rPr>
                <w:rFonts w:asciiTheme="majorHAnsi" w:eastAsia="Calibri Light,Times New Roman" w:hAnsiTheme="majorHAnsi" w:cs="Calibri Light,Times New Roman"/>
                <w:i/>
                <w:iCs/>
                <w:color w:val="000000" w:themeColor="text1"/>
                <w:sz w:val="20"/>
                <w:szCs w:val="20"/>
              </w:rPr>
              <w:t xml:space="preserve">GD goal was in </w:t>
            </w:r>
            <w:r w:rsidR="00252728" w:rsidRPr="00E86B87">
              <w:rPr>
                <w:rFonts w:asciiTheme="majorHAnsi" w:eastAsia="Calibri Light,Times New Roman" w:hAnsiTheme="majorHAnsi" w:cs="Calibri Light,Times New Roman"/>
                <w:i/>
                <w:iCs/>
                <w:color w:val="000000" w:themeColor="text1"/>
                <w:sz w:val="20"/>
                <w:szCs w:val="20"/>
              </w:rPr>
              <w:t>TX</w:t>
            </w:r>
            <w:r w:rsidRPr="00E86B87">
              <w:rPr>
                <w:rFonts w:asciiTheme="majorHAnsi" w:eastAsia="Calibri Light,Times New Roman" w:hAnsiTheme="majorHAnsi" w:cs="Calibri Light,Times New Roman"/>
                <w:i/>
                <w:iCs/>
                <w:color w:val="000000" w:themeColor="text1"/>
                <w:sz w:val="20"/>
                <w:szCs w:val="20"/>
              </w:rPr>
              <w:t xml:space="preserve"> plan</w:t>
            </w:r>
          </w:p>
          <w:p w14:paraId="164D567A" w14:textId="77777777" w:rsidR="00475E05" w:rsidRPr="00E86B87" w:rsidRDefault="00475E05" w:rsidP="000B1A39">
            <w:pPr>
              <w:pStyle w:val="ListParagraph"/>
              <w:numPr>
                <w:ilvl w:val="0"/>
                <w:numId w:val="45"/>
              </w:numPr>
              <w:spacing w:after="0" w:line="240" w:lineRule="auto"/>
              <w:rPr>
                <w:i/>
                <w:iCs/>
                <w:color w:val="000000" w:themeColor="text1"/>
                <w:sz w:val="20"/>
                <w:szCs w:val="20"/>
              </w:rPr>
            </w:pPr>
            <w:r w:rsidRPr="00E86B87">
              <w:rPr>
                <w:rFonts w:asciiTheme="majorHAnsi" w:eastAsia="Calibri Light,Times New Roman" w:hAnsiTheme="majorHAnsi" w:cs="Calibri Light,Times New Roman"/>
                <w:i/>
                <w:iCs/>
                <w:color w:val="000000" w:themeColor="text1"/>
                <w:sz w:val="20"/>
                <w:szCs w:val="20"/>
              </w:rPr>
              <w:t>Referral was made to helpline</w:t>
            </w:r>
          </w:p>
          <w:p w14:paraId="2FFB31EE" w14:textId="77777777" w:rsidR="00475E05" w:rsidRPr="3B49CF56" w:rsidRDefault="00475E05"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48" w:type="pct"/>
            <w:tcBorders>
              <w:top w:val="nil"/>
              <w:left w:val="nil"/>
              <w:bottom w:val="single" w:sz="4" w:space="0" w:color="auto"/>
              <w:right w:val="single" w:sz="4" w:space="0" w:color="auto"/>
            </w:tcBorders>
            <w:shd w:val="clear" w:color="auto" w:fill="auto"/>
          </w:tcPr>
          <w:p w14:paraId="52B7465C" w14:textId="77777777" w:rsidR="0079104B" w:rsidRDefault="0079104B"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Contract</w:t>
            </w:r>
          </w:p>
          <w:p w14:paraId="5C131B86" w14:textId="77777777" w:rsidR="0079104B" w:rsidRDefault="0079104B" w:rsidP="000B1A39">
            <w:pPr>
              <w:spacing w:after="0" w:line="240" w:lineRule="auto"/>
              <w:rPr>
                <w:rFonts w:asciiTheme="majorHAnsi" w:eastAsia="Calibri Light,Times New Roman" w:hAnsiTheme="majorHAnsi" w:cs="Calibri Light,Times New Roman"/>
                <w:color w:val="000000" w:themeColor="text1"/>
                <w:sz w:val="20"/>
                <w:szCs w:val="20"/>
              </w:rPr>
            </w:pPr>
            <w:r>
              <w:rPr>
                <w:rFonts w:asciiTheme="majorHAnsi" w:eastAsia="Calibri Light,Times New Roman" w:hAnsiTheme="majorHAnsi" w:cs="Calibri Light,Times New Roman"/>
                <w:color w:val="000000" w:themeColor="text1"/>
                <w:sz w:val="20"/>
                <w:szCs w:val="20"/>
              </w:rPr>
              <w:t xml:space="preserve">SUD Provider Manual </w:t>
            </w:r>
          </w:p>
          <w:p w14:paraId="6413D74B" w14:textId="77777777" w:rsidR="00475E05" w:rsidRDefault="00475E05"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887" w:type="pct"/>
            <w:tcBorders>
              <w:top w:val="nil"/>
              <w:left w:val="nil"/>
              <w:bottom w:val="single" w:sz="4" w:space="0" w:color="auto"/>
              <w:right w:val="single" w:sz="4" w:space="0" w:color="auto"/>
            </w:tcBorders>
            <w:shd w:val="clear" w:color="auto" w:fill="auto"/>
          </w:tcPr>
          <w:p w14:paraId="68373C7F" w14:textId="77777777" w:rsidR="00475E05" w:rsidRPr="00EA6B6C" w:rsidRDefault="00475E05" w:rsidP="000B1A39">
            <w:pPr>
              <w:spacing w:after="0" w:line="240" w:lineRule="auto"/>
              <w:rPr>
                <w:rFonts w:asciiTheme="majorHAnsi" w:eastAsia="Calibri Light,Times New Roman" w:hAnsiTheme="majorHAnsi" w:cs="Calibri Light,Times New Roman"/>
                <w:color w:val="000000" w:themeColor="text1"/>
                <w:sz w:val="20"/>
                <w:szCs w:val="20"/>
              </w:rPr>
            </w:pPr>
          </w:p>
        </w:tc>
        <w:tc>
          <w:tcPr>
            <w:tcW w:w="479" w:type="pct"/>
            <w:tcBorders>
              <w:top w:val="nil"/>
              <w:left w:val="nil"/>
              <w:bottom w:val="single" w:sz="4" w:space="0" w:color="auto"/>
              <w:right w:val="single" w:sz="4" w:space="0" w:color="auto"/>
            </w:tcBorders>
            <w:shd w:val="clear" w:color="auto" w:fill="auto"/>
          </w:tcPr>
          <w:p w14:paraId="2A18D5B0" w14:textId="77777777" w:rsidR="00571A30"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2018415791"/>
                <w14:checkbox>
                  <w14:checked w14:val="0"/>
                  <w14:checkedState w14:val="2612" w14:font="MS Gothic"/>
                  <w14:uncheckedState w14:val="2610" w14:font="MS Gothic"/>
                </w14:checkbox>
              </w:sdtPr>
              <w:sdtEndPr/>
              <w:sdtContent>
                <w:r w:rsidR="00571A30">
                  <w:rPr>
                    <w:rFonts w:ascii="MS Gothic" w:eastAsia="MS Gothic" w:hAnsi="MS Gothic" w:cs="Calibri Light,Times New Roman,T" w:hint="eastAsia"/>
                    <w:color w:val="000000" w:themeColor="text1"/>
                    <w:sz w:val="20"/>
                    <w:szCs w:val="20"/>
                  </w:rPr>
                  <w:t>☐</w:t>
                </w:r>
              </w:sdtContent>
            </w:sdt>
            <w:r w:rsidR="00571A30">
              <w:rPr>
                <w:rFonts w:asciiTheme="majorHAnsi" w:eastAsia="Calibri Light,Times New Roman,T" w:hAnsiTheme="majorHAnsi" w:cs="Calibri Light,Times New Roman,T"/>
                <w:color w:val="000000" w:themeColor="text1"/>
                <w:sz w:val="20"/>
                <w:szCs w:val="20"/>
              </w:rPr>
              <w:t xml:space="preserve"> 0</w:t>
            </w:r>
          </w:p>
          <w:p w14:paraId="15CA9CF4" w14:textId="77777777" w:rsidR="00571A30"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338348005"/>
                <w14:checkbox>
                  <w14:checked w14:val="0"/>
                  <w14:checkedState w14:val="2612" w14:font="MS Gothic"/>
                  <w14:uncheckedState w14:val="2610" w14:font="MS Gothic"/>
                </w14:checkbox>
              </w:sdtPr>
              <w:sdtEndPr/>
              <w:sdtContent>
                <w:r w:rsidR="00571A30">
                  <w:rPr>
                    <w:rFonts w:ascii="MS Gothic" w:eastAsia="MS Gothic" w:hAnsi="MS Gothic" w:cs="Calibri Light,Times New Roman,T" w:hint="eastAsia"/>
                    <w:color w:val="000000" w:themeColor="text1"/>
                    <w:sz w:val="20"/>
                    <w:szCs w:val="20"/>
                  </w:rPr>
                  <w:t>☐</w:t>
                </w:r>
              </w:sdtContent>
            </w:sdt>
            <w:r w:rsidR="00571A30">
              <w:rPr>
                <w:rFonts w:asciiTheme="majorHAnsi" w:eastAsia="Calibri Light,Times New Roman,T" w:hAnsiTheme="majorHAnsi" w:cs="Calibri Light,Times New Roman,T"/>
                <w:color w:val="000000" w:themeColor="text1"/>
                <w:sz w:val="20"/>
                <w:szCs w:val="20"/>
              </w:rPr>
              <w:t xml:space="preserve"> 1</w:t>
            </w:r>
          </w:p>
          <w:p w14:paraId="18F3F238" w14:textId="77777777" w:rsidR="00571A30"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1541852337"/>
                <w14:checkbox>
                  <w14:checked w14:val="0"/>
                  <w14:checkedState w14:val="2612" w14:font="MS Gothic"/>
                  <w14:uncheckedState w14:val="2610" w14:font="MS Gothic"/>
                </w14:checkbox>
              </w:sdtPr>
              <w:sdtEndPr/>
              <w:sdtContent>
                <w:r w:rsidR="00571A30">
                  <w:rPr>
                    <w:rFonts w:ascii="MS Gothic" w:eastAsia="MS Gothic" w:hAnsi="MS Gothic" w:cs="Calibri Light,Times New Roman,T" w:hint="eastAsia"/>
                    <w:color w:val="000000" w:themeColor="text1"/>
                    <w:sz w:val="20"/>
                    <w:szCs w:val="20"/>
                  </w:rPr>
                  <w:t>☐</w:t>
                </w:r>
              </w:sdtContent>
            </w:sdt>
            <w:r w:rsidR="00571A30">
              <w:rPr>
                <w:rFonts w:asciiTheme="majorHAnsi" w:eastAsia="Calibri Light,Times New Roman,T" w:hAnsiTheme="majorHAnsi" w:cs="Calibri Light,Times New Roman,T"/>
                <w:color w:val="000000" w:themeColor="text1"/>
                <w:sz w:val="20"/>
                <w:szCs w:val="20"/>
              </w:rPr>
              <w:t xml:space="preserve"> 2</w:t>
            </w:r>
          </w:p>
          <w:p w14:paraId="619FFCF3" w14:textId="77777777" w:rsidR="00475E05" w:rsidRDefault="00E03011" w:rsidP="0056263F">
            <w:pPr>
              <w:spacing w:after="0" w:line="240" w:lineRule="auto"/>
              <w:jc w:val="center"/>
              <w:rPr>
                <w:rFonts w:asciiTheme="majorHAnsi" w:eastAsia="Calibri Light,Times New Roman,T" w:hAnsiTheme="majorHAnsi" w:cs="Calibri Light,Times New Roman,T"/>
                <w:color w:val="000000" w:themeColor="text1"/>
                <w:sz w:val="20"/>
                <w:szCs w:val="20"/>
              </w:rPr>
            </w:pPr>
            <w:sdt>
              <w:sdtPr>
                <w:rPr>
                  <w:rFonts w:asciiTheme="majorHAnsi" w:eastAsia="Calibri Light,Times New Roman,T" w:hAnsiTheme="majorHAnsi" w:cs="Calibri Light,Times New Roman,T"/>
                  <w:color w:val="000000" w:themeColor="text1"/>
                  <w:sz w:val="20"/>
                  <w:szCs w:val="20"/>
                </w:rPr>
                <w:id w:val="-93024270"/>
                <w14:checkbox>
                  <w14:checked w14:val="0"/>
                  <w14:checkedState w14:val="2612" w14:font="MS Gothic"/>
                  <w14:uncheckedState w14:val="2610" w14:font="MS Gothic"/>
                </w14:checkbox>
              </w:sdtPr>
              <w:sdtEndPr/>
              <w:sdtContent>
                <w:r w:rsidR="00571A30">
                  <w:rPr>
                    <w:rFonts w:ascii="MS Gothic" w:eastAsia="MS Gothic" w:hAnsi="MS Gothic" w:cs="Calibri Light,Times New Roman,T" w:hint="eastAsia"/>
                    <w:color w:val="000000" w:themeColor="text1"/>
                    <w:sz w:val="20"/>
                    <w:szCs w:val="20"/>
                  </w:rPr>
                  <w:t>☐</w:t>
                </w:r>
              </w:sdtContent>
            </w:sdt>
            <w:r w:rsidR="00571A30">
              <w:rPr>
                <w:rFonts w:asciiTheme="majorHAnsi" w:eastAsia="Calibri Light,Times New Roman,T" w:hAnsiTheme="majorHAnsi" w:cs="Calibri Light,Times New Roman,T"/>
                <w:color w:val="000000" w:themeColor="text1"/>
                <w:sz w:val="20"/>
                <w:szCs w:val="20"/>
              </w:rPr>
              <w:t xml:space="preserve"> NA</w:t>
            </w:r>
          </w:p>
        </w:tc>
        <w:tc>
          <w:tcPr>
            <w:tcW w:w="666" w:type="pct"/>
            <w:gridSpan w:val="2"/>
            <w:tcBorders>
              <w:top w:val="nil"/>
              <w:left w:val="nil"/>
              <w:bottom w:val="single" w:sz="4" w:space="0" w:color="auto"/>
              <w:right w:val="single" w:sz="4" w:space="0" w:color="auto"/>
            </w:tcBorders>
            <w:shd w:val="clear" w:color="auto" w:fill="auto"/>
          </w:tcPr>
          <w:p w14:paraId="51B7CF5E" w14:textId="77777777" w:rsidR="00475E05" w:rsidRPr="00BA77CB" w:rsidRDefault="00475E05" w:rsidP="0056263F">
            <w:pPr>
              <w:pStyle w:val="ListParagraph"/>
              <w:spacing w:after="0" w:line="240" w:lineRule="auto"/>
              <w:ind w:left="-80"/>
              <w:jc w:val="both"/>
              <w:rPr>
                <w:rFonts w:asciiTheme="majorHAnsi" w:eastAsia="Calibri,Times New Roman" w:hAnsiTheme="majorHAnsi" w:cs="Calibri,Times New Roman"/>
                <w:color w:val="000000" w:themeColor="text1"/>
                <w:sz w:val="20"/>
                <w:szCs w:val="20"/>
              </w:rPr>
            </w:pPr>
          </w:p>
        </w:tc>
      </w:tr>
      <w:tr w:rsidR="00844A43" w:rsidRPr="004B27DD" w14:paraId="591A9A28" w14:textId="77777777" w:rsidTr="00146B57">
        <w:trPr>
          <w:cantSplit/>
          <w:trHeight w:val="308"/>
        </w:trPr>
        <w:tc>
          <w:tcPr>
            <w:tcW w:w="5000" w:type="pct"/>
            <w:gridSpan w:val="8"/>
            <w:tcBorders>
              <w:top w:val="single" w:sz="4" w:space="0" w:color="auto"/>
              <w:left w:val="single" w:sz="4" w:space="0" w:color="auto"/>
              <w:bottom w:val="nil"/>
              <w:right w:val="single" w:sz="4" w:space="0" w:color="auto"/>
            </w:tcBorders>
            <w:shd w:val="clear" w:color="auto" w:fill="C5E0B3" w:themeFill="accent6" w:themeFillTint="66"/>
            <w:noWrap/>
          </w:tcPr>
          <w:p w14:paraId="416EF786" w14:textId="0F11387B" w:rsidR="00844A43" w:rsidRPr="007F3D9F" w:rsidRDefault="00844A43" w:rsidP="000B1A39">
            <w:pPr>
              <w:spacing w:after="0" w:line="240" w:lineRule="auto"/>
              <w:rPr>
                <w:rFonts w:asciiTheme="majorHAnsi" w:eastAsia="Times New Roman" w:hAnsiTheme="majorHAnsi" w:cs="Times New Roman"/>
                <w:b/>
                <w:bCs/>
                <w:sz w:val="20"/>
              </w:rPr>
            </w:pPr>
            <w:r>
              <w:rPr>
                <w:rFonts w:asciiTheme="majorHAnsi" w:eastAsia="Times New Roman" w:hAnsiTheme="majorHAnsi" w:cs="Times New Roman"/>
                <w:b/>
                <w:bCs/>
                <w:sz w:val="20"/>
              </w:rPr>
              <w:t>Residential</w:t>
            </w:r>
          </w:p>
        </w:tc>
      </w:tr>
      <w:tr w:rsidR="00844A43" w:rsidRPr="004B27DD" w14:paraId="0D55CB35" w14:textId="77777777" w:rsidTr="00146B57">
        <w:trPr>
          <w:gridAfter w:val="1"/>
          <w:wAfter w:w="4" w:type="pct"/>
          <w:cantSplit/>
          <w:trHeight w:val="692"/>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6C98DF7F" w14:textId="77777777" w:rsidR="00844A43" w:rsidRPr="00BA77CB" w:rsidRDefault="00AC7A12" w:rsidP="000B1A39">
            <w:pPr>
              <w:spacing w:after="0" w:line="24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lastRenderedPageBreak/>
              <w:t>6</w:t>
            </w:r>
            <w:r w:rsidR="00844A43" w:rsidRPr="001F03DB">
              <w:rPr>
                <w:rFonts w:asciiTheme="majorHAnsi" w:eastAsia="Times New Roman" w:hAnsiTheme="majorHAnsi" w:cs="Times New Roman"/>
                <w:sz w:val="20"/>
                <w:szCs w:val="20"/>
              </w:rPr>
              <w:t>.1</w:t>
            </w:r>
          </w:p>
        </w:tc>
        <w:tc>
          <w:tcPr>
            <w:tcW w:w="1825" w:type="pct"/>
            <w:tcBorders>
              <w:top w:val="single" w:sz="4" w:space="0" w:color="auto"/>
              <w:left w:val="nil"/>
              <w:bottom w:val="single" w:sz="4" w:space="0" w:color="auto"/>
              <w:right w:val="single" w:sz="4" w:space="0" w:color="auto"/>
            </w:tcBorders>
            <w:shd w:val="clear" w:color="auto" w:fill="auto"/>
            <w:hideMark/>
          </w:tcPr>
          <w:p w14:paraId="3FC30BB7"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Theme="majorHAnsi" w:eastAsia="Times New Roman" w:hAnsiTheme="majorHAnsi" w:cs="Times New Roman"/>
                <w:sz w:val="20"/>
              </w:rPr>
              <w:t>Client received a medical exam within 6 months prior to admission but not later than 14 days after admission.</w:t>
            </w:r>
          </w:p>
        </w:tc>
        <w:tc>
          <w:tcPr>
            <w:tcW w:w="848" w:type="pct"/>
            <w:tcBorders>
              <w:top w:val="single" w:sz="4" w:space="0" w:color="auto"/>
              <w:left w:val="nil"/>
              <w:bottom w:val="single" w:sz="4" w:space="0" w:color="auto"/>
              <w:right w:val="single" w:sz="4" w:space="0" w:color="auto"/>
            </w:tcBorders>
            <w:shd w:val="clear" w:color="auto" w:fill="FFFFFF" w:themeFill="background1"/>
            <w:hideMark/>
          </w:tcPr>
          <w:p w14:paraId="38A539A2"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Theme="majorHAnsi" w:eastAsia="Times New Roman" w:hAnsiTheme="majorHAnsi" w:cs="Times New Roman"/>
                <w:sz w:val="20"/>
              </w:rPr>
              <w:t>R 325.14904(1)</w:t>
            </w:r>
            <w:r w:rsidRPr="007F3D9F">
              <w:rPr>
                <w:rFonts w:asciiTheme="majorHAnsi" w:eastAsia="Times New Roman" w:hAnsiTheme="majorHAnsi" w:cs="Times New Roman"/>
                <w:sz w:val="20"/>
              </w:rPr>
              <w:br/>
              <w:t>R 325.14904(2)</w:t>
            </w:r>
          </w:p>
        </w:tc>
        <w:tc>
          <w:tcPr>
            <w:tcW w:w="887" w:type="pct"/>
            <w:tcBorders>
              <w:top w:val="single" w:sz="4" w:space="0" w:color="auto"/>
              <w:left w:val="nil"/>
              <w:bottom w:val="single" w:sz="4" w:space="0" w:color="auto"/>
              <w:right w:val="single" w:sz="4" w:space="0" w:color="auto"/>
            </w:tcBorders>
            <w:shd w:val="clear" w:color="auto" w:fill="auto"/>
            <w:hideMark/>
          </w:tcPr>
          <w:p w14:paraId="35A0C0A3"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Theme="majorHAnsi" w:eastAsia="Times New Roman" w:hAnsiTheme="majorHAnsi" w:cs="Times New Roman"/>
                <w:sz w:val="20"/>
              </w:rPr>
              <w:t>Copy of medical exam is included in the client chart.</w:t>
            </w:r>
          </w:p>
        </w:tc>
        <w:tc>
          <w:tcPr>
            <w:tcW w:w="490" w:type="pct"/>
            <w:gridSpan w:val="2"/>
            <w:tcBorders>
              <w:top w:val="single" w:sz="4" w:space="0" w:color="auto"/>
              <w:left w:val="nil"/>
              <w:bottom w:val="single" w:sz="4" w:space="0" w:color="auto"/>
              <w:right w:val="single" w:sz="4" w:space="0" w:color="auto"/>
            </w:tcBorders>
            <w:shd w:val="clear" w:color="auto" w:fill="auto"/>
            <w:hideMark/>
          </w:tcPr>
          <w:p w14:paraId="730AFD4F" w14:textId="77777777" w:rsidR="00844A43" w:rsidRPr="007F3D9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7121219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7A4C693" w14:textId="77777777" w:rsidR="00844A43" w:rsidRPr="007F3D9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3493316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762A714" w14:textId="77777777" w:rsidR="00844A43" w:rsidRPr="007F3D9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9487652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7EB09483" w14:textId="77777777" w:rsidR="00844A43" w:rsidRPr="007F3D9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6824129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tcPr>
          <w:p w14:paraId="573E5528" w14:textId="77777777" w:rsidR="00844A43" w:rsidRPr="004B27DD" w:rsidRDefault="00844A43" w:rsidP="000B1A39">
            <w:pPr>
              <w:spacing w:after="0" w:line="240" w:lineRule="auto"/>
              <w:rPr>
                <w:rFonts w:asciiTheme="majorHAnsi" w:eastAsia="Times New Roman" w:hAnsiTheme="majorHAnsi" w:cs="Times New Roman"/>
              </w:rPr>
            </w:pPr>
          </w:p>
        </w:tc>
      </w:tr>
      <w:tr w:rsidR="00844A43" w:rsidRPr="004B27DD" w14:paraId="1EE63F44" w14:textId="77777777" w:rsidTr="00146B57">
        <w:trPr>
          <w:gridAfter w:val="1"/>
          <w:wAfter w:w="4" w:type="pct"/>
          <w:cantSplit/>
          <w:trHeight w:val="1358"/>
        </w:trPr>
        <w:tc>
          <w:tcPr>
            <w:tcW w:w="291" w:type="pct"/>
            <w:tcBorders>
              <w:top w:val="nil"/>
              <w:left w:val="single" w:sz="4" w:space="0" w:color="auto"/>
              <w:bottom w:val="single" w:sz="4" w:space="0" w:color="auto"/>
              <w:right w:val="single" w:sz="4" w:space="0" w:color="auto"/>
            </w:tcBorders>
            <w:shd w:val="clear" w:color="auto" w:fill="auto"/>
            <w:noWrap/>
            <w:hideMark/>
          </w:tcPr>
          <w:p w14:paraId="2F616468" w14:textId="77777777" w:rsidR="00844A43" w:rsidRPr="0056263F" w:rsidRDefault="00844A43" w:rsidP="000B1A39">
            <w:pPr>
              <w:spacing w:after="0" w:line="240" w:lineRule="auto"/>
              <w:rPr>
                <w:rFonts w:asciiTheme="majorHAnsi" w:eastAsia="Times New Roman" w:hAnsiTheme="majorHAnsi" w:cs="Times New Roman"/>
                <w:sz w:val="20"/>
              </w:rPr>
            </w:pPr>
            <w:r w:rsidRPr="0056263F">
              <w:rPr>
                <w:rFonts w:asciiTheme="majorHAnsi" w:eastAsia="Times New Roman" w:hAnsiTheme="majorHAnsi" w:cs="Times New Roman"/>
                <w:sz w:val="20"/>
              </w:rPr>
              <w:t>6.2</w:t>
            </w:r>
          </w:p>
        </w:tc>
        <w:tc>
          <w:tcPr>
            <w:tcW w:w="1825" w:type="pct"/>
            <w:tcBorders>
              <w:top w:val="nil"/>
              <w:left w:val="nil"/>
              <w:bottom w:val="single" w:sz="4" w:space="0" w:color="auto"/>
              <w:right w:val="single" w:sz="4" w:space="0" w:color="auto"/>
            </w:tcBorders>
            <w:shd w:val="clear" w:color="auto" w:fill="auto"/>
            <w:hideMark/>
          </w:tcPr>
          <w:p w14:paraId="4655AD71" w14:textId="77777777" w:rsidR="00844A43" w:rsidRPr="0056263F" w:rsidRDefault="00844A43" w:rsidP="000B1A39">
            <w:pPr>
              <w:spacing w:after="0" w:line="240" w:lineRule="auto"/>
              <w:rPr>
                <w:rFonts w:asciiTheme="majorHAnsi" w:eastAsia="Times New Roman" w:hAnsiTheme="majorHAnsi" w:cs="Times New Roman"/>
                <w:sz w:val="20"/>
              </w:rPr>
            </w:pPr>
            <w:r w:rsidRPr="0056263F">
              <w:rPr>
                <w:rFonts w:asciiTheme="majorHAnsi" w:eastAsia="Times New Roman" w:hAnsiTheme="majorHAnsi" w:cs="Times New Roman"/>
                <w:sz w:val="20"/>
              </w:rPr>
              <w:t>The client entering residential treatment and residential detoxification must be tested for TB upon admission and TB results are reflected in client file.</w:t>
            </w:r>
          </w:p>
        </w:tc>
        <w:tc>
          <w:tcPr>
            <w:tcW w:w="848" w:type="pct"/>
            <w:tcBorders>
              <w:top w:val="nil"/>
              <w:left w:val="nil"/>
              <w:bottom w:val="single" w:sz="4" w:space="0" w:color="auto"/>
              <w:right w:val="single" w:sz="4" w:space="0" w:color="auto"/>
            </w:tcBorders>
            <w:shd w:val="clear" w:color="auto" w:fill="auto"/>
            <w:hideMark/>
          </w:tcPr>
          <w:p w14:paraId="5FEBA2B6" w14:textId="77777777" w:rsidR="00844A43" w:rsidRPr="0056263F" w:rsidRDefault="00844A43" w:rsidP="000B1A39">
            <w:pPr>
              <w:spacing w:after="0" w:line="240" w:lineRule="auto"/>
              <w:rPr>
                <w:rFonts w:asciiTheme="majorHAnsi" w:eastAsia="Times New Roman" w:hAnsiTheme="majorHAnsi" w:cs="Times New Roman"/>
                <w:sz w:val="20"/>
              </w:rPr>
            </w:pPr>
            <w:r w:rsidRPr="0056263F">
              <w:rPr>
                <w:rFonts w:asciiTheme="majorHAnsi" w:eastAsia="Times New Roman" w:hAnsiTheme="majorHAnsi" w:cs="Times New Roman"/>
                <w:sz w:val="20"/>
              </w:rPr>
              <w:t>SRE Provider Contract p. 27 #6, R 325.14910(1)(a)</w:t>
            </w:r>
            <w:r w:rsidRPr="0056263F">
              <w:rPr>
                <w:rFonts w:asciiTheme="majorHAnsi" w:eastAsia="Times New Roman" w:hAnsiTheme="majorHAnsi" w:cs="Times New Roman"/>
                <w:sz w:val="20"/>
              </w:rPr>
              <w:br/>
            </w:r>
            <w:r w:rsidRPr="0056263F">
              <w:rPr>
                <w:rFonts w:asciiTheme="majorHAnsi" w:eastAsia="Times New Roman" w:hAnsiTheme="majorHAnsi" w:cs="Times New Roman"/>
                <w:sz w:val="20"/>
              </w:rPr>
              <w:br/>
              <w:t>BSAAS Prevention Policy #02, 10/1/2006, p. 4</w:t>
            </w:r>
          </w:p>
        </w:tc>
        <w:tc>
          <w:tcPr>
            <w:tcW w:w="887" w:type="pct"/>
            <w:tcBorders>
              <w:top w:val="nil"/>
              <w:left w:val="nil"/>
              <w:bottom w:val="single" w:sz="4" w:space="0" w:color="auto"/>
              <w:right w:val="single" w:sz="4" w:space="0" w:color="auto"/>
            </w:tcBorders>
            <w:shd w:val="clear" w:color="auto" w:fill="auto"/>
            <w:hideMark/>
          </w:tcPr>
          <w:p w14:paraId="6DCE1813" w14:textId="77777777" w:rsidR="00844A43" w:rsidRPr="0056263F" w:rsidRDefault="00844A43" w:rsidP="000B1A39">
            <w:pPr>
              <w:spacing w:after="0" w:line="240" w:lineRule="auto"/>
              <w:rPr>
                <w:rFonts w:asciiTheme="majorHAnsi" w:eastAsia="Times New Roman" w:hAnsiTheme="majorHAnsi" w:cs="Times New Roman"/>
                <w:sz w:val="20"/>
              </w:rPr>
            </w:pPr>
            <w:r w:rsidRPr="0056263F">
              <w:rPr>
                <w:rFonts w:asciiTheme="majorHAnsi" w:eastAsia="Times New Roman" w:hAnsiTheme="majorHAnsi" w:cs="Times New Roman"/>
                <w:sz w:val="20"/>
              </w:rPr>
              <w:t>Copy of TB testing &amp; results is included in the client chart.</w:t>
            </w:r>
          </w:p>
        </w:tc>
        <w:tc>
          <w:tcPr>
            <w:tcW w:w="490" w:type="pct"/>
            <w:gridSpan w:val="2"/>
            <w:tcBorders>
              <w:top w:val="nil"/>
              <w:left w:val="nil"/>
              <w:bottom w:val="single" w:sz="4" w:space="0" w:color="auto"/>
              <w:right w:val="single" w:sz="4" w:space="0" w:color="auto"/>
            </w:tcBorders>
            <w:shd w:val="clear" w:color="auto" w:fill="auto"/>
            <w:hideMark/>
          </w:tcPr>
          <w:p w14:paraId="167E89B1" w14:textId="77777777" w:rsidR="00844A43" w:rsidRPr="0056263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68958652"/>
                <w14:checkbox>
                  <w14:checked w14:val="0"/>
                  <w14:checkedState w14:val="2612" w14:font="MS Gothic"/>
                  <w14:uncheckedState w14:val="2610" w14:font="MS Gothic"/>
                </w14:checkbox>
              </w:sdtPr>
              <w:sdtEndPr/>
              <w:sdtContent>
                <w:r w:rsidR="00844A43" w:rsidRPr="0056263F">
                  <w:rPr>
                    <w:rFonts w:ascii="MS Gothic" w:eastAsia="MS Gothic" w:hAnsi="MS Gothic" w:cs="Times New Roman" w:hint="eastAsia"/>
                    <w:sz w:val="20"/>
                  </w:rPr>
                  <w:t>☐</w:t>
                </w:r>
              </w:sdtContent>
            </w:sdt>
            <w:r w:rsidR="00844A43" w:rsidRPr="0056263F">
              <w:rPr>
                <w:rFonts w:asciiTheme="majorHAnsi" w:eastAsia="Times New Roman" w:hAnsiTheme="majorHAnsi" w:cs="Times New Roman"/>
                <w:sz w:val="20"/>
              </w:rPr>
              <w:t xml:space="preserve"> 0</w:t>
            </w:r>
          </w:p>
          <w:p w14:paraId="0F74F749" w14:textId="77777777" w:rsidR="00844A43" w:rsidRPr="0056263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30681038"/>
                <w14:checkbox>
                  <w14:checked w14:val="0"/>
                  <w14:checkedState w14:val="2612" w14:font="MS Gothic"/>
                  <w14:uncheckedState w14:val="2610" w14:font="MS Gothic"/>
                </w14:checkbox>
              </w:sdtPr>
              <w:sdtEndPr/>
              <w:sdtContent>
                <w:r w:rsidR="00844A43" w:rsidRPr="0056263F">
                  <w:rPr>
                    <w:rFonts w:ascii="MS Gothic" w:eastAsia="MS Gothic" w:hAnsi="MS Gothic" w:cs="Times New Roman" w:hint="eastAsia"/>
                    <w:sz w:val="20"/>
                  </w:rPr>
                  <w:t>☐</w:t>
                </w:r>
              </w:sdtContent>
            </w:sdt>
            <w:r w:rsidR="00844A43" w:rsidRPr="0056263F">
              <w:rPr>
                <w:rFonts w:asciiTheme="majorHAnsi" w:eastAsia="Times New Roman" w:hAnsiTheme="majorHAnsi" w:cs="Times New Roman"/>
                <w:sz w:val="20"/>
              </w:rPr>
              <w:t xml:space="preserve"> 1</w:t>
            </w:r>
          </w:p>
          <w:p w14:paraId="153F76E6" w14:textId="77777777" w:rsidR="00844A43" w:rsidRPr="0056263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77982505"/>
                <w14:checkbox>
                  <w14:checked w14:val="0"/>
                  <w14:checkedState w14:val="2612" w14:font="MS Gothic"/>
                  <w14:uncheckedState w14:val="2610" w14:font="MS Gothic"/>
                </w14:checkbox>
              </w:sdtPr>
              <w:sdtEndPr/>
              <w:sdtContent>
                <w:r w:rsidR="00844A43" w:rsidRPr="0056263F">
                  <w:rPr>
                    <w:rFonts w:ascii="MS Gothic" w:eastAsia="MS Gothic" w:hAnsi="MS Gothic" w:cs="Times New Roman" w:hint="eastAsia"/>
                    <w:sz w:val="20"/>
                  </w:rPr>
                  <w:t>☐</w:t>
                </w:r>
              </w:sdtContent>
            </w:sdt>
            <w:r w:rsidR="00844A43" w:rsidRPr="0056263F">
              <w:rPr>
                <w:rFonts w:asciiTheme="majorHAnsi" w:eastAsia="Times New Roman" w:hAnsiTheme="majorHAnsi" w:cs="Times New Roman"/>
                <w:sz w:val="20"/>
              </w:rPr>
              <w:t xml:space="preserve"> 2</w:t>
            </w:r>
          </w:p>
          <w:p w14:paraId="3EC1250E" w14:textId="77777777" w:rsidR="00844A43" w:rsidRPr="0056263F" w:rsidRDefault="00E03011" w:rsidP="0056263F">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16769075"/>
                <w14:checkbox>
                  <w14:checked w14:val="0"/>
                  <w14:checkedState w14:val="2612" w14:font="MS Gothic"/>
                  <w14:uncheckedState w14:val="2610" w14:font="MS Gothic"/>
                </w14:checkbox>
              </w:sdtPr>
              <w:sdtEndPr/>
              <w:sdtContent>
                <w:r w:rsidR="00844A43" w:rsidRPr="0056263F">
                  <w:rPr>
                    <w:rFonts w:ascii="MS Gothic" w:eastAsia="MS Gothic" w:hAnsi="MS Gothic" w:cs="Times New Roman" w:hint="eastAsia"/>
                    <w:sz w:val="20"/>
                  </w:rPr>
                  <w:t>☐</w:t>
                </w:r>
              </w:sdtContent>
            </w:sdt>
            <w:r w:rsidR="00844A43" w:rsidRPr="0056263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tcPr>
          <w:p w14:paraId="12B75937" w14:textId="77777777" w:rsidR="00844A43" w:rsidRPr="0056263F" w:rsidRDefault="00844A43" w:rsidP="000B1A39">
            <w:pPr>
              <w:spacing w:after="0" w:line="240" w:lineRule="auto"/>
              <w:rPr>
                <w:rFonts w:asciiTheme="majorHAnsi" w:eastAsia="Times New Roman" w:hAnsiTheme="majorHAnsi" w:cs="Times New Roman"/>
                <w:iCs/>
              </w:rPr>
            </w:pPr>
          </w:p>
        </w:tc>
      </w:tr>
      <w:tr w:rsidR="00844A43" w:rsidRPr="004B27DD" w14:paraId="537CB9D5" w14:textId="77777777" w:rsidTr="00146B57">
        <w:trPr>
          <w:gridAfter w:val="1"/>
          <w:wAfter w:w="4" w:type="pct"/>
          <w:cantSplit/>
          <w:trHeight w:val="665"/>
        </w:trPr>
        <w:tc>
          <w:tcPr>
            <w:tcW w:w="291" w:type="pct"/>
            <w:tcBorders>
              <w:top w:val="nil"/>
              <w:left w:val="single" w:sz="4" w:space="0" w:color="auto"/>
              <w:bottom w:val="single" w:sz="4" w:space="0" w:color="auto"/>
              <w:right w:val="single" w:sz="4" w:space="0" w:color="auto"/>
            </w:tcBorders>
            <w:shd w:val="clear" w:color="auto" w:fill="auto"/>
            <w:noWrap/>
            <w:hideMark/>
          </w:tcPr>
          <w:p w14:paraId="0215D498" w14:textId="77777777" w:rsidR="00844A43" w:rsidRPr="00AB1A3B" w:rsidRDefault="00844A43" w:rsidP="000B1A39">
            <w:pPr>
              <w:spacing w:after="0" w:line="240" w:lineRule="auto"/>
              <w:rPr>
                <w:rFonts w:asciiTheme="majorHAnsi" w:eastAsia="Times New Roman" w:hAnsiTheme="majorHAnsi" w:cs="Times New Roman"/>
                <w:sz w:val="20"/>
              </w:rPr>
            </w:pPr>
            <w:r w:rsidRPr="00134A15">
              <w:rPr>
                <w:rFonts w:asciiTheme="majorHAnsi" w:eastAsia="Times New Roman" w:hAnsiTheme="majorHAnsi" w:cs="Times New Roman"/>
                <w:sz w:val="20"/>
              </w:rPr>
              <w:t>6</w:t>
            </w:r>
            <w:r w:rsidRPr="00AB1A3B">
              <w:rPr>
                <w:rFonts w:asciiTheme="majorHAnsi" w:eastAsia="Times New Roman" w:hAnsiTheme="majorHAnsi" w:cs="Times New Roman"/>
                <w:sz w:val="20"/>
              </w:rPr>
              <w:t>.3</w:t>
            </w:r>
          </w:p>
        </w:tc>
        <w:tc>
          <w:tcPr>
            <w:tcW w:w="1825" w:type="pct"/>
            <w:tcBorders>
              <w:top w:val="nil"/>
              <w:left w:val="nil"/>
              <w:bottom w:val="single" w:sz="4" w:space="0" w:color="auto"/>
              <w:right w:val="single" w:sz="4" w:space="0" w:color="auto"/>
            </w:tcBorders>
            <w:shd w:val="clear" w:color="auto" w:fill="auto"/>
            <w:hideMark/>
          </w:tcPr>
          <w:p w14:paraId="1A898A3C" w14:textId="77777777" w:rsidR="00844A43" w:rsidRPr="00BA77CB" w:rsidRDefault="00844A43" w:rsidP="000B1A39">
            <w:pPr>
              <w:spacing w:after="0" w:line="240" w:lineRule="auto"/>
              <w:rPr>
                <w:rFonts w:asciiTheme="majorHAnsi" w:eastAsia="Times New Roman" w:hAnsiTheme="majorHAnsi" w:cs="Times New Roman"/>
                <w:sz w:val="20"/>
              </w:rPr>
            </w:pPr>
            <w:r w:rsidRPr="00AB1A3B">
              <w:rPr>
                <w:rFonts w:asciiTheme="majorHAnsi" w:eastAsia="Times New Roman" w:hAnsiTheme="majorHAnsi" w:cs="Times New Roman"/>
                <w:sz w:val="20"/>
              </w:rPr>
              <w:t xml:space="preserve">Chart reflects services provided in accordance with the ASAM LOC Determination.   </w:t>
            </w:r>
          </w:p>
          <w:p w14:paraId="2988F06C" w14:textId="77777777" w:rsidR="00134A15" w:rsidRPr="00BA77CB" w:rsidRDefault="00134A15" w:rsidP="000B1A39">
            <w:pPr>
              <w:pStyle w:val="ListParagraph"/>
              <w:numPr>
                <w:ilvl w:val="0"/>
                <w:numId w:val="49"/>
              </w:numPr>
              <w:spacing w:after="0" w:line="240" w:lineRule="auto"/>
              <w:rPr>
                <w:rFonts w:asciiTheme="majorHAnsi" w:eastAsia="Times New Roman" w:hAnsiTheme="majorHAnsi" w:cs="Times New Roman"/>
                <w:sz w:val="20"/>
              </w:rPr>
            </w:pPr>
            <w:r w:rsidRPr="00BA77CB">
              <w:rPr>
                <w:rFonts w:asciiTheme="majorHAnsi" w:eastAsia="Times New Roman" w:hAnsiTheme="majorHAnsi" w:cs="Times New Roman"/>
                <w:sz w:val="20"/>
              </w:rPr>
              <w:t>3.1 = 5 &amp; 5</w:t>
            </w:r>
          </w:p>
          <w:p w14:paraId="057C3ACD" w14:textId="77777777" w:rsidR="00134A15" w:rsidRPr="00BA77CB" w:rsidRDefault="00134A15" w:rsidP="000B1A39">
            <w:pPr>
              <w:pStyle w:val="ListParagraph"/>
              <w:numPr>
                <w:ilvl w:val="0"/>
                <w:numId w:val="49"/>
              </w:numPr>
              <w:spacing w:after="0" w:line="240" w:lineRule="auto"/>
              <w:rPr>
                <w:rFonts w:asciiTheme="majorHAnsi" w:eastAsia="Times New Roman" w:hAnsiTheme="majorHAnsi" w:cs="Times New Roman"/>
                <w:sz w:val="20"/>
              </w:rPr>
            </w:pPr>
            <w:r w:rsidRPr="00BA77CB">
              <w:rPr>
                <w:rFonts w:asciiTheme="majorHAnsi" w:eastAsia="Times New Roman" w:hAnsiTheme="majorHAnsi" w:cs="Times New Roman"/>
                <w:sz w:val="20"/>
              </w:rPr>
              <w:t>3.3= 13 &amp; 13</w:t>
            </w:r>
          </w:p>
          <w:p w14:paraId="09E87C9A" w14:textId="77777777" w:rsidR="00134A15" w:rsidRPr="00134A15" w:rsidRDefault="00134A15" w:rsidP="000B1A39">
            <w:pPr>
              <w:pStyle w:val="ListParagraph"/>
              <w:numPr>
                <w:ilvl w:val="0"/>
                <w:numId w:val="49"/>
              </w:numPr>
              <w:spacing w:after="0" w:line="240" w:lineRule="auto"/>
              <w:rPr>
                <w:rFonts w:asciiTheme="majorHAnsi" w:eastAsia="Times New Roman" w:hAnsiTheme="majorHAnsi" w:cs="Times New Roman"/>
                <w:sz w:val="20"/>
              </w:rPr>
            </w:pPr>
            <w:r w:rsidRPr="00BA77CB">
              <w:rPr>
                <w:rFonts w:asciiTheme="majorHAnsi" w:eastAsia="Times New Roman" w:hAnsiTheme="majorHAnsi" w:cs="Times New Roman"/>
                <w:sz w:val="20"/>
              </w:rPr>
              <w:t>3.5 &amp; 3.7 = 20 &amp; 20</w:t>
            </w:r>
          </w:p>
        </w:tc>
        <w:tc>
          <w:tcPr>
            <w:tcW w:w="848" w:type="pct"/>
            <w:tcBorders>
              <w:top w:val="nil"/>
              <w:left w:val="nil"/>
              <w:bottom w:val="single" w:sz="4" w:space="0" w:color="auto"/>
              <w:right w:val="single" w:sz="4" w:space="0" w:color="auto"/>
            </w:tcBorders>
            <w:shd w:val="clear" w:color="auto" w:fill="auto"/>
            <w:hideMark/>
          </w:tcPr>
          <w:p w14:paraId="3700E747" w14:textId="77777777" w:rsidR="00844A43" w:rsidRPr="00AB1A3B" w:rsidRDefault="00844A43" w:rsidP="000B1A39">
            <w:pPr>
              <w:spacing w:after="0" w:line="240" w:lineRule="auto"/>
              <w:rPr>
                <w:rFonts w:asciiTheme="majorHAnsi" w:eastAsia="Times New Roman" w:hAnsiTheme="majorHAnsi" w:cs="Times New Roman"/>
                <w:sz w:val="20"/>
              </w:rPr>
            </w:pPr>
            <w:r w:rsidRPr="00AB1A3B">
              <w:rPr>
                <w:rFonts w:asciiTheme="majorHAnsi" w:eastAsia="Times New Roman" w:hAnsiTheme="majorHAnsi" w:cs="Times New Roman"/>
                <w:sz w:val="20"/>
              </w:rPr>
              <w:t>BSAAS Policy #10, p. 8-9</w:t>
            </w:r>
          </w:p>
        </w:tc>
        <w:tc>
          <w:tcPr>
            <w:tcW w:w="887" w:type="pct"/>
            <w:tcBorders>
              <w:top w:val="nil"/>
              <w:left w:val="nil"/>
              <w:bottom w:val="single" w:sz="4" w:space="0" w:color="auto"/>
              <w:right w:val="single" w:sz="4" w:space="0" w:color="auto"/>
            </w:tcBorders>
            <w:shd w:val="clear" w:color="auto" w:fill="auto"/>
            <w:hideMark/>
          </w:tcPr>
          <w:p w14:paraId="38B565A3" w14:textId="77777777" w:rsidR="00844A43" w:rsidRPr="0042435F" w:rsidRDefault="00844A43" w:rsidP="000B1A39">
            <w:pPr>
              <w:spacing w:after="0" w:line="240" w:lineRule="auto"/>
              <w:rPr>
                <w:rFonts w:asciiTheme="majorHAnsi" w:eastAsia="Times New Roman" w:hAnsiTheme="majorHAnsi" w:cs="Times New Roman"/>
                <w:sz w:val="20"/>
              </w:rPr>
            </w:pPr>
            <w:r w:rsidRPr="0042435F">
              <w:rPr>
                <w:rFonts w:asciiTheme="majorHAnsi" w:eastAsia="Times New Roman" w:hAnsiTheme="majorHAnsi" w:cs="Times New Roman"/>
                <w:sz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hideMark/>
          </w:tcPr>
          <w:p w14:paraId="2208E5B3" w14:textId="77777777" w:rsidR="00844A43" w:rsidRPr="00134A15"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55118215"/>
                <w14:checkbox>
                  <w14:checked w14:val="0"/>
                  <w14:checkedState w14:val="2612" w14:font="MS Gothic"/>
                  <w14:uncheckedState w14:val="2610" w14:font="MS Gothic"/>
                </w14:checkbox>
              </w:sdtPr>
              <w:sdtEndPr/>
              <w:sdtContent>
                <w:r w:rsidR="00844A43" w:rsidRPr="00134A15">
                  <w:rPr>
                    <w:rFonts w:ascii="MS Gothic" w:eastAsia="MS Gothic" w:hAnsi="MS Gothic" w:cs="Times New Roman" w:hint="eastAsia"/>
                    <w:sz w:val="20"/>
                  </w:rPr>
                  <w:t>☐</w:t>
                </w:r>
              </w:sdtContent>
            </w:sdt>
            <w:r w:rsidR="00844A43" w:rsidRPr="00134A15">
              <w:rPr>
                <w:rFonts w:asciiTheme="majorHAnsi" w:eastAsia="Times New Roman" w:hAnsiTheme="majorHAnsi" w:cs="Times New Roman"/>
                <w:sz w:val="20"/>
              </w:rPr>
              <w:t xml:space="preserve"> 0</w:t>
            </w:r>
          </w:p>
          <w:p w14:paraId="4A60C271" w14:textId="77777777" w:rsidR="00844A43" w:rsidRPr="00134A15"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71930968"/>
                <w14:checkbox>
                  <w14:checked w14:val="0"/>
                  <w14:checkedState w14:val="2612" w14:font="MS Gothic"/>
                  <w14:uncheckedState w14:val="2610" w14:font="MS Gothic"/>
                </w14:checkbox>
              </w:sdtPr>
              <w:sdtEndPr/>
              <w:sdtContent>
                <w:r w:rsidR="00844A43" w:rsidRPr="00134A15">
                  <w:rPr>
                    <w:rFonts w:ascii="MS Gothic" w:eastAsia="MS Gothic" w:hAnsi="MS Gothic" w:cs="Times New Roman" w:hint="eastAsia"/>
                    <w:sz w:val="20"/>
                  </w:rPr>
                  <w:t>☐</w:t>
                </w:r>
              </w:sdtContent>
            </w:sdt>
            <w:r w:rsidR="00844A43" w:rsidRPr="00134A15">
              <w:rPr>
                <w:rFonts w:asciiTheme="majorHAnsi" w:eastAsia="Times New Roman" w:hAnsiTheme="majorHAnsi" w:cs="Times New Roman"/>
                <w:sz w:val="20"/>
              </w:rPr>
              <w:t xml:space="preserve"> 1</w:t>
            </w:r>
          </w:p>
          <w:p w14:paraId="7D104EA6" w14:textId="77777777" w:rsidR="00844A43" w:rsidRPr="00134A15"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35597242"/>
                <w14:checkbox>
                  <w14:checked w14:val="0"/>
                  <w14:checkedState w14:val="2612" w14:font="MS Gothic"/>
                  <w14:uncheckedState w14:val="2610" w14:font="MS Gothic"/>
                </w14:checkbox>
              </w:sdtPr>
              <w:sdtEndPr/>
              <w:sdtContent>
                <w:r w:rsidR="00844A43" w:rsidRPr="00134A15">
                  <w:rPr>
                    <w:rFonts w:ascii="MS Gothic" w:eastAsia="MS Gothic" w:hAnsi="MS Gothic" w:cs="Times New Roman" w:hint="eastAsia"/>
                    <w:sz w:val="20"/>
                  </w:rPr>
                  <w:t>☐</w:t>
                </w:r>
              </w:sdtContent>
            </w:sdt>
            <w:r w:rsidR="00844A43" w:rsidRPr="00134A15">
              <w:rPr>
                <w:rFonts w:asciiTheme="majorHAnsi" w:eastAsia="Times New Roman" w:hAnsiTheme="majorHAnsi" w:cs="Times New Roman"/>
                <w:sz w:val="20"/>
              </w:rPr>
              <w:t xml:space="preserve"> 2</w:t>
            </w:r>
          </w:p>
          <w:p w14:paraId="75A64231" w14:textId="77777777" w:rsidR="00844A43" w:rsidRPr="00134A15"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563878710"/>
                <w14:checkbox>
                  <w14:checked w14:val="0"/>
                  <w14:checkedState w14:val="2612" w14:font="MS Gothic"/>
                  <w14:uncheckedState w14:val="2610" w14:font="MS Gothic"/>
                </w14:checkbox>
              </w:sdtPr>
              <w:sdtEndPr/>
              <w:sdtContent>
                <w:r w:rsidR="00844A43" w:rsidRPr="00134A15">
                  <w:rPr>
                    <w:rFonts w:ascii="MS Gothic" w:eastAsia="MS Gothic" w:hAnsi="MS Gothic" w:cs="Times New Roman" w:hint="eastAsia"/>
                    <w:sz w:val="20"/>
                  </w:rPr>
                  <w:t>☐</w:t>
                </w:r>
              </w:sdtContent>
            </w:sdt>
            <w:r w:rsidR="00844A43" w:rsidRPr="00134A15">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hideMark/>
          </w:tcPr>
          <w:p w14:paraId="064656CD" w14:textId="77777777" w:rsidR="00844A43" w:rsidRPr="00BA77CB" w:rsidRDefault="00844A43" w:rsidP="000B1A39">
            <w:pPr>
              <w:spacing w:after="0" w:line="240" w:lineRule="auto"/>
              <w:rPr>
                <w:rFonts w:asciiTheme="majorHAnsi" w:eastAsia="Times New Roman" w:hAnsiTheme="majorHAnsi" w:cs="Times New Roman"/>
                <w:b/>
                <w:bCs/>
                <w:highlight w:val="yellow"/>
              </w:rPr>
            </w:pPr>
          </w:p>
        </w:tc>
      </w:tr>
      <w:tr w:rsidR="00844A43" w:rsidRPr="004B27DD" w14:paraId="49CB147D" w14:textId="77777777" w:rsidTr="00146B57">
        <w:trPr>
          <w:cantSplit/>
          <w:trHeight w:val="389"/>
        </w:trPr>
        <w:tc>
          <w:tcPr>
            <w:tcW w:w="5000" w:type="pct"/>
            <w:gridSpan w:val="8"/>
            <w:tcBorders>
              <w:top w:val="single" w:sz="4" w:space="0" w:color="auto"/>
              <w:left w:val="single" w:sz="4" w:space="0" w:color="auto"/>
              <w:bottom w:val="nil"/>
              <w:right w:val="single" w:sz="4" w:space="0" w:color="auto"/>
            </w:tcBorders>
            <w:shd w:val="clear" w:color="auto" w:fill="C5E0B3" w:themeFill="accent6" w:themeFillTint="66"/>
            <w:noWrap/>
          </w:tcPr>
          <w:p w14:paraId="72F20588" w14:textId="77777777" w:rsidR="00844A43" w:rsidRPr="007F3D9F" w:rsidRDefault="00844A43" w:rsidP="00AC7A12">
            <w:pPr>
              <w:spacing w:after="0" w:line="240" w:lineRule="auto"/>
              <w:rPr>
                <w:rFonts w:asciiTheme="majorHAnsi" w:eastAsia="Times New Roman" w:hAnsiTheme="majorHAnsi" w:cs="Times New Roman"/>
                <w:b/>
                <w:bCs/>
                <w:sz w:val="20"/>
              </w:rPr>
            </w:pPr>
            <w:r w:rsidRPr="007F3D9F">
              <w:rPr>
                <w:rFonts w:asciiTheme="majorHAnsi" w:eastAsia="Times New Roman" w:hAnsiTheme="majorHAnsi" w:cs="Times New Roman"/>
                <w:b/>
                <w:bCs/>
                <w:sz w:val="20"/>
              </w:rPr>
              <w:t>Medication Assisted Treatment</w:t>
            </w:r>
          </w:p>
        </w:tc>
      </w:tr>
      <w:tr w:rsidR="00844A43" w:rsidRPr="004B27DD" w14:paraId="303597B9" w14:textId="77777777" w:rsidTr="00146B57">
        <w:trPr>
          <w:gridAfter w:val="1"/>
          <w:wAfter w:w="4" w:type="pct"/>
          <w:cantSplit/>
          <w:trHeight w:val="692"/>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0EDDD069"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.1</w:t>
            </w:r>
          </w:p>
        </w:tc>
        <w:tc>
          <w:tcPr>
            <w:tcW w:w="1825" w:type="pct"/>
            <w:tcBorders>
              <w:top w:val="single" w:sz="4" w:space="0" w:color="auto"/>
              <w:left w:val="nil"/>
              <w:bottom w:val="single" w:sz="4" w:space="0" w:color="auto"/>
              <w:right w:val="single" w:sz="4" w:space="0" w:color="auto"/>
            </w:tcBorders>
            <w:shd w:val="clear" w:color="auto" w:fill="auto"/>
          </w:tcPr>
          <w:p w14:paraId="6E910D2E" w14:textId="77777777" w:rsidR="00844A43" w:rsidRPr="00F12DE4" w:rsidRDefault="00844A43" w:rsidP="000B1A39">
            <w:pPr>
              <w:rPr>
                <w:rFonts w:ascii="Calibri Light" w:eastAsia="Calibri Light" w:hAnsi="Calibri Light" w:cs="Calibri Light"/>
                <w:sz w:val="20"/>
                <w:szCs w:val="20"/>
              </w:rPr>
            </w:pPr>
            <w:r w:rsidRPr="007F3D9F">
              <w:rPr>
                <w:rFonts w:ascii="Calibri Light" w:hAnsi="Calibri Light"/>
                <w:sz w:val="20"/>
              </w:rPr>
              <w:t xml:space="preserve">Documentation that a medical evaluation, including a </w:t>
            </w:r>
            <w:r w:rsidRPr="009520EF">
              <w:rPr>
                <w:rFonts w:ascii="Calibri Light" w:hAnsi="Calibri Light"/>
                <w:sz w:val="20"/>
              </w:rPr>
              <w:t>medical history and physical examination, has been performed before the patient receives the initial methadone or Suboxone dose.  (However, in an</w:t>
            </w:r>
            <w:r w:rsidRPr="007F3D9F">
              <w:rPr>
                <w:rFonts w:ascii="Calibri Light" w:hAnsi="Calibri Light"/>
                <w:sz w:val="20"/>
              </w:rPr>
              <w:t xml:space="preserve"> emergency situation the initial dose of methadone may be given bef</w:t>
            </w:r>
            <w:r>
              <w:rPr>
                <w:rFonts w:ascii="Calibri Light" w:hAnsi="Calibri Light"/>
                <w:sz w:val="20"/>
              </w:rPr>
              <w:t>ore the physical examination).</w:t>
            </w:r>
          </w:p>
        </w:tc>
        <w:tc>
          <w:tcPr>
            <w:tcW w:w="848" w:type="pct"/>
            <w:tcBorders>
              <w:top w:val="single" w:sz="4" w:space="0" w:color="auto"/>
              <w:left w:val="nil"/>
              <w:bottom w:val="single" w:sz="4" w:space="0" w:color="auto"/>
              <w:right w:val="single" w:sz="4" w:space="0" w:color="auto"/>
            </w:tcBorders>
            <w:shd w:val="clear" w:color="auto" w:fill="FFFFFF" w:themeFill="background1"/>
          </w:tcPr>
          <w:p w14:paraId="4DB39106"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Admin. Rule R325.14404/2(b), MSHN SUDSP Manual</w:t>
            </w:r>
          </w:p>
        </w:tc>
        <w:tc>
          <w:tcPr>
            <w:tcW w:w="887" w:type="pct"/>
            <w:tcBorders>
              <w:top w:val="single" w:sz="4" w:space="0" w:color="auto"/>
              <w:left w:val="nil"/>
              <w:bottom w:val="single" w:sz="4" w:space="0" w:color="auto"/>
              <w:right w:val="single" w:sz="4" w:space="0" w:color="auto"/>
            </w:tcBorders>
            <w:shd w:val="clear" w:color="auto" w:fill="auto"/>
          </w:tcPr>
          <w:p w14:paraId="7CCF81FF"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Copy of medical exam is included in the client's chart.</w:t>
            </w:r>
          </w:p>
        </w:tc>
        <w:tc>
          <w:tcPr>
            <w:tcW w:w="490" w:type="pct"/>
            <w:gridSpan w:val="2"/>
            <w:tcBorders>
              <w:top w:val="single" w:sz="4" w:space="0" w:color="auto"/>
              <w:left w:val="nil"/>
              <w:bottom w:val="single" w:sz="4" w:space="0" w:color="auto"/>
              <w:right w:val="single" w:sz="4" w:space="0" w:color="auto"/>
            </w:tcBorders>
            <w:shd w:val="clear" w:color="auto" w:fill="auto"/>
            <w:hideMark/>
          </w:tcPr>
          <w:p w14:paraId="3FBB064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62584685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4ECA85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08583632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0602BD3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2796753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3221B5E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6727073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tcPr>
          <w:p w14:paraId="524B5CD7" w14:textId="77777777" w:rsidR="00844A43" w:rsidRPr="004B27DD" w:rsidRDefault="00844A43" w:rsidP="000B1A39">
            <w:pPr>
              <w:spacing w:after="0" w:line="240" w:lineRule="auto"/>
              <w:rPr>
                <w:rFonts w:asciiTheme="majorHAnsi" w:eastAsia="Times New Roman" w:hAnsiTheme="majorHAnsi" w:cs="Times New Roman"/>
              </w:rPr>
            </w:pPr>
          </w:p>
        </w:tc>
      </w:tr>
      <w:tr w:rsidR="002A4CEC" w:rsidRPr="004B27DD" w14:paraId="5F42BB81" w14:textId="77777777" w:rsidTr="00146B57">
        <w:trPr>
          <w:gridAfter w:val="1"/>
          <w:wAfter w:w="4" w:type="pct"/>
          <w:cantSplit/>
          <w:trHeight w:val="1358"/>
        </w:trPr>
        <w:tc>
          <w:tcPr>
            <w:tcW w:w="291" w:type="pct"/>
            <w:tcBorders>
              <w:top w:val="nil"/>
              <w:left w:val="single" w:sz="4" w:space="0" w:color="auto"/>
              <w:bottom w:val="single" w:sz="4" w:space="0" w:color="auto"/>
              <w:right w:val="single" w:sz="4" w:space="0" w:color="auto"/>
            </w:tcBorders>
            <w:shd w:val="clear" w:color="auto" w:fill="auto"/>
            <w:noWrap/>
            <w:hideMark/>
          </w:tcPr>
          <w:p w14:paraId="130A521A"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.2</w:t>
            </w:r>
          </w:p>
        </w:tc>
        <w:tc>
          <w:tcPr>
            <w:tcW w:w="1825" w:type="pct"/>
            <w:tcBorders>
              <w:top w:val="nil"/>
              <w:left w:val="nil"/>
              <w:bottom w:val="single" w:sz="4" w:space="0" w:color="auto"/>
              <w:right w:val="single" w:sz="4" w:space="0" w:color="auto"/>
            </w:tcBorders>
            <w:shd w:val="clear" w:color="auto" w:fill="auto"/>
          </w:tcPr>
          <w:p w14:paraId="0DFC6446" w14:textId="77777777" w:rsidR="00844A43" w:rsidRPr="00F12DE4" w:rsidRDefault="00844A43" w:rsidP="000B1A39">
            <w:pPr>
              <w:rPr>
                <w:rFonts w:ascii="Calibri Light" w:hAnsi="Calibri Light"/>
                <w:sz w:val="20"/>
              </w:rPr>
            </w:pPr>
            <w:r>
              <w:rPr>
                <w:rFonts w:ascii="Calibri Light" w:hAnsi="Calibri Light"/>
                <w:color w:val="000000"/>
                <w:sz w:val="20"/>
              </w:rPr>
              <w:t xml:space="preserve">Informed consent for pregnant women and all women admitted to methadone or Suboxone assisted treatment that may have become pregnant, stating they would not knowingly put themselves and their fetus in jeopardy by leaving treatment against medical advice.  </w:t>
            </w:r>
          </w:p>
        </w:tc>
        <w:tc>
          <w:tcPr>
            <w:tcW w:w="848" w:type="pct"/>
            <w:tcBorders>
              <w:top w:val="nil"/>
              <w:left w:val="nil"/>
              <w:bottom w:val="single" w:sz="4" w:space="0" w:color="auto"/>
              <w:right w:val="single" w:sz="4" w:space="0" w:color="auto"/>
            </w:tcBorders>
            <w:shd w:val="clear" w:color="auto" w:fill="auto"/>
          </w:tcPr>
          <w:p w14:paraId="269F8715"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MDHHS Policy #05, page 6 of 11, 10/1/12, MSHN SUDSP Manual</w:t>
            </w:r>
          </w:p>
        </w:tc>
        <w:tc>
          <w:tcPr>
            <w:tcW w:w="887" w:type="pct"/>
            <w:tcBorders>
              <w:top w:val="nil"/>
              <w:left w:val="nil"/>
              <w:bottom w:val="single" w:sz="4" w:space="0" w:color="auto"/>
              <w:right w:val="single" w:sz="4" w:space="0" w:color="auto"/>
            </w:tcBorders>
            <w:shd w:val="clear" w:color="auto" w:fill="auto"/>
          </w:tcPr>
          <w:p w14:paraId="510DE634" w14:textId="77777777" w:rsidR="00844A43" w:rsidRPr="007F3D9F" w:rsidRDefault="00B55804" w:rsidP="000B1A39">
            <w:pPr>
              <w:spacing w:after="0" w:line="240" w:lineRule="auto"/>
              <w:rPr>
                <w:rFonts w:asciiTheme="majorHAnsi" w:eastAsia="Times New Roman" w:hAnsiTheme="majorHAnsi" w:cs="Times New Roman"/>
                <w:sz w:val="20"/>
              </w:rPr>
            </w:pPr>
            <w:r>
              <w:rPr>
                <w:rFonts w:ascii="Calibri Light" w:hAnsi="Calibri Light"/>
                <w:color w:val="000000"/>
                <w:sz w:val="20"/>
              </w:rPr>
              <w:t>Signed Consent</w:t>
            </w:r>
            <w:r w:rsidR="00C6025F">
              <w:rPr>
                <w:rFonts w:ascii="Calibri Light" w:hAnsi="Calibri Light"/>
                <w:color w:val="000000"/>
                <w:sz w:val="20"/>
              </w:rPr>
              <w:t xml:space="preserve"> Form</w:t>
            </w:r>
          </w:p>
        </w:tc>
        <w:tc>
          <w:tcPr>
            <w:tcW w:w="490" w:type="pct"/>
            <w:gridSpan w:val="2"/>
            <w:tcBorders>
              <w:top w:val="nil"/>
              <w:left w:val="nil"/>
              <w:bottom w:val="single" w:sz="4" w:space="0" w:color="auto"/>
              <w:right w:val="single" w:sz="4" w:space="0" w:color="auto"/>
            </w:tcBorders>
            <w:shd w:val="clear" w:color="auto" w:fill="auto"/>
            <w:hideMark/>
          </w:tcPr>
          <w:p w14:paraId="1D452DD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51520105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1FD2A04"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6821041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68418DC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98854260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35E9F413"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06879334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tcPr>
          <w:p w14:paraId="6B455E62" w14:textId="77777777" w:rsidR="00844A43" w:rsidRPr="00624493" w:rsidRDefault="00844A43" w:rsidP="000B1A39">
            <w:pPr>
              <w:spacing w:after="0" w:line="240" w:lineRule="auto"/>
              <w:rPr>
                <w:rFonts w:asciiTheme="majorHAnsi" w:eastAsia="Times New Roman" w:hAnsiTheme="majorHAnsi" w:cs="Times New Roman"/>
                <w:iCs/>
              </w:rPr>
            </w:pPr>
          </w:p>
        </w:tc>
      </w:tr>
      <w:tr w:rsidR="00844A43" w:rsidRPr="004B27DD" w14:paraId="7845D541" w14:textId="77777777" w:rsidTr="00146B57">
        <w:trPr>
          <w:gridAfter w:val="1"/>
          <w:wAfter w:w="4" w:type="pct"/>
          <w:cantSplit/>
          <w:trHeight w:val="665"/>
        </w:trPr>
        <w:tc>
          <w:tcPr>
            <w:tcW w:w="291" w:type="pct"/>
            <w:tcBorders>
              <w:top w:val="nil"/>
              <w:left w:val="single" w:sz="4" w:space="0" w:color="auto"/>
              <w:bottom w:val="single" w:sz="4" w:space="0" w:color="auto"/>
              <w:right w:val="single" w:sz="4" w:space="0" w:color="auto"/>
            </w:tcBorders>
            <w:shd w:val="clear" w:color="auto" w:fill="auto"/>
            <w:noWrap/>
            <w:hideMark/>
          </w:tcPr>
          <w:p w14:paraId="1E201EE7"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lastRenderedPageBreak/>
              <w:t>7</w:t>
            </w:r>
            <w:r w:rsidRPr="007F3D9F">
              <w:rPr>
                <w:rFonts w:asciiTheme="majorHAnsi" w:eastAsia="Times New Roman" w:hAnsiTheme="majorHAnsi" w:cs="Times New Roman"/>
                <w:sz w:val="20"/>
              </w:rPr>
              <w:t>.3</w:t>
            </w:r>
          </w:p>
        </w:tc>
        <w:tc>
          <w:tcPr>
            <w:tcW w:w="1825" w:type="pct"/>
            <w:tcBorders>
              <w:top w:val="nil"/>
              <w:left w:val="nil"/>
              <w:bottom w:val="single" w:sz="4" w:space="0" w:color="auto"/>
              <w:right w:val="single" w:sz="4" w:space="0" w:color="auto"/>
            </w:tcBorders>
            <w:shd w:val="clear" w:color="auto" w:fill="auto"/>
          </w:tcPr>
          <w:p w14:paraId="514E51FE" w14:textId="77777777" w:rsidR="00844A43" w:rsidRPr="007F3D9F" w:rsidRDefault="00844A43" w:rsidP="000B1A39">
            <w:r w:rsidRPr="3F564BE4">
              <w:rPr>
                <w:rFonts w:ascii="Calibri Light" w:eastAsia="Calibri Light" w:hAnsi="Calibri Light" w:cs="Calibri Light"/>
                <w:sz w:val="20"/>
                <w:szCs w:val="20"/>
              </w:rPr>
              <w:t xml:space="preserve">Documented random toxicology testing.  </w:t>
            </w:r>
          </w:p>
          <w:p w14:paraId="44AC6174" w14:textId="77777777" w:rsidR="00844A43" w:rsidRPr="007F3D9F" w:rsidRDefault="00844A43" w:rsidP="000B1A39">
            <w:r w:rsidRPr="3F564BE4">
              <w:rPr>
                <w:rFonts w:ascii="Calibri Light" w:eastAsia="Calibri Light" w:hAnsi="Calibri Light" w:cs="Calibri Light"/>
                <w:b/>
                <w:bCs/>
                <w:sz w:val="20"/>
                <w:szCs w:val="20"/>
              </w:rPr>
              <w:t xml:space="preserve">SUBOXONE ONLY: </w:t>
            </w:r>
            <w:r w:rsidRPr="3F564BE4">
              <w:rPr>
                <w:rFonts w:ascii="Calibri Light" w:eastAsia="Calibri Light" w:hAnsi="Calibri Light" w:cs="Calibri Light"/>
                <w:sz w:val="20"/>
                <w:szCs w:val="20"/>
              </w:rPr>
              <w:t xml:space="preserve"> toxicology screens must be done at intake and then randomly, at least weekly, until 3 consecutive screens are negative.  </w:t>
            </w:r>
          </w:p>
          <w:p w14:paraId="2423735D" w14:textId="77777777" w:rsidR="00844A43" w:rsidRPr="007F3D9F" w:rsidRDefault="00844A43" w:rsidP="000B1A39">
            <w:pPr>
              <w:rPr>
                <w:rFonts w:asciiTheme="majorHAnsi" w:eastAsia="Times New Roman" w:hAnsiTheme="majorHAnsi" w:cs="Times New Roman"/>
                <w:sz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 consumer screened weekly.  Monthly only occurs after 6-months of consecutive negative screens.  Any positive screen results in new 6-month cycle of weekly screens.  </w:t>
            </w:r>
          </w:p>
        </w:tc>
        <w:tc>
          <w:tcPr>
            <w:tcW w:w="848" w:type="pct"/>
            <w:tcBorders>
              <w:top w:val="nil"/>
              <w:left w:val="nil"/>
              <w:bottom w:val="single" w:sz="4" w:space="0" w:color="auto"/>
              <w:right w:val="single" w:sz="4" w:space="0" w:color="auto"/>
            </w:tcBorders>
            <w:shd w:val="clear" w:color="auto" w:fill="auto"/>
          </w:tcPr>
          <w:p w14:paraId="7F0D708D"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R325.14406, MSHN SUDSP Manual</w:t>
            </w:r>
          </w:p>
        </w:tc>
        <w:tc>
          <w:tcPr>
            <w:tcW w:w="887" w:type="pct"/>
            <w:tcBorders>
              <w:top w:val="nil"/>
              <w:left w:val="nil"/>
              <w:bottom w:val="single" w:sz="4" w:space="0" w:color="auto"/>
              <w:right w:val="single" w:sz="4" w:space="0" w:color="auto"/>
            </w:tcBorders>
            <w:shd w:val="clear" w:color="auto" w:fill="auto"/>
          </w:tcPr>
          <w:p w14:paraId="41A3D326"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hideMark/>
          </w:tcPr>
          <w:p w14:paraId="44E8317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5939734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1ABDB7A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33353293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7B3C832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5204483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5B811D94"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9258566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tcPr>
          <w:p w14:paraId="03589481" w14:textId="77777777" w:rsidR="00844A43" w:rsidRPr="004B27DD" w:rsidRDefault="00844A43" w:rsidP="000B1A39">
            <w:pPr>
              <w:spacing w:after="0" w:line="240" w:lineRule="auto"/>
              <w:rPr>
                <w:rFonts w:asciiTheme="majorHAnsi" w:eastAsia="Times New Roman" w:hAnsiTheme="majorHAnsi" w:cs="Times New Roman"/>
                <w:b/>
                <w:bCs/>
              </w:rPr>
            </w:pPr>
          </w:p>
        </w:tc>
      </w:tr>
      <w:tr w:rsidR="002A4CEC" w:rsidRPr="004B27DD" w14:paraId="404EBA28" w14:textId="77777777" w:rsidTr="00146B57">
        <w:trPr>
          <w:gridAfter w:val="1"/>
          <w:wAfter w:w="4" w:type="pct"/>
          <w:cantSplit/>
          <w:trHeight w:val="864"/>
        </w:trPr>
        <w:tc>
          <w:tcPr>
            <w:tcW w:w="291" w:type="pct"/>
            <w:tcBorders>
              <w:top w:val="single" w:sz="4" w:space="0" w:color="auto"/>
              <w:left w:val="single" w:sz="4" w:space="0" w:color="auto"/>
              <w:bottom w:val="single" w:sz="4" w:space="0" w:color="auto"/>
              <w:right w:val="single" w:sz="4" w:space="0" w:color="auto"/>
            </w:tcBorders>
            <w:shd w:val="clear" w:color="auto" w:fill="auto"/>
            <w:noWrap/>
            <w:hideMark/>
          </w:tcPr>
          <w:p w14:paraId="2A1307E4"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.4</w:t>
            </w:r>
          </w:p>
        </w:tc>
        <w:tc>
          <w:tcPr>
            <w:tcW w:w="1825" w:type="pct"/>
            <w:tcBorders>
              <w:top w:val="single" w:sz="4" w:space="0" w:color="auto"/>
              <w:left w:val="nil"/>
              <w:bottom w:val="single" w:sz="4" w:space="0" w:color="auto"/>
              <w:right w:val="single" w:sz="4" w:space="0" w:color="auto"/>
            </w:tcBorders>
            <w:shd w:val="clear" w:color="auto" w:fill="auto"/>
          </w:tcPr>
          <w:p w14:paraId="3722713F" w14:textId="77777777" w:rsidR="00844A43" w:rsidRPr="00F12DE4" w:rsidRDefault="00844A43" w:rsidP="000B1A39">
            <w:pPr>
              <w:rPr>
                <w:rFonts w:ascii="Calibri Light" w:hAnsi="Calibri Light"/>
                <w:sz w:val="20"/>
              </w:rPr>
            </w:pPr>
            <w:r w:rsidRPr="3F564BE4">
              <w:rPr>
                <w:rFonts w:ascii="Calibri Light" w:eastAsia="Calibri Light" w:hAnsi="Calibri Light" w:cs="Calibri Light"/>
                <w:sz w:val="20"/>
                <w:szCs w:val="20"/>
              </w:rPr>
              <w:t>Copies of the prescription label, pharmacy receipt, pharmacy print out, or a Michigan Automated Prescription System (MAPS) report must be included in the individual's chart or kept in a "prescribed medication log" that must be easily accessible for review.</w:t>
            </w:r>
          </w:p>
        </w:tc>
        <w:tc>
          <w:tcPr>
            <w:tcW w:w="848" w:type="pct"/>
            <w:tcBorders>
              <w:top w:val="single" w:sz="4" w:space="0" w:color="auto"/>
              <w:left w:val="nil"/>
              <w:bottom w:val="single" w:sz="4" w:space="0" w:color="auto"/>
              <w:right w:val="single" w:sz="4" w:space="0" w:color="auto"/>
            </w:tcBorders>
            <w:shd w:val="clear" w:color="auto" w:fill="auto"/>
          </w:tcPr>
          <w:p w14:paraId="3F5F594D"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 xml:space="preserve"> BSAAS Treatment Policy #05, 10/1/12, p. 5 of 11, MSHN SUDSP Manual</w:t>
            </w:r>
          </w:p>
          <w:p w14:paraId="47F1A987" w14:textId="77777777" w:rsidR="00844A43" w:rsidRPr="007F3D9F" w:rsidRDefault="00844A43" w:rsidP="000B1A39">
            <w:pPr>
              <w:spacing w:after="0" w:line="240" w:lineRule="auto"/>
              <w:rPr>
                <w:rFonts w:ascii="Calibri Light" w:eastAsia="Calibri Light" w:hAnsi="Calibri Light" w:cs="Calibri Light"/>
                <w:color w:val="000000" w:themeColor="text1"/>
                <w:sz w:val="20"/>
                <w:szCs w:val="20"/>
              </w:rPr>
            </w:pPr>
          </w:p>
        </w:tc>
        <w:tc>
          <w:tcPr>
            <w:tcW w:w="887" w:type="pct"/>
            <w:tcBorders>
              <w:top w:val="single" w:sz="4" w:space="0" w:color="auto"/>
              <w:left w:val="nil"/>
              <w:bottom w:val="single" w:sz="4" w:space="0" w:color="auto"/>
              <w:right w:val="single" w:sz="4" w:space="0" w:color="auto"/>
            </w:tcBorders>
            <w:shd w:val="clear" w:color="auto" w:fill="auto"/>
          </w:tcPr>
          <w:p w14:paraId="1D016F9F"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single" w:sz="4" w:space="0" w:color="auto"/>
              <w:left w:val="nil"/>
              <w:bottom w:val="single" w:sz="4" w:space="0" w:color="auto"/>
              <w:right w:val="single" w:sz="4" w:space="0" w:color="auto"/>
            </w:tcBorders>
            <w:shd w:val="clear" w:color="auto" w:fill="auto"/>
            <w:noWrap/>
            <w:hideMark/>
          </w:tcPr>
          <w:p w14:paraId="5B23D67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9784434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8E86E4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8065572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7DC413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9867648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37BF7CA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90267171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tcPr>
          <w:p w14:paraId="481DF50C" w14:textId="77777777" w:rsidR="00844A43" w:rsidRPr="00624493" w:rsidRDefault="00844A43" w:rsidP="000B1A39">
            <w:pPr>
              <w:spacing w:after="0" w:line="240" w:lineRule="auto"/>
              <w:rPr>
                <w:rFonts w:asciiTheme="majorHAnsi" w:eastAsia="Times New Roman" w:hAnsiTheme="majorHAnsi" w:cs="Times New Roman"/>
                <w:iCs/>
              </w:rPr>
            </w:pPr>
          </w:p>
        </w:tc>
      </w:tr>
      <w:tr w:rsidR="00844A43" w:rsidRPr="004B27DD" w14:paraId="60CA257A"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hideMark/>
          </w:tcPr>
          <w:p w14:paraId="2748607B"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.5</w:t>
            </w:r>
          </w:p>
        </w:tc>
        <w:tc>
          <w:tcPr>
            <w:tcW w:w="1825" w:type="pct"/>
            <w:tcBorders>
              <w:top w:val="nil"/>
              <w:left w:val="nil"/>
              <w:bottom w:val="single" w:sz="4" w:space="0" w:color="auto"/>
              <w:right w:val="single" w:sz="4" w:space="0" w:color="auto"/>
            </w:tcBorders>
            <w:shd w:val="clear" w:color="auto" w:fill="auto"/>
          </w:tcPr>
          <w:p w14:paraId="1EAA2142" w14:textId="77777777" w:rsidR="00844A43" w:rsidRPr="00F12DE4" w:rsidRDefault="00844A43" w:rsidP="000B1A39">
            <w:pPr>
              <w:rPr>
                <w:rFonts w:ascii="Calibri Light" w:hAnsi="Calibri Light"/>
                <w:sz w:val="20"/>
              </w:rPr>
            </w:pPr>
            <w:r w:rsidRPr="3F564BE4">
              <w:rPr>
                <w:rFonts w:ascii="Calibri Light" w:eastAsia="Calibri Light" w:hAnsi="Calibri Light" w:cs="Calibri Light"/>
                <w:sz w:val="20"/>
                <w:szCs w:val="20"/>
              </w:rPr>
              <w:t xml:space="preserve">Documentation of Michigan Automated Prescription System (MAPS) is included in the client file at admission, a prior to any off site dosing, and prior to any reauthorization requests.  </w:t>
            </w:r>
          </w:p>
        </w:tc>
        <w:tc>
          <w:tcPr>
            <w:tcW w:w="848" w:type="pct"/>
            <w:tcBorders>
              <w:top w:val="nil"/>
              <w:left w:val="nil"/>
              <w:bottom w:val="single" w:sz="4" w:space="0" w:color="auto"/>
              <w:right w:val="single" w:sz="4" w:space="0" w:color="auto"/>
            </w:tcBorders>
            <w:shd w:val="clear" w:color="auto" w:fill="auto"/>
          </w:tcPr>
          <w:p w14:paraId="7FCA9AE4" w14:textId="77777777" w:rsidR="00844A43" w:rsidRPr="007F3D9F" w:rsidRDefault="00844A43" w:rsidP="000B1A39">
            <w:pPr>
              <w:spacing w:after="0" w:line="240" w:lineRule="auto"/>
              <w:rPr>
                <w:rFonts w:ascii="Calibri Light" w:eastAsia="Calibri Light" w:hAnsi="Calibri Light" w:cs="Calibri Light"/>
                <w:color w:val="000000" w:themeColor="text1"/>
                <w:sz w:val="20"/>
                <w:szCs w:val="20"/>
              </w:rPr>
            </w:pPr>
            <w:r w:rsidRPr="3F564BE4">
              <w:rPr>
                <w:rFonts w:ascii="Calibri Light" w:eastAsia="Calibri Light" w:hAnsi="Calibri Light" w:cs="Calibri Light"/>
                <w:color w:val="000000" w:themeColor="text1"/>
                <w:sz w:val="20"/>
                <w:szCs w:val="20"/>
              </w:rPr>
              <w:t xml:space="preserve"> MDHHS Policy #05, page 5 of 11, 10/1/12, MSHN SUDSP Manual</w:t>
            </w:r>
          </w:p>
        </w:tc>
        <w:tc>
          <w:tcPr>
            <w:tcW w:w="887" w:type="pct"/>
            <w:tcBorders>
              <w:top w:val="nil"/>
              <w:left w:val="nil"/>
              <w:bottom w:val="single" w:sz="4" w:space="0" w:color="auto"/>
              <w:right w:val="single" w:sz="4" w:space="0" w:color="auto"/>
            </w:tcBorders>
            <w:shd w:val="clear" w:color="auto" w:fill="auto"/>
          </w:tcPr>
          <w:p w14:paraId="1AA52CB1"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hideMark/>
          </w:tcPr>
          <w:p w14:paraId="4DB0528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8855605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05BB34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8600339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8FA872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58939426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1E1F0E5A"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512203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2876633F" w14:textId="77777777" w:rsidR="00844A43" w:rsidRPr="004B27DD" w:rsidRDefault="00844A43" w:rsidP="000B1A39">
            <w:pPr>
              <w:spacing w:after="0" w:line="240" w:lineRule="auto"/>
              <w:rPr>
                <w:rFonts w:asciiTheme="majorHAnsi" w:eastAsia="Times New Roman" w:hAnsiTheme="majorHAnsi" w:cs="Times New Roman"/>
              </w:rPr>
            </w:pPr>
          </w:p>
        </w:tc>
      </w:tr>
      <w:tr w:rsidR="002A4CEC" w:rsidRPr="004B27DD" w14:paraId="48E27B1D"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60C9EFF"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.6</w:t>
            </w:r>
          </w:p>
        </w:tc>
        <w:tc>
          <w:tcPr>
            <w:tcW w:w="1825" w:type="pct"/>
            <w:tcBorders>
              <w:top w:val="single" w:sz="4" w:space="0" w:color="auto"/>
              <w:left w:val="nil"/>
              <w:bottom w:val="single" w:sz="4" w:space="0" w:color="auto"/>
              <w:right w:val="single" w:sz="4" w:space="0" w:color="auto"/>
            </w:tcBorders>
            <w:shd w:val="clear" w:color="auto" w:fill="auto"/>
          </w:tcPr>
          <w:p w14:paraId="6D3C8921" w14:textId="77777777" w:rsidR="00844A43" w:rsidRPr="00F12DE4" w:rsidRDefault="00844A43" w:rsidP="000B1A39">
            <w:pPr>
              <w:rPr>
                <w:rFonts w:ascii="Calibri Light" w:hAnsi="Calibri Light"/>
                <w:sz w:val="20"/>
              </w:rPr>
            </w:pPr>
            <w:r w:rsidRPr="3F564BE4">
              <w:rPr>
                <w:rFonts w:ascii="Calibri Light" w:eastAsia="Calibri Light" w:hAnsi="Calibri Light" w:cs="Calibri Light"/>
                <w:color w:val="000000" w:themeColor="text1"/>
                <w:sz w:val="20"/>
                <w:szCs w:val="20"/>
              </w:rPr>
              <w:t xml:space="preserve">If applicable, for enrolled individuals there must be a copy of the MDHHS registration card for Medical Marijuana issued in the individual's name in the chart.  Provider Note:  Behavioral Health symptoms, related to the issuance of a medical marijuana card are identified in assessment/progress note, and addressed within the treatment plan.  </w:t>
            </w:r>
          </w:p>
        </w:tc>
        <w:tc>
          <w:tcPr>
            <w:tcW w:w="848" w:type="pct"/>
            <w:tcBorders>
              <w:top w:val="single" w:sz="4" w:space="0" w:color="auto"/>
              <w:left w:val="nil"/>
              <w:bottom w:val="single" w:sz="4" w:space="0" w:color="auto"/>
              <w:right w:val="single" w:sz="4" w:space="0" w:color="auto"/>
            </w:tcBorders>
            <w:shd w:val="clear" w:color="auto" w:fill="auto"/>
          </w:tcPr>
          <w:p w14:paraId="4665B7CA"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 xml:space="preserve"> MDHHS Policy #05, page 5 of 11, 10/1/12, MSHN SUDSP Manual</w:t>
            </w:r>
          </w:p>
        </w:tc>
        <w:tc>
          <w:tcPr>
            <w:tcW w:w="887" w:type="pct"/>
            <w:tcBorders>
              <w:top w:val="single" w:sz="4" w:space="0" w:color="auto"/>
              <w:left w:val="nil"/>
              <w:bottom w:val="single" w:sz="4" w:space="0" w:color="auto"/>
              <w:right w:val="single" w:sz="4" w:space="0" w:color="auto"/>
            </w:tcBorders>
            <w:shd w:val="clear" w:color="auto" w:fill="auto"/>
          </w:tcPr>
          <w:p w14:paraId="4748A383"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48B5BE5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5518974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7F540311"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6780738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5069FDB"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6862948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7A2F77F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9890642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0A1B002D"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1927645813"/>
                <w:placeholder>
                  <w:docPart w:val="6502CE69F29E45F798CADB22F2F6271D"/>
                </w:placeholder>
                <w:showingPlcHdr/>
              </w:sdtPr>
              <w:sdtEndPr/>
              <w:sdtContent>
                <w:r w:rsidRPr="003441E5">
                  <w:rPr>
                    <w:rStyle w:val="PlaceholderText"/>
                  </w:rPr>
                  <w:t>Click or tap here to enter text.</w:t>
                </w:r>
              </w:sdtContent>
            </w:sdt>
          </w:p>
        </w:tc>
      </w:tr>
      <w:tr w:rsidR="00844A43" w:rsidRPr="004B27DD" w14:paraId="631CA30C"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tcPr>
          <w:p w14:paraId="3399ED4A"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lastRenderedPageBreak/>
              <w:t>7</w:t>
            </w:r>
            <w:r w:rsidRPr="007F3D9F">
              <w:rPr>
                <w:rFonts w:asciiTheme="majorHAnsi" w:eastAsia="Times New Roman" w:hAnsiTheme="majorHAnsi" w:cs="Times New Roman"/>
                <w:sz w:val="20"/>
              </w:rPr>
              <w:t>.7</w:t>
            </w:r>
          </w:p>
        </w:tc>
        <w:tc>
          <w:tcPr>
            <w:tcW w:w="1825" w:type="pct"/>
            <w:tcBorders>
              <w:top w:val="nil"/>
              <w:left w:val="nil"/>
              <w:bottom w:val="single" w:sz="4" w:space="0" w:color="auto"/>
              <w:right w:val="single" w:sz="4" w:space="0" w:color="auto"/>
            </w:tcBorders>
            <w:shd w:val="clear" w:color="auto" w:fill="auto"/>
          </w:tcPr>
          <w:p w14:paraId="3330FCFC" w14:textId="77777777" w:rsidR="00844A43" w:rsidRPr="007F3D9F" w:rsidRDefault="00844A43" w:rsidP="000B1A39">
            <w:pPr>
              <w:rPr>
                <w:rFonts w:asciiTheme="majorHAnsi" w:eastAsia="Calibri Light,Times New Roman" w:hAnsiTheme="majorHAnsi" w:cs="Calibri Light,Times New Roman"/>
                <w:sz w:val="20"/>
              </w:rPr>
            </w:pPr>
            <w:r w:rsidRPr="3F564BE4">
              <w:rPr>
                <w:rFonts w:ascii="Calibri Light" w:eastAsia="Calibri Light" w:hAnsi="Calibri Light" w:cs="Calibri Light"/>
                <w:color w:val="000000" w:themeColor="text1"/>
                <w:sz w:val="20"/>
                <w:szCs w:val="20"/>
              </w:rPr>
              <w:t>Documentation that there is coordination of care with prescribing physician when there are prescriptions for controlled substances.</w:t>
            </w:r>
          </w:p>
        </w:tc>
        <w:tc>
          <w:tcPr>
            <w:tcW w:w="848" w:type="pct"/>
            <w:tcBorders>
              <w:top w:val="nil"/>
              <w:left w:val="nil"/>
              <w:bottom w:val="single" w:sz="4" w:space="0" w:color="auto"/>
              <w:right w:val="single" w:sz="4" w:space="0" w:color="auto"/>
            </w:tcBorders>
            <w:shd w:val="clear" w:color="auto" w:fill="auto"/>
          </w:tcPr>
          <w:p w14:paraId="796625DC"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 xml:space="preserve"> MSHN SUDSP Manual</w:t>
            </w:r>
          </w:p>
        </w:tc>
        <w:tc>
          <w:tcPr>
            <w:tcW w:w="887" w:type="pct"/>
            <w:tcBorders>
              <w:top w:val="nil"/>
              <w:left w:val="nil"/>
              <w:bottom w:val="single" w:sz="4" w:space="0" w:color="auto"/>
              <w:right w:val="single" w:sz="4" w:space="0" w:color="auto"/>
            </w:tcBorders>
            <w:shd w:val="clear" w:color="auto" w:fill="auto"/>
          </w:tcPr>
          <w:p w14:paraId="5EC772B7"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Signed release of information, clinical and medical documentation in client's chart.</w:t>
            </w:r>
          </w:p>
        </w:tc>
        <w:tc>
          <w:tcPr>
            <w:tcW w:w="490" w:type="pct"/>
            <w:gridSpan w:val="2"/>
            <w:tcBorders>
              <w:top w:val="nil"/>
              <w:left w:val="nil"/>
              <w:bottom w:val="single" w:sz="4" w:space="0" w:color="auto"/>
              <w:right w:val="single" w:sz="4" w:space="0" w:color="auto"/>
            </w:tcBorders>
            <w:shd w:val="clear" w:color="auto" w:fill="auto"/>
            <w:noWrap/>
          </w:tcPr>
          <w:p w14:paraId="2488B1D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83818498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B1A88E0"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342598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3401CD1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3154793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4425014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1751503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5AAE1306"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684100573"/>
                <w:placeholder>
                  <w:docPart w:val="C98758CECEAD458A8A14E50D34E9849E"/>
                </w:placeholder>
                <w:showingPlcHdr/>
              </w:sdtPr>
              <w:sdtEndPr/>
              <w:sdtContent>
                <w:r w:rsidRPr="003441E5">
                  <w:rPr>
                    <w:rStyle w:val="PlaceholderText"/>
                  </w:rPr>
                  <w:t>Click or tap here to enter text.</w:t>
                </w:r>
              </w:sdtContent>
            </w:sdt>
          </w:p>
        </w:tc>
      </w:tr>
      <w:tr w:rsidR="002A4CEC" w:rsidRPr="004B27DD" w14:paraId="2CF7578E"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tcPr>
          <w:p w14:paraId="5CA7E357"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.8</w:t>
            </w:r>
          </w:p>
        </w:tc>
        <w:tc>
          <w:tcPr>
            <w:tcW w:w="1825" w:type="pct"/>
            <w:tcBorders>
              <w:top w:val="nil"/>
              <w:left w:val="nil"/>
              <w:bottom w:val="single" w:sz="4" w:space="0" w:color="auto"/>
              <w:right w:val="single" w:sz="4" w:space="0" w:color="auto"/>
            </w:tcBorders>
            <w:shd w:val="clear" w:color="auto" w:fill="auto"/>
          </w:tcPr>
          <w:p w14:paraId="2FC97499" w14:textId="77777777" w:rsidR="00844A43" w:rsidRPr="007F3D9F" w:rsidRDefault="00844A43" w:rsidP="000B1A39">
            <w:r w:rsidRPr="3F564BE4">
              <w:rPr>
                <w:rFonts w:ascii="Calibri Light" w:eastAsia="Calibri Light" w:hAnsi="Calibri Light" w:cs="Calibri Light"/>
                <w:color w:val="000000" w:themeColor="text1"/>
                <w:sz w:val="20"/>
                <w:szCs w:val="20"/>
              </w:rPr>
              <w:t>All alcohol use and illicit drug use during treatment is addressed in treatment and documented in Progress Notes.</w:t>
            </w:r>
          </w:p>
          <w:p w14:paraId="5E8ACBF3" w14:textId="77777777" w:rsidR="00844A43" w:rsidRPr="007F3D9F" w:rsidRDefault="00844A43" w:rsidP="000B1A39">
            <w:pPr>
              <w:rPr>
                <w:rFonts w:ascii="Calibri Light" w:eastAsia="Calibri Light" w:hAnsi="Calibri Light" w:cs="Calibri Light"/>
                <w:sz w:val="20"/>
                <w:szCs w:val="20"/>
              </w:rPr>
            </w:pPr>
          </w:p>
          <w:p w14:paraId="0DBF163A" w14:textId="77777777" w:rsidR="00844A43" w:rsidRPr="007F3D9F" w:rsidRDefault="00844A43" w:rsidP="000B1A39">
            <w:pPr>
              <w:rPr>
                <w:rFonts w:ascii="Calibri Light" w:eastAsia="Calibri Light" w:hAnsi="Calibri Light" w:cs="Calibri Light"/>
                <w:sz w:val="20"/>
                <w:szCs w:val="20"/>
              </w:rPr>
            </w:pPr>
          </w:p>
        </w:tc>
        <w:tc>
          <w:tcPr>
            <w:tcW w:w="848" w:type="pct"/>
            <w:tcBorders>
              <w:top w:val="nil"/>
              <w:left w:val="nil"/>
              <w:bottom w:val="single" w:sz="4" w:space="0" w:color="auto"/>
              <w:right w:val="single" w:sz="4" w:space="0" w:color="auto"/>
            </w:tcBorders>
            <w:shd w:val="clear" w:color="auto" w:fill="auto"/>
          </w:tcPr>
          <w:p w14:paraId="76C46697"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 BSAAS Treatment Policy #05, p. 7, MSHN SUDSP Manual</w:t>
            </w:r>
          </w:p>
        </w:tc>
        <w:tc>
          <w:tcPr>
            <w:tcW w:w="887" w:type="pct"/>
            <w:tcBorders>
              <w:top w:val="nil"/>
              <w:left w:val="nil"/>
              <w:bottom w:val="single" w:sz="4" w:space="0" w:color="auto"/>
              <w:right w:val="single" w:sz="4" w:space="0" w:color="auto"/>
            </w:tcBorders>
            <w:shd w:val="clear" w:color="auto" w:fill="auto"/>
          </w:tcPr>
          <w:p w14:paraId="67A09F8C" w14:textId="77777777" w:rsidR="00CF39C1" w:rsidRDefault="00844A43" w:rsidP="000B1A39">
            <w:pPr>
              <w:spacing w:after="0" w:line="240" w:lineRule="auto"/>
              <w:rPr>
                <w:rFonts w:ascii="Calibri Light" w:eastAsia="Calibri Light" w:hAnsi="Calibri Light" w:cs="Calibri Light"/>
                <w:color w:val="000000" w:themeColor="text1"/>
                <w:sz w:val="20"/>
                <w:szCs w:val="20"/>
              </w:rPr>
            </w:pPr>
            <w:r w:rsidRPr="3F564BE4">
              <w:rPr>
                <w:rFonts w:ascii="Calibri Light" w:eastAsia="Calibri Light" w:hAnsi="Calibri Light" w:cs="Calibri Light"/>
                <w:color w:val="000000" w:themeColor="text1"/>
                <w:sz w:val="20"/>
                <w:szCs w:val="20"/>
              </w:rPr>
              <w:t xml:space="preserve">Clinical documentation in client's chart.  </w:t>
            </w:r>
          </w:p>
          <w:p w14:paraId="18159EE5"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Drug screen outcomes, indicating illicit use, are addressed immediately and communication is documented.</w:t>
            </w:r>
          </w:p>
        </w:tc>
        <w:tc>
          <w:tcPr>
            <w:tcW w:w="490" w:type="pct"/>
            <w:gridSpan w:val="2"/>
            <w:tcBorders>
              <w:top w:val="nil"/>
              <w:left w:val="nil"/>
              <w:bottom w:val="single" w:sz="4" w:space="0" w:color="auto"/>
              <w:right w:val="single" w:sz="4" w:space="0" w:color="auto"/>
            </w:tcBorders>
            <w:shd w:val="clear" w:color="auto" w:fill="auto"/>
            <w:noWrap/>
          </w:tcPr>
          <w:p w14:paraId="107D734A"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1811912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37BC84E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2423351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6441D90"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9771002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0E2EF043"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78840474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39C3F0BD"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15281286"/>
                <w:placeholder>
                  <w:docPart w:val="6E8956F6A92F40188C4095683326AB8F"/>
                </w:placeholder>
                <w:showingPlcHdr/>
              </w:sdtPr>
              <w:sdtEndPr/>
              <w:sdtContent>
                <w:r w:rsidRPr="003441E5">
                  <w:rPr>
                    <w:rStyle w:val="PlaceholderText"/>
                  </w:rPr>
                  <w:t>Click or tap here to enter text.</w:t>
                </w:r>
              </w:sdtContent>
            </w:sdt>
          </w:p>
        </w:tc>
      </w:tr>
      <w:tr w:rsidR="00844A43" w:rsidRPr="004B27DD" w14:paraId="6BA8C8EE"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tcPr>
          <w:p w14:paraId="27E6B4B6"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.9</w:t>
            </w:r>
          </w:p>
        </w:tc>
        <w:tc>
          <w:tcPr>
            <w:tcW w:w="1825" w:type="pct"/>
            <w:tcBorders>
              <w:top w:val="nil"/>
              <w:left w:val="nil"/>
              <w:bottom w:val="single" w:sz="4" w:space="0" w:color="auto"/>
              <w:right w:val="single" w:sz="4" w:space="0" w:color="auto"/>
            </w:tcBorders>
            <w:shd w:val="clear" w:color="auto" w:fill="auto"/>
          </w:tcPr>
          <w:p w14:paraId="58AF6097" w14:textId="77777777" w:rsidR="00844A43" w:rsidRPr="007F3D9F" w:rsidRDefault="00844A43" w:rsidP="000B1A39">
            <w:pPr>
              <w:rPr>
                <w:rFonts w:asciiTheme="majorHAnsi" w:eastAsia="Calibri Light,Times New Roman" w:hAnsiTheme="majorHAnsi" w:cs="Calibri Light,Times New Roman"/>
                <w:sz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Documentation that the client has been continuously physiologically </w:t>
            </w:r>
            <w:r w:rsidRPr="3F564BE4">
              <w:rPr>
                <w:rFonts w:ascii="Calibri Light" w:eastAsia="Calibri Light" w:hAnsi="Calibri Light" w:cs="Calibri Light"/>
                <w:b/>
                <w:bCs/>
                <w:sz w:val="20"/>
                <w:szCs w:val="20"/>
              </w:rPr>
              <w:t>addicted to a narcotic for at least 1 year</w:t>
            </w:r>
            <w:r w:rsidRPr="3F564BE4">
              <w:rPr>
                <w:rFonts w:ascii="Calibri Light" w:eastAsia="Calibri Light" w:hAnsi="Calibri Light" w:cs="Calibri Light"/>
                <w:sz w:val="20"/>
                <w:szCs w:val="20"/>
              </w:rPr>
              <w:t xml:space="preserve"> before admission to a program.</w:t>
            </w:r>
          </w:p>
        </w:tc>
        <w:tc>
          <w:tcPr>
            <w:tcW w:w="848" w:type="pct"/>
            <w:tcBorders>
              <w:top w:val="nil"/>
              <w:left w:val="nil"/>
              <w:bottom w:val="single" w:sz="4" w:space="0" w:color="auto"/>
              <w:right w:val="single" w:sz="4" w:space="0" w:color="auto"/>
            </w:tcBorders>
            <w:shd w:val="clear" w:color="auto" w:fill="auto"/>
          </w:tcPr>
          <w:p w14:paraId="5B195CB7"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 xml:space="preserve"> R325.14409(1).</w:t>
            </w:r>
          </w:p>
        </w:tc>
        <w:tc>
          <w:tcPr>
            <w:tcW w:w="887" w:type="pct"/>
            <w:tcBorders>
              <w:top w:val="nil"/>
              <w:left w:val="nil"/>
              <w:bottom w:val="single" w:sz="4" w:space="0" w:color="auto"/>
              <w:right w:val="single" w:sz="4" w:space="0" w:color="auto"/>
            </w:tcBorders>
            <w:shd w:val="clear" w:color="auto" w:fill="auto"/>
          </w:tcPr>
          <w:p w14:paraId="7706CCD7"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tcPr>
          <w:p w14:paraId="5AED57A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10037014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5E49868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9298029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45BBAEFB"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3609476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4C34B244"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09967484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1CA7C7CD"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179897946"/>
                <w:placeholder>
                  <w:docPart w:val="F19E2A2F668F471EB32174E137F37967"/>
                </w:placeholder>
                <w:showingPlcHdr/>
              </w:sdtPr>
              <w:sdtEndPr/>
              <w:sdtContent>
                <w:r w:rsidRPr="003441E5">
                  <w:rPr>
                    <w:rStyle w:val="PlaceholderText"/>
                  </w:rPr>
                  <w:t>Click or tap here to enter text.</w:t>
                </w:r>
              </w:sdtContent>
            </w:sdt>
          </w:p>
        </w:tc>
      </w:tr>
      <w:tr w:rsidR="002A4CEC" w:rsidRPr="004B27DD" w14:paraId="70A43A92"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tcPr>
          <w:p w14:paraId="45313AE9"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.10</w:t>
            </w:r>
          </w:p>
        </w:tc>
        <w:tc>
          <w:tcPr>
            <w:tcW w:w="1825" w:type="pct"/>
            <w:tcBorders>
              <w:top w:val="nil"/>
              <w:left w:val="nil"/>
              <w:bottom w:val="single" w:sz="4" w:space="0" w:color="auto"/>
              <w:right w:val="single" w:sz="4" w:space="0" w:color="auto"/>
            </w:tcBorders>
            <w:shd w:val="clear" w:color="auto" w:fill="auto"/>
          </w:tcPr>
          <w:p w14:paraId="0CADDE94" w14:textId="77777777" w:rsidR="00844A43" w:rsidRPr="00F12DE4" w:rsidRDefault="00844A43" w:rsidP="000B1A39">
            <w:pPr>
              <w:rPr>
                <w:rFonts w:ascii="Calibri Light" w:eastAsia="Calibri Light" w:hAnsi="Calibri Light" w:cs="Calibri Light"/>
                <w:sz w:val="20"/>
                <w:szCs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Documentation that the physical examination includes medical assessment to confirm the current DSM Diagnosis of Opioid </w:t>
            </w:r>
            <w:r w:rsidRPr="3F564BE4">
              <w:rPr>
                <w:rFonts w:ascii="Calibri Light" w:eastAsia="Calibri Light" w:hAnsi="Calibri Light" w:cs="Calibri Light"/>
                <w:b/>
                <w:bCs/>
                <w:sz w:val="20"/>
                <w:szCs w:val="20"/>
              </w:rPr>
              <w:t xml:space="preserve">dependency of at least one year </w:t>
            </w:r>
            <w:r w:rsidRPr="3F564BE4">
              <w:rPr>
                <w:rFonts w:ascii="Calibri Light" w:eastAsia="Calibri Light" w:hAnsi="Calibri Light" w:cs="Calibri Light"/>
                <w:sz w:val="20"/>
                <w:szCs w:val="20"/>
              </w:rPr>
              <w:t xml:space="preserve">as was identified during screening process </w:t>
            </w:r>
          </w:p>
        </w:tc>
        <w:tc>
          <w:tcPr>
            <w:tcW w:w="848" w:type="pct"/>
            <w:tcBorders>
              <w:top w:val="nil"/>
              <w:left w:val="nil"/>
              <w:bottom w:val="single" w:sz="4" w:space="0" w:color="auto"/>
              <w:right w:val="single" w:sz="4" w:space="0" w:color="auto"/>
            </w:tcBorders>
            <w:shd w:val="clear" w:color="auto" w:fill="auto"/>
          </w:tcPr>
          <w:p w14:paraId="054096C1"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MDHHS/CA Contract Treatment Policy #05</w:t>
            </w:r>
          </w:p>
        </w:tc>
        <w:tc>
          <w:tcPr>
            <w:tcW w:w="887" w:type="pct"/>
            <w:tcBorders>
              <w:top w:val="nil"/>
              <w:left w:val="nil"/>
              <w:bottom w:val="single" w:sz="4" w:space="0" w:color="auto"/>
              <w:right w:val="single" w:sz="4" w:space="0" w:color="auto"/>
            </w:tcBorders>
            <w:shd w:val="clear" w:color="auto" w:fill="auto"/>
          </w:tcPr>
          <w:p w14:paraId="19E42C6D"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tcPr>
          <w:p w14:paraId="618921EB"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9423842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64E729C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5032137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133ACFB3"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71323870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523ECB0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4378180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4DFFFD46"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1102457344"/>
                <w:placeholder>
                  <w:docPart w:val="1AF882EA39FC4728893293D546F51D86"/>
                </w:placeholder>
                <w:showingPlcHdr/>
              </w:sdtPr>
              <w:sdtEndPr/>
              <w:sdtContent>
                <w:r w:rsidRPr="003441E5">
                  <w:rPr>
                    <w:rStyle w:val="PlaceholderText"/>
                  </w:rPr>
                  <w:t>Click or tap here to enter text.</w:t>
                </w:r>
              </w:sdtContent>
            </w:sdt>
          </w:p>
        </w:tc>
      </w:tr>
      <w:tr w:rsidR="00844A43" w:rsidRPr="004B27DD" w14:paraId="1E3DFB20"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6767F291"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.11</w:t>
            </w:r>
          </w:p>
        </w:tc>
        <w:tc>
          <w:tcPr>
            <w:tcW w:w="1825" w:type="pct"/>
            <w:tcBorders>
              <w:top w:val="single" w:sz="4" w:space="0" w:color="auto"/>
              <w:left w:val="nil"/>
              <w:bottom w:val="single" w:sz="4" w:space="0" w:color="auto"/>
              <w:right w:val="single" w:sz="4" w:space="0" w:color="auto"/>
            </w:tcBorders>
            <w:shd w:val="clear" w:color="auto" w:fill="auto"/>
          </w:tcPr>
          <w:p w14:paraId="19D18483" w14:textId="77777777" w:rsidR="00844A43" w:rsidRPr="007F3D9F" w:rsidRDefault="00844A43" w:rsidP="000B1A39">
            <w:pPr>
              <w:rPr>
                <w:rFonts w:asciiTheme="majorHAnsi" w:eastAsia="Calibri Light,Times New Roman" w:hAnsiTheme="majorHAnsi" w:cs="Calibri Light,Times New Roman"/>
                <w:sz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Documentation that the OTP, as part of the informed consent process, has ensured that individuals are aware of the benefits and hazards of methadone treatment.</w:t>
            </w:r>
          </w:p>
        </w:tc>
        <w:tc>
          <w:tcPr>
            <w:tcW w:w="848" w:type="pct"/>
            <w:tcBorders>
              <w:top w:val="single" w:sz="4" w:space="0" w:color="auto"/>
              <w:left w:val="nil"/>
              <w:bottom w:val="single" w:sz="4" w:space="0" w:color="auto"/>
              <w:right w:val="single" w:sz="4" w:space="0" w:color="auto"/>
            </w:tcBorders>
            <w:shd w:val="clear" w:color="auto" w:fill="auto"/>
          </w:tcPr>
          <w:p w14:paraId="15D55548" w14:textId="77777777" w:rsidR="00844A43" w:rsidRPr="007F3D9F" w:rsidRDefault="00844A43" w:rsidP="000B1A39">
            <w:pPr>
              <w:spacing w:after="0" w:line="240" w:lineRule="auto"/>
              <w:rPr>
                <w:rFonts w:asciiTheme="majorHAnsi" w:eastAsiaTheme="majorEastAsia" w:hAnsiTheme="majorHAnsi" w:cstheme="majorBidi"/>
                <w:sz w:val="20"/>
                <w:szCs w:val="20"/>
              </w:rPr>
            </w:pPr>
            <w:r w:rsidRPr="3F564BE4">
              <w:rPr>
                <w:rFonts w:ascii="Calibri Light" w:eastAsia="Calibri Light" w:hAnsi="Calibri Light" w:cs="Calibri Light"/>
                <w:color w:val="000000" w:themeColor="text1"/>
                <w:sz w:val="20"/>
                <w:szCs w:val="20"/>
              </w:rPr>
              <w:t>BSAAS Treatment Policy #05, 10/1/12, p. 4 of 11.</w:t>
            </w:r>
          </w:p>
        </w:tc>
        <w:tc>
          <w:tcPr>
            <w:tcW w:w="887" w:type="pct"/>
            <w:tcBorders>
              <w:top w:val="single" w:sz="4" w:space="0" w:color="auto"/>
              <w:left w:val="nil"/>
              <w:bottom w:val="single" w:sz="4" w:space="0" w:color="auto"/>
              <w:right w:val="single" w:sz="4" w:space="0" w:color="auto"/>
            </w:tcBorders>
            <w:shd w:val="clear" w:color="auto" w:fill="auto"/>
          </w:tcPr>
          <w:p w14:paraId="34356DC5"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sz w:val="20"/>
              </w:rPr>
              <w:t>Clinical documentation in client's chart</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00C0E46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0703629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30701F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8215580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3EE3EDB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78958860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4923BAF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9740218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7AC97943" w14:textId="77777777" w:rsidR="00844A43" w:rsidRPr="004B27DD" w:rsidRDefault="00844A43" w:rsidP="000B1A39">
            <w:pPr>
              <w:spacing w:after="0" w:line="240" w:lineRule="auto"/>
              <w:rPr>
                <w:rFonts w:asciiTheme="majorHAnsi" w:eastAsia="Times New Roman" w:hAnsiTheme="majorHAnsi" w:cs="Times New Roman"/>
              </w:rPr>
            </w:pPr>
            <w:r w:rsidRPr="004B27DD">
              <w:rPr>
                <w:rFonts w:asciiTheme="majorHAnsi" w:eastAsia="Times New Roman" w:hAnsiTheme="majorHAnsi" w:cs="Times New Roman"/>
              </w:rPr>
              <w:t> </w:t>
            </w:r>
            <w:sdt>
              <w:sdtPr>
                <w:rPr>
                  <w:rFonts w:asciiTheme="majorHAnsi" w:eastAsia="Times New Roman" w:hAnsiTheme="majorHAnsi" w:cs="Times New Roman"/>
                </w:rPr>
                <w:id w:val="1050338770"/>
                <w:placeholder>
                  <w:docPart w:val="2EF573C1D06E46BDA861432D6E957FD5"/>
                </w:placeholder>
                <w:showingPlcHdr/>
              </w:sdtPr>
              <w:sdtEndPr/>
              <w:sdtContent>
                <w:r w:rsidRPr="003441E5">
                  <w:rPr>
                    <w:rStyle w:val="PlaceholderText"/>
                  </w:rPr>
                  <w:t>Click or tap here to enter text.</w:t>
                </w:r>
              </w:sdtContent>
            </w:sdt>
          </w:p>
        </w:tc>
      </w:tr>
      <w:tr w:rsidR="002A4CEC" w:rsidRPr="004B27DD" w14:paraId="32F55FDB" w14:textId="77777777" w:rsidTr="00146B57">
        <w:trPr>
          <w:gridAfter w:val="1"/>
          <w:wAfter w:w="4" w:type="pct"/>
          <w:cantSplit/>
          <w:trHeight w:val="632"/>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AD7B0CC"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lastRenderedPageBreak/>
              <w:t>7</w:t>
            </w:r>
            <w:r w:rsidRPr="007F3D9F">
              <w:rPr>
                <w:rFonts w:asciiTheme="majorHAnsi" w:eastAsia="Times New Roman" w:hAnsiTheme="majorHAnsi" w:cs="Times New Roman"/>
                <w:sz w:val="20"/>
              </w:rPr>
              <w:t>.12</w:t>
            </w:r>
          </w:p>
        </w:tc>
        <w:tc>
          <w:tcPr>
            <w:tcW w:w="1825" w:type="pct"/>
            <w:tcBorders>
              <w:top w:val="single" w:sz="4" w:space="0" w:color="auto"/>
              <w:left w:val="nil"/>
              <w:bottom w:val="single" w:sz="4" w:space="0" w:color="auto"/>
              <w:right w:val="single" w:sz="4" w:space="0" w:color="auto"/>
            </w:tcBorders>
            <w:shd w:val="clear" w:color="auto" w:fill="auto"/>
          </w:tcPr>
          <w:p w14:paraId="4FA66876" w14:textId="77777777" w:rsidR="00844A43" w:rsidRPr="007F3D9F" w:rsidRDefault="00844A43" w:rsidP="000B1A39">
            <w:pPr>
              <w:rPr>
                <w:rFonts w:ascii="Calibri Light" w:hAnsi="Calibri Light"/>
                <w:sz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Documentation that the client is informed of emergency procedures to be followed when there is an adverse reaction, overdose, or withdrawal.  (Client is given emergency numbers to contact in case of emergency with medications that occur outside regular business hours). </w:t>
            </w:r>
          </w:p>
        </w:tc>
        <w:tc>
          <w:tcPr>
            <w:tcW w:w="848" w:type="pct"/>
            <w:tcBorders>
              <w:top w:val="single" w:sz="4" w:space="0" w:color="auto"/>
              <w:left w:val="nil"/>
              <w:bottom w:val="single" w:sz="4" w:space="0" w:color="auto"/>
              <w:right w:val="single" w:sz="4" w:space="0" w:color="auto"/>
            </w:tcBorders>
            <w:shd w:val="clear" w:color="auto" w:fill="auto"/>
          </w:tcPr>
          <w:p w14:paraId="3E02555A"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R 325.14422(7)(h)</w:t>
            </w:r>
          </w:p>
        </w:tc>
        <w:tc>
          <w:tcPr>
            <w:tcW w:w="887" w:type="pct"/>
            <w:tcBorders>
              <w:top w:val="single" w:sz="4" w:space="0" w:color="auto"/>
              <w:left w:val="nil"/>
              <w:bottom w:val="single" w:sz="4" w:space="0" w:color="auto"/>
              <w:right w:val="single" w:sz="4" w:space="0" w:color="auto"/>
            </w:tcBorders>
            <w:shd w:val="clear" w:color="auto" w:fill="auto"/>
          </w:tcPr>
          <w:p w14:paraId="7A913967" w14:textId="77777777" w:rsidR="00844A43" w:rsidRPr="007F3D9F" w:rsidRDefault="00844A43" w:rsidP="000B1A39">
            <w:pPr>
              <w:spacing w:after="0" w:line="240" w:lineRule="auto"/>
              <w:rPr>
                <w:rFonts w:asciiTheme="majorHAnsi" w:eastAsia="Times New Roman" w:hAnsiTheme="majorHAnsi" w:cs="Times New Roman"/>
                <w:sz w:val="20"/>
              </w:rPr>
            </w:pPr>
            <w:r w:rsidRPr="007F3D9F">
              <w:rPr>
                <w:rFonts w:ascii="Calibri Light" w:hAnsi="Calibri Light"/>
                <w:color w:val="000000"/>
                <w:sz w:val="20"/>
              </w:rPr>
              <w:t>Clinical documentation in client's chart</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30543136"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4693073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8F0A3C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66459283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32C80E3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3854936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3FD636A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91154526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17FBD3B4" w14:textId="77777777" w:rsidR="00844A43" w:rsidRPr="004B27DD" w:rsidRDefault="00844A43" w:rsidP="000B1A39">
            <w:pPr>
              <w:spacing w:after="0" w:line="240" w:lineRule="auto"/>
              <w:rPr>
                <w:rFonts w:asciiTheme="majorHAnsi" w:eastAsia="Times New Roman" w:hAnsiTheme="majorHAnsi" w:cs="Times New Roman"/>
              </w:rPr>
            </w:pPr>
          </w:p>
        </w:tc>
      </w:tr>
      <w:tr w:rsidR="002A4CEC" w:rsidRPr="004B27DD" w14:paraId="1FC60BE0" w14:textId="77777777" w:rsidTr="00146B57">
        <w:trPr>
          <w:gridAfter w:val="1"/>
          <w:wAfter w:w="4" w:type="pct"/>
          <w:cantSplit/>
          <w:trHeight w:val="377"/>
        </w:trPr>
        <w:tc>
          <w:tcPr>
            <w:tcW w:w="291" w:type="pct"/>
            <w:tcBorders>
              <w:top w:val="nil"/>
              <w:left w:val="single" w:sz="4" w:space="0" w:color="auto"/>
              <w:bottom w:val="single" w:sz="4" w:space="0" w:color="auto"/>
              <w:right w:val="single" w:sz="4" w:space="0" w:color="auto"/>
            </w:tcBorders>
            <w:shd w:val="clear" w:color="auto" w:fill="auto"/>
            <w:noWrap/>
          </w:tcPr>
          <w:p w14:paraId="0A6B28A2"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.1</w:t>
            </w:r>
            <w:r w:rsidR="00477DAB">
              <w:rPr>
                <w:rFonts w:asciiTheme="majorHAnsi" w:eastAsia="Times New Roman" w:hAnsiTheme="majorHAnsi" w:cs="Times New Roman"/>
                <w:sz w:val="20"/>
              </w:rPr>
              <w:t>3</w:t>
            </w:r>
          </w:p>
        </w:tc>
        <w:tc>
          <w:tcPr>
            <w:tcW w:w="1825" w:type="pct"/>
            <w:tcBorders>
              <w:top w:val="nil"/>
              <w:left w:val="nil"/>
              <w:bottom w:val="single" w:sz="4" w:space="0" w:color="auto"/>
              <w:right w:val="single" w:sz="4" w:space="0" w:color="auto"/>
            </w:tcBorders>
            <w:shd w:val="clear" w:color="auto" w:fill="auto"/>
          </w:tcPr>
          <w:p w14:paraId="4C027AAF" w14:textId="77777777" w:rsidR="00844A43" w:rsidRPr="007F3D9F" w:rsidRDefault="00844A43" w:rsidP="000B1A39">
            <w:pPr>
              <w:rPr>
                <w:rFonts w:ascii="Calibri Light" w:eastAsia="Calibri Light" w:hAnsi="Calibri Light" w:cs="Calibri Light"/>
                <w:sz w:val="20"/>
                <w:szCs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 Documentation of a client-signed consent to contact other OTPs within 200 miles to monitor for enrollments in other methadone programs.</w:t>
            </w:r>
          </w:p>
        </w:tc>
        <w:tc>
          <w:tcPr>
            <w:tcW w:w="848" w:type="pct"/>
            <w:tcBorders>
              <w:top w:val="nil"/>
              <w:left w:val="nil"/>
              <w:bottom w:val="single" w:sz="4" w:space="0" w:color="auto"/>
              <w:right w:val="single" w:sz="4" w:space="0" w:color="auto"/>
            </w:tcBorders>
            <w:shd w:val="clear" w:color="auto" w:fill="auto"/>
          </w:tcPr>
          <w:p w14:paraId="16296F62"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BSAAS Treatment Policy #05, 10/1/12, p. 4 of 11).</w:t>
            </w:r>
          </w:p>
        </w:tc>
        <w:tc>
          <w:tcPr>
            <w:tcW w:w="887" w:type="pct"/>
            <w:tcBorders>
              <w:top w:val="nil"/>
              <w:left w:val="nil"/>
              <w:bottom w:val="single" w:sz="4" w:space="0" w:color="auto"/>
              <w:right w:val="single" w:sz="4" w:space="0" w:color="auto"/>
            </w:tcBorders>
            <w:shd w:val="clear" w:color="auto" w:fill="auto"/>
          </w:tcPr>
          <w:p w14:paraId="4EA2B3FB"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sz w:val="20"/>
                <w:szCs w:val="20"/>
              </w:rPr>
              <w:t>Clinical documentation in client's chart</w:t>
            </w:r>
          </w:p>
        </w:tc>
        <w:tc>
          <w:tcPr>
            <w:tcW w:w="490" w:type="pct"/>
            <w:gridSpan w:val="2"/>
            <w:tcBorders>
              <w:top w:val="nil"/>
              <w:left w:val="nil"/>
              <w:bottom w:val="single" w:sz="4" w:space="0" w:color="auto"/>
              <w:right w:val="single" w:sz="4" w:space="0" w:color="auto"/>
            </w:tcBorders>
            <w:shd w:val="clear" w:color="auto" w:fill="auto"/>
            <w:noWrap/>
          </w:tcPr>
          <w:p w14:paraId="52DF728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6516454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613AB1A3"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39388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23BDA451"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26892396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3D5572B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10372023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nil"/>
              <w:left w:val="nil"/>
              <w:bottom w:val="single" w:sz="4" w:space="0" w:color="auto"/>
              <w:right w:val="single" w:sz="4" w:space="0" w:color="auto"/>
            </w:tcBorders>
            <w:shd w:val="clear" w:color="auto" w:fill="auto"/>
            <w:noWrap/>
          </w:tcPr>
          <w:p w14:paraId="121DE425" w14:textId="77777777" w:rsidR="00844A43" w:rsidRPr="004B27DD" w:rsidRDefault="00844A43" w:rsidP="000B1A39">
            <w:pPr>
              <w:spacing w:after="0" w:line="240" w:lineRule="auto"/>
              <w:rPr>
                <w:rFonts w:asciiTheme="majorHAnsi" w:eastAsia="Times New Roman" w:hAnsiTheme="majorHAnsi" w:cs="Times New Roman"/>
              </w:rPr>
            </w:pPr>
          </w:p>
        </w:tc>
      </w:tr>
      <w:tr w:rsidR="00844A43" w:rsidRPr="004B27DD" w14:paraId="3C836FA5"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0BC25F34" w14:textId="77777777" w:rsidR="00844A43" w:rsidRPr="007F3D9F"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7</w:t>
            </w:r>
            <w:r w:rsidRPr="007F3D9F">
              <w:rPr>
                <w:rFonts w:asciiTheme="majorHAnsi" w:eastAsia="Times New Roman" w:hAnsiTheme="majorHAnsi" w:cs="Times New Roman"/>
                <w:sz w:val="20"/>
              </w:rPr>
              <w:t>.1</w:t>
            </w:r>
            <w:r w:rsidR="00477DAB">
              <w:rPr>
                <w:rFonts w:asciiTheme="majorHAnsi" w:eastAsia="Times New Roman" w:hAnsiTheme="majorHAnsi" w:cs="Times New Roman"/>
                <w:sz w:val="20"/>
              </w:rPr>
              <w:t>4</w:t>
            </w:r>
          </w:p>
        </w:tc>
        <w:tc>
          <w:tcPr>
            <w:tcW w:w="1825" w:type="pct"/>
            <w:tcBorders>
              <w:top w:val="single" w:sz="4" w:space="0" w:color="auto"/>
              <w:left w:val="nil"/>
              <w:bottom w:val="single" w:sz="4" w:space="0" w:color="auto"/>
              <w:right w:val="single" w:sz="4" w:space="0" w:color="auto"/>
            </w:tcBorders>
            <w:shd w:val="clear" w:color="auto" w:fill="auto"/>
          </w:tcPr>
          <w:p w14:paraId="3ACB04AA" w14:textId="77777777" w:rsidR="00844A43" w:rsidRPr="007F3D9F" w:rsidRDefault="00844A43" w:rsidP="000B1A39">
            <w:pPr>
              <w:rPr>
                <w:rFonts w:ascii="Calibri Light" w:hAnsi="Calibri Light"/>
                <w:sz w:val="20"/>
              </w:rPr>
            </w:pPr>
            <w:r w:rsidRPr="3F564BE4">
              <w:rPr>
                <w:rFonts w:ascii="Calibri Light" w:eastAsia="Calibri Light" w:hAnsi="Calibri Light" w:cs="Calibri Light"/>
                <w:b/>
                <w:bCs/>
                <w:sz w:val="20"/>
                <w:szCs w:val="20"/>
              </w:rPr>
              <w:t xml:space="preserve">METHADONE ONLY: </w:t>
            </w:r>
            <w:r w:rsidRPr="3F564BE4">
              <w:rPr>
                <w:rFonts w:ascii="Calibri Light" w:eastAsia="Calibri Light" w:hAnsi="Calibri Light" w:cs="Calibri Light"/>
                <w:sz w:val="20"/>
                <w:szCs w:val="20"/>
              </w:rPr>
              <w:t xml:space="preserve"> Evidence that daily attendance at the clinic is occurring for methadone dosing, including Sundays and holidays if criteria for take home medication are not met.</w:t>
            </w:r>
          </w:p>
        </w:tc>
        <w:tc>
          <w:tcPr>
            <w:tcW w:w="848" w:type="pct"/>
            <w:tcBorders>
              <w:top w:val="single" w:sz="4" w:space="0" w:color="auto"/>
              <w:left w:val="nil"/>
              <w:bottom w:val="single" w:sz="4" w:space="0" w:color="auto"/>
              <w:right w:val="single" w:sz="4" w:space="0" w:color="auto"/>
            </w:tcBorders>
            <w:shd w:val="clear" w:color="auto" w:fill="auto"/>
          </w:tcPr>
          <w:p w14:paraId="197EBF22"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color w:val="000000" w:themeColor="text1"/>
                <w:sz w:val="20"/>
                <w:szCs w:val="20"/>
              </w:rPr>
              <w:t>BSAAS Treatment Policy #05, 10/1/12, p. 4 of 11</w:t>
            </w:r>
          </w:p>
        </w:tc>
        <w:tc>
          <w:tcPr>
            <w:tcW w:w="887" w:type="pct"/>
            <w:tcBorders>
              <w:top w:val="single" w:sz="4" w:space="0" w:color="auto"/>
              <w:left w:val="nil"/>
              <w:bottom w:val="single" w:sz="4" w:space="0" w:color="auto"/>
              <w:right w:val="single" w:sz="4" w:space="0" w:color="auto"/>
            </w:tcBorders>
            <w:shd w:val="clear" w:color="auto" w:fill="auto"/>
          </w:tcPr>
          <w:p w14:paraId="2E7738DE" w14:textId="77777777" w:rsidR="00844A43" w:rsidRPr="007F3D9F" w:rsidRDefault="00844A43" w:rsidP="000B1A39">
            <w:pPr>
              <w:spacing w:after="0" w:line="240" w:lineRule="auto"/>
              <w:rPr>
                <w:rFonts w:asciiTheme="majorHAnsi" w:eastAsia="Times New Roman" w:hAnsiTheme="majorHAnsi" w:cs="Times New Roman"/>
                <w:sz w:val="20"/>
              </w:rPr>
            </w:pPr>
            <w:r w:rsidRPr="3F564BE4">
              <w:rPr>
                <w:rFonts w:ascii="Calibri Light" w:eastAsia="Calibri Light" w:hAnsi="Calibri Light" w:cs="Calibri Light"/>
                <w:sz w:val="20"/>
                <w:szCs w:val="20"/>
              </w:rPr>
              <w:t>Clinical documentation in client's chart</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2ECD7B5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6283058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1C0242A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00657359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1DC4C0EA"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5914307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2029913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0161153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75B504BB" w14:textId="77777777" w:rsidR="00844A43" w:rsidRPr="004B27DD" w:rsidRDefault="00844A43" w:rsidP="000B1A39">
            <w:pPr>
              <w:spacing w:after="0" w:line="240" w:lineRule="auto"/>
              <w:rPr>
                <w:rFonts w:asciiTheme="majorHAnsi" w:eastAsia="Times New Roman" w:hAnsiTheme="majorHAnsi" w:cs="Times New Roman"/>
              </w:rPr>
            </w:pPr>
          </w:p>
        </w:tc>
      </w:tr>
      <w:tr w:rsidR="00844A43" w:rsidRPr="004B27DD" w14:paraId="6AD94088" w14:textId="77777777" w:rsidTr="00146B57">
        <w:trPr>
          <w:cantSplit/>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C5E0B3" w:themeFill="accent6" w:themeFillTint="66"/>
            <w:noWrap/>
          </w:tcPr>
          <w:p w14:paraId="195EF492" w14:textId="77777777" w:rsidR="00844A43" w:rsidRPr="008760B7" w:rsidRDefault="00844A43" w:rsidP="000B1A39">
            <w:pPr>
              <w:spacing w:after="0" w:line="240" w:lineRule="auto"/>
              <w:rPr>
                <w:rFonts w:asciiTheme="majorHAnsi" w:eastAsia="Times New Roman" w:hAnsiTheme="majorHAnsi" w:cs="Times New Roman"/>
                <w:b/>
                <w:sz w:val="20"/>
              </w:rPr>
            </w:pPr>
            <w:r w:rsidRPr="008760B7">
              <w:rPr>
                <w:rFonts w:asciiTheme="majorHAnsi" w:eastAsia="Times New Roman" w:hAnsiTheme="majorHAnsi" w:cs="Times New Roman"/>
                <w:b/>
                <w:sz w:val="20"/>
              </w:rPr>
              <w:t>Women’s Designated/Women’s Enhanced Programs</w:t>
            </w:r>
          </w:p>
        </w:tc>
      </w:tr>
      <w:tr w:rsidR="00844A43" w:rsidRPr="004B27DD" w14:paraId="33EDB5EA"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2B8D83CA" w14:textId="77777777" w:rsidR="00844A43" w:rsidRPr="00587E8A"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w:t>
            </w:r>
            <w:r w:rsidRPr="00587E8A">
              <w:rPr>
                <w:rFonts w:asciiTheme="majorHAnsi" w:eastAsia="Times New Roman" w:hAnsiTheme="majorHAnsi" w:cs="Times New Roman"/>
                <w:sz w:val="20"/>
              </w:rPr>
              <w:t>.1</w:t>
            </w:r>
          </w:p>
        </w:tc>
        <w:tc>
          <w:tcPr>
            <w:tcW w:w="1825" w:type="pct"/>
            <w:tcBorders>
              <w:top w:val="single" w:sz="4" w:space="0" w:color="auto"/>
              <w:left w:val="nil"/>
              <w:bottom w:val="single" w:sz="4" w:space="0" w:color="auto"/>
              <w:right w:val="single" w:sz="4" w:space="0" w:color="auto"/>
            </w:tcBorders>
            <w:shd w:val="clear" w:color="auto" w:fill="auto"/>
          </w:tcPr>
          <w:p w14:paraId="6F05A2E3" w14:textId="77777777" w:rsidR="00844A43" w:rsidRPr="00112AAD" w:rsidRDefault="00844A43" w:rsidP="000B1A39">
            <w:pPr>
              <w:rPr>
                <w:rFonts w:ascii="Calibri Light" w:hAnsi="Calibri Light"/>
                <w:color w:val="000000"/>
                <w:sz w:val="20"/>
                <w:u w:val="single"/>
              </w:rPr>
            </w:pPr>
            <w:r w:rsidRPr="00112AAD">
              <w:rPr>
                <w:rFonts w:ascii="Calibri Light" w:hAnsi="Calibri Light"/>
                <w:color w:val="000000"/>
                <w:sz w:val="20"/>
                <w:u w:val="single"/>
              </w:rPr>
              <w:t>Designated</w:t>
            </w:r>
          </w:p>
          <w:p w14:paraId="4646DBBF" w14:textId="77777777" w:rsidR="00844A43" w:rsidRPr="00F12DE4" w:rsidRDefault="00844A43" w:rsidP="000B1A39">
            <w:pPr>
              <w:rPr>
                <w:rFonts w:ascii="Calibri Light" w:hAnsi="Calibri Light"/>
                <w:strike/>
                <w:color w:val="000000"/>
                <w:sz w:val="20"/>
              </w:rPr>
            </w:pPr>
            <w:r>
              <w:rPr>
                <w:rFonts w:ascii="Calibri Light" w:hAnsi="Calibri Light"/>
                <w:color w:val="000000"/>
                <w:sz w:val="20"/>
              </w:rPr>
              <w:t xml:space="preserve">There is an assessment of needs completed on consumer &amp; each dependent child.  </w:t>
            </w:r>
          </w:p>
        </w:tc>
        <w:tc>
          <w:tcPr>
            <w:tcW w:w="848" w:type="pct"/>
            <w:tcBorders>
              <w:top w:val="single" w:sz="4" w:space="0" w:color="auto"/>
              <w:left w:val="nil"/>
              <w:bottom w:val="single" w:sz="4" w:space="0" w:color="auto"/>
              <w:right w:val="single" w:sz="4" w:space="0" w:color="auto"/>
            </w:tcBorders>
            <w:shd w:val="clear" w:color="auto" w:fill="auto"/>
          </w:tcPr>
          <w:p w14:paraId="2768FCD7" w14:textId="77777777" w:rsidR="00844A43" w:rsidRPr="004609B9" w:rsidRDefault="00844A43" w:rsidP="000B1A39">
            <w:pPr>
              <w:spacing w:after="0" w:line="240" w:lineRule="auto"/>
              <w:rPr>
                <w:rFonts w:ascii="Calibri Light" w:hAnsi="Calibri Light"/>
                <w:color w:val="000000"/>
                <w:sz w:val="20"/>
              </w:rPr>
            </w:pPr>
            <w:r w:rsidRPr="004609B9">
              <w:rPr>
                <w:rFonts w:ascii="Calibri Light" w:hAnsi="Calibri Light"/>
                <w:color w:val="000000"/>
                <w:sz w:val="20"/>
              </w:rPr>
              <w:t>BSAAS Treatment Policy #12</w:t>
            </w:r>
          </w:p>
        </w:tc>
        <w:tc>
          <w:tcPr>
            <w:tcW w:w="887" w:type="pct"/>
            <w:tcBorders>
              <w:top w:val="single" w:sz="4" w:space="0" w:color="auto"/>
              <w:left w:val="nil"/>
              <w:bottom w:val="single" w:sz="4" w:space="0" w:color="auto"/>
              <w:right w:val="single" w:sz="4" w:space="0" w:color="auto"/>
            </w:tcBorders>
            <w:shd w:val="clear" w:color="auto" w:fill="auto"/>
          </w:tcPr>
          <w:p w14:paraId="01B87E67" w14:textId="77777777" w:rsidR="00844A43" w:rsidRDefault="00844A43" w:rsidP="000B1A39">
            <w:pPr>
              <w:spacing w:after="0" w:line="240" w:lineRule="auto"/>
              <w:rPr>
                <w:rFonts w:ascii="Calibri Light" w:hAnsi="Calibri Light"/>
                <w:color w:val="000000"/>
                <w:sz w:val="20"/>
                <w:szCs w:val="20"/>
              </w:rPr>
            </w:pPr>
            <w:r w:rsidRPr="006E0539">
              <w:rPr>
                <w:rFonts w:ascii="Calibri Light" w:hAnsi="Calibri Light"/>
                <w:color w:val="000000"/>
                <w:sz w:val="20"/>
                <w:szCs w:val="20"/>
              </w:rPr>
              <w:t>Assessment</w:t>
            </w:r>
          </w:p>
          <w:p w14:paraId="1DD5F509" w14:textId="77777777" w:rsidR="00CF39C1" w:rsidRPr="00BA77CB" w:rsidRDefault="00CF39C1" w:rsidP="000B1A39">
            <w:pPr>
              <w:spacing w:after="0" w:line="240" w:lineRule="auto"/>
              <w:rPr>
                <w:rFonts w:ascii="Calibri Light" w:hAnsi="Calibri Light"/>
                <w:color w:val="000000"/>
                <w:sz w:val="20"/>
                <w:szCs w:val="20"/>
              </w:rPr>
            </w:pPr>
            <w:r>
              <w:rPr>
                <w:rFonts w:ascii="Calibri Light" w:hAnsi="Calibri Light"/>
                <w:color w:val="000000"/>
                <w:sz w:val="20"/>
                <w:szCs w:val="20"/>
              </w:rPr>
              <w:t xml:space="preserve">Needs Assessment(s) </w:t>
            </w:r>
            <w:r w:rsidR="00727175">
              <w:rPr>
                <w:rFonts w:ascii="Calibri Light" w:hAnsi="Calibri Light"/>
                <w:color w:val="000000"/>
                <w:sz w:val="20"/>
                <w:szCs w:val="20"/>
              </w:rPr>
              <w:t>for all Children in Care</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342615EA" w14:textId="77777777" w:rsidR="00844A43" w:rsidRPr="004609B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3995642"/>
                <w14:checkbox>
                  <w14:checked w14:val="0"/>
                  <w14:checkedState w14:val="2612" w14:font="MS Gothic"/>
                  <w14:uncheckedState w14:val="2610" w14:font="MS Gothic"/>
                </w14:checkbox>
              </w:sdtPr>
              <w:sdtEndPr/>
              <w:sdtContent>
                <w:r w:rsidR="00844A43" w:rsidRPr="004609B9">
                  <w:rPr>
                    <w:rFonts w:ascii="MS Gothic" w:eastAsia="MS Gothic" w:hAnsi="MS Gothic" w:cs="Times New Roman" w:hint="eastAsia"/>
                    <w:sz w:val="20"/>
                  </w:rPr>
                  <w:t>☐</w:t>
                </w:r>
              </w:sdtContent>
            </w:sdt>
            <w:r w:rsidR="00844A43" w:rsidRPr="004609B9">
              <w:rPr>
                <w:rFonts w:asciiTheme="majorHAnsi" w:eastAsia="Times New Roman" w:hAnsiTheme="majorHAnsi" w:cs="Times New Roman"/>
                <w:sz w:val="20"/>
              </w:rPr>
              <w:t xml:space="preserve"> 0</w:t>
            </w:r>
          </w:p>
          <w:p w14:paraId="342392F7" w14:textId="77777777" w:rsidR="00844A43" w:rsidRPr="004609B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79665051"/>
                <w14:checkbox>
                  <w14:checked w14:val="0"/>
                  <w14:checkedState w14:val="2612" w14:font="MS Gothic"/>
                  <w14:uncheckedState w14:val="2610" w14:font="MS Gothic"/>
                </w14:checkbox>
              </w:sdtPr>
              <w:sdtEndPr/>
              <w:sdtContent>
                <w:r w:rsidR="00844A43" w:rsidRPr="004609B9">
                  <w:rPr>
                    <w:rFonts w:ascii="MS Gothic" w:eastAsia="MS Gothic" w:hAnsi="MS Gothic" w:cs="Times New Roman" w:hint="eastAsia"/>
                    <w:sz w:val="20"/>
                  </w:rPr>
                  <w:t>☐</w:t>
                </w:r>
              </w:sdtContent>
            </w:sdt>
            <w:r w:rsidR="00844A43" w:rsidRPr="004609B9">
              <w:rPr>
                <w:rFonts w:asciiTheme="majorHAnsi" w:eastAsia="Times New Roman" w:hAnsiTheme="majorHAnsi" w:cs="Times New Roman"/>
                <w:sz w:val="20"/>
              </w:rPr>
              <w:t xml:space="preserve"> 1</w:t>
            </w:r>
          </w:p>
          <w:p w14:paraId="53C9E938" w14:textId="77777777" w:rsidR="00844A43" w:rsidRPr="004609B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09401096"/>
                <w14:checkbox>
                  <w14:checked w14:val="0"/>
                  <w14:checkedState w14:val="2612" w14:font="MS Gothic"/>
                  <w14:uncheckedState w14:val="2610" w14:font="MS Gothic"/>
                </w14:checkbox>
              </w:sdtPr>
              <w:sdtEndPr/>
              <w:sdtContent>
                <w:r w:rsidR="00844A43" w:rsidRPr="004609B9">
                  <w:rPr>
                    <w:rFonts w:ascii="MS Gothic" w:eastAsia="MS Gothic" w:hAnsi="MS Gothic" w:cs="Times New Roman" w:hint="eastAsia"/>
                    <w:sz w:val="20"/>
                  </w:rPr>
                  <w:t>☐</w:t>
                </w:r>
              </w:sdtContent>
            </w:sdt>
            <w:r w:rsidR="00844A43" w:rsidRPr="004609B9">
              <w:rPr>
                <w:rFonts w:asciiTheme="majorHAnsi" w:eastAsia="Times New Roman" w:hAnsiTheme="majorHAnsi" w:cs="Times New Roman"/>
                <w:sz w:val="20"/>
              </w:rPr>
              <w:t xml:space="preserve"> 2</w:t>
            </w:r>
          </w:p>
          <w:p w14:paraId="0404DADF" w14:textId="77777777" w:rsidR="00844A43" w:rsidRPr="004609B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36362998"/>
                <w14:checkbox>
                  <w14:checked w14:val="0"/>
                  <w14:checkedState w14:val="2612" w14:font="MS Gothic"/>
                  <w14:uncheckedState w14:val="2610" w14:font="MS Gothic"/>
                </w14:checkbox>
              </w:sdtPr>
              <w:sdtEndPr/>
              <w:sdtContent>
                <w:r w:rsidR="00844A43" w:rsidRPr="004609B9">
                  <w:rPr>
                    <w:rFonts w:ascii="MS Gothic" w:eastAsia="MS Gothic" w:hAnsi="MS Gothic" w:cs="Times New Roman" w:hint="eastAsia"/>
                    <w:sz w:val="20"/>
                  </w:rPr>
                  <w:t>☐</w:t>
                </w:r>
              </w:sdtContent>
            </w:sdt>
            <w:r w:rsidR="00844A43" w:rsidRPr="004609B9">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494D421A" w14:textId="77777777" w:rsidR="00844A43" w:rsidRPr="004609B9" w:rsidRDefault="00844A43" w:rsidP="000B1A39">
            <w:pPr>
              <w:spacing w:after="0" w:line="240" w:lineRule="auto"/>
              <w:rPr>
                <w:rFonts w:asciiTheme="majorHAnsi" w:eastAsia="Times New Roman" w:hAnsiTheme="majorHAnsi" w:cs="Times New Roman"/>
                <w:sz w:val="20"/>
              </w:rPr>
            </w:pPr>
          </w:p>
        </w:tc>
      </w:tr>
      <w:tr w:rsidR="00844A43" w:rsidRPr="004B27DD" w14:paraId="4D22CFE5"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1689D03" w14:textId="77777777" w:rsidR="00844A43"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8.2</w:t>
            </w:r>
          </w:p>
        </w:tc>
        <w:tc>
          <w:tcPr>
            <w:tcW w:w="1825" w:type="pct"/>
            <w:tcBorders>
              <w:top w:val="single" w:sz="4" w:space="0" w:color="auto"/>
              <w:left w:val="nil"/>
              <w:bottom w:val="single" w:sz="4" w:space="0" w:color="auto"/>
              <w:right w:val="single" w:sz="4" w:space="0" w:color="auto"/>
            </w:tcBorders>
            <w:shd w:val="clear" w:color="auto" w:fill="auto"/>
          </w:tcPr>
          <w:p w14:paraId="655C4F1C" w14:textId="77777777" w:rsidR="00844A43" w:rsidRPr="008760B7" w:rsidRDefault="00844A43" w:rsidP="000B1A39">
            <w:pPr>
              <w:rPr>
                <w:rFonts w:ascii="Calibri Light" w:hAnsi="Calibri Light"/>
                <w:color w:val="000000"/>
                <w:sz w:val="20"/>
              </w:rPr>
            </w:pPr>
            <w:r>
              <w:rPr>
                <w:rFonts w:ascii="Calibri Light" w:hAnsi="Calibri Light"/>
                <w:sz w:val="20"/>
              </w:rPr>
              <w:t>Evidence consumer received supports for</w:t>
            </w:r>
            <w:r w:rsidRPr="008760B7">
              <w:rPr>
                <w:rFonts w:ascii="Calibri Light" w:hAnsi="Calibri Light"/>
                <w:sz w:val="20"/>
              </w:rPr>
              <w:t xml:space="preserve"> birth control/family planning, pregnancy, postpartum and/or parenting issues.</w:t>
            </w:r>
          </w:p>
        </w:tc>
        <w:tc>
          <w:tcPr>
            <w:tcW w:w="848" w:type="pct"/>
            <w:tcBorders>
              <w:top w:val="single" w:sz="4" w:space="0" w:color="auto"/>
              <w:left w:val="nil"/>
              <w:bottom w:val="single" w:sz="4" w:space="0" w:color="auto"/>
              <w:right w:val="single" w:sz="4" w:space="0" w:color="auto"/>
            </w:tcBorders>
            <w:shd w:val="clear" w:color="auto" w:fill="auto"/>
          </w:tcPr>
          <w:p w14:paraId="2153C8E7" w14:textId="77777777" w:rsidR="00844A43"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BSAAS Treatment Policy #12, 10/01/10, p. 10 &amp; 11 of 12.       </w:t>
            </w:r>
          </w:p>
          <w:p w14:paraId="264F16B1" w14:textId="77777777" w:rsidR="00AE65B5" w:rsidRDefault="00AE65B5" w:rsidP="000B1A39">
            <w:pPr>
              <w:spacing w:after="0" w:line="240" w:lineRule="auto"/>
              <w:rPr>
                <w:rFonts w:ascii="Calibri Light" w:hAnsi="Calibri Light"/>
                <w:color w:val="000000"/>
                <w:sz w:val="20"/>
              </w:rPr>
            </w:pPr>
          </w:p>
          <w:p w14:paraId="432656CC"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MSHN SUD Manual</w:t>
            </w:r>
          </w:p>
        </w:tc>
        <w:tc>
          <w:tcPr>
            <w:tcW w:w="887" w:type="pct"/>
            <w:tcBorders>
              <w:top w:val="single" w:sz="4" w:space="0" w:color="auto"/>
              <w:left w:val="nil"/>
              <w:bottom w:val="single" w:sz="4" w:space="0" w:color="auto"/>
              <w:right w:val="single" w:sz="4" w:space="0" w:color="auto"/>
            </w:tcBorders>
            <w:shd w:val="clear" w:color="auto" w:fill="auto"/>
          </w:tcPr>
          <w:p w14:paraId="30DCA96D"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 xml:space="preserve">Client file demonstrates </w:t>
            </w:r>
            <w:r>
              <w:rPr>
                <w:rFonts w:ascii="Calibri Light" w:hAnsi="Calibri Light"/>
                <w:color w:val="000000"/>
                <w:sz w:val="20"/>
              </w:rPr>
              <w:t>assessment of needs and follow-up</w:t>
            </w:r>
            <w:r w:rsidRPr="008760B7">
              <w:rPr>
                <w:rFonts w:ascii="Calibri Light" w:hAnsi="Calibri Light"/>
                <w:color w:val="000000"/>
                <w:sz w:val="20"/>
              </w:rPr>
              <w:t>.</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1C5C81DB"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6939278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3EE7E6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0800142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0F7533E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83426350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1E55EF81"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58379012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61D1EA9F" w14:textId="77777777" w:rsidR="00844A43" w:rsidRPr="008760B7" w:rsidRDefault="00844A43" w:rsidP="000B1A39">
            <w:pPr>
              <w:spacing w:after="0" w:line="240" w:lineRule="auto"/>
              <w:rPr>
                <w:rFonts w:asciiTheme="majorHAnsi" w:eastAsia="Times New Roman" w:hAnsiTheme="majorHAnsi" w:cs="Times New Roman"/>
                <w:sz w:val="20"/>
              </w:rPr>
            </w:pPr>
          </w:p>
        </w:tc>
      </w:tr>
      <w:tr w:rsidR="00844A43" w:rsidRPr="004B27DD" w14:paraId="09501874"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4B8E60E1" w14:textId="77777777" w:rsidR="00844A43" w:rsidRPr="00112AAD"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lastRenderedPageBreak/>
              <w:t>8</w:t>
            </w:r>
            <w:r w:rsidR="00AC7A12">
              <w:rPr>
                <w:rFonts w:asciiTheme="majorHAnsi" w:eastAsia="Times New Roman" w:hAnsiTheme="majorHAnsi" w:cs="Times New Roman"/>
                <w:sz w:val="20"/>
              </w:rPr>
              <w:t>.3</w:t>
            </w:r>
          </w:p>
        </w:tc>
        <w:tc>
          <w:tcPr>
            <w:tcW w:w="1825" w:type="pct"/>
            <w:tcBorders>
              <w:top w:val="single" w:sz="4" w:space="0" w:color="auto"/>
              <w:left w:val="nil"/>
              <w:bottom w:val="single" w:sz="4" w:space="0" w:color="auto"/>
              <w:right w:val="single" w:sz="4" w:space="0" w:color="auto"/>
            </w:tcBorders>
            <w:shd w:val="clear" w:color="auto" w:fill="auto"/>
          </w:tcPr>
          <w:p w14:paraId="302765AA" w14:textId="77777777" w:rsidR="00844A43" w:rsidRPr="007B519B" w:rsidRDefault="00844A43" w:rsidP="000B1A39">
            <w:pPr>
              <w:rPr>
                <w:rFonts w:ascii="Calibri Light" w:hAnsi="Calibri Light"/>
                <w:sz w:val="20"/>
              </w:rPr>
            </w:pPr>
            <w:r w:rsidRPr="007B519B">
              <w:rPr>
                <w:rFonts w:ascii="Calibri Light" w:hAnsi="Calibri Light"/>
                <w:sz w:val="20"/>
              </w:rPr>
              <w:t xml:space="preserve">There is evidence consumer received </w:t>
            </w:r>
            <w:r w:rsidR="00AE65B5">
              <w:rPr>
                <w:rFonts w:ascii="Calibri Light" w:hAnsi="Calibri Light"/>
                <w:sz w:val="20"/>
              </w:rPr>
              <w:t xml:space="preserve">or was offered: </w:t>
            </w:r>
          </w:p>
          <w:p w14:paraId="727400FF" w14:textId="77777777" w:rsidR="00844A43" w:rsidRPr="009079EE" w:rsidRDefault="00844A43" w:rsidP="000B1A39">
            <w:pPr>
              <w:pStyle w:val="ListParagraph"/>
              <w:numPr>
                <w:ilvl w:val="0"/>
                <w:numId w:val="30"/>
              </w:numPr>
              <w:rPr>
                <w:rFonts w:ascii="Calibri Light" w:hAnsi="Calibri Light"/>
                <w:sz w:val="20"/>
              </w:rPr>
            </w:pPr>
            <w:r w:rsidRPr="009079EE">
              <w:rPr>
                <w:rFonts w:ascii="Calibri Light" w:hAnsi="Calibri Light"/>
                <w:sz w:val="20"/>
              </w:rPr>
              <w:t>Primary / prenatal care</w:t>
            </w:r>
          </w:p>
          <w:p w14:paraId="67573976" w14:textId="77777777" w:rsidR="00844A43" w:rsidRPr="009079EE" w:rsidRDefault="00844A43" w:rsidP="000B1A39">
            <w:pPr>
              <w:pStyle w:val="ListParagraph"/>
              <w:numPr>
                <w:ilvl w:val="0"/>
                <w:numId w:val="30"/>
              </w:numPr>
              <w:rPr>
                <w:rFonts w:ascii="Calibri Light" w:hAnsi="Calibri Light"/>
                <w:sz w:val="20"/>
              </w:rPr>
            </w:pPr>
            <w:r w:rsidRPr="009079EE">
              <w:rPr>
                <w:rFonts w:ascii="Calibri Light" w:hAnsi="Calibri Light"/>
                <w:sz w:val="20"/>
              </w:rPr>
              <w:t>Pediatric care</w:t>
            </w:r>
          </w:p>
          <w:p w14:paraId="18444367" w14:textId="77777777" w:rsidR="00844A43" w:rsidRPr="009079EE" w:rsidRDefault="00844A43" w:rsidP="000B1A39">
            <w:pPr>
              <w:pStyle w:val="ListParagraph"/>
              <w:numPr>
                <w:ilvl w:val="0"/>
                <w:numId w:val="30"/>
              </w:numPr>
              <w:rPr>
                <w:rFonts w:ascii="Calibri Light" w:hAnsi="Calibri Light"/>
                <w:sz w:val="20"/>
              </w:rPr>
            </w:pPr>
            <w:r w:rsidRPr="009079EE">
              <w:rPr>
                <w:rFonts w:ascii="Calibri Light" w:hAnsi="Calibri Light"/>
                <w:sz w:val="20"/>
              </w:rPr>
              <w:t>Case Management</w:t>
            </w:r>
          </w:p>
          <w:p w14:paraId="0DDA909A" w14:textId="77777777" w:rsidR="00844A43" w:rsidRPr="009079EE" w:rsidRDefault="00844A43" w:rsidP="000B1A39">
            <w:pPr>
              <w:pStyle w:val="ListParagraph"/>
              <w:numPr>
                <w:ilvl w:val="0"/>
                <w:numId w:val="30"/>
              </w:numPr>
              <w:rPr>
                <w:rFonts w:ascii="Calibri Light" w:hAnsi="Calibri Light"/>
                <w:sz w:val="20"/>
              </w:rPr>
            </w:pPr>
            <w:r w:rsidRPr="009079EE">
              <w:rPr>
                <w:rFonts w:ascii="Calibri Light" w:hAnsi="Calibri Light"/>
                <w:sz w:val="20"/>
              </w:rPr>
              <w:t>Transportation</w:t>
            </w:r>
          </w:p>
          <w:p w14:paraId="14EA10AE" w14:textId="77777777" w:rsidR="00844A43" w:rsidRPr="00724C76" w:rsidRDefault="00844A43" w:rsidP="000B1A39">
            <w:pPr>
              <w:pStyle w:val="ListParagraph"/>
              <w:numPr>
                <w:ilvl w:val="0"/>
                <w:numId w:val="30"/>
              </w:numPr>
              <w:rPr>
                <w:rFonts w:ascii="Calibri Light" w:hAnsi="Calibri Light"/>
                <w:sz w:val="20"/>
              </w:rPr>
            </w:pPr>
            <w:r w:rsidRPr="009079EE">
              <w:rPr>
                <w:rFonts w:ascii="Calibri Light" w:hAnsi="Calibri Light"/>
                <w:sz w:val="20"/>
              </w:rPr>
              <w:t>Child Care</w:t>
            </w:r>
          </w:p>
        </w:tc>
        <w:tc>
          <w:tcPr>
            <w:tcW w:w="848" w:type="pct"/>
            <w:tcBorders>
              <w:top w:val="single" w:sz="4" w:space="0" w:color="auto"/>
              <w:left w:val="nil"/>
              <w:bottom w:val="single" w:sz="4" w:space="0" w:color="auto"/>
              <w:right w:val="single" w:sz="4" w:space="0" w:color="auto"/>
            </w:tcBorders>
            <w:shd w:val="clear" w:color="auto" w:fill="auto"/>
          </w:tcPr>
          <w:p w14:paraId="728EA78B" w14:textId="77777777" w:rsidR="00844A43" w:rsidRPr="008760B7" w:rsidRDefault="00844A43" w:rsidP="000B1A39">
            <w:pPr>
              <w:spacing w:after="0" w:line="240" w:lineRule="auto"/>
              <w:rPr>
                <w:rFonts w:ascii="Calibri Light" w:hAnsi="Calibri Light"/>
                <w:color w:val="000000"/>
                <w:sz w:val="20"/>
              </w:rPr>
            </w:pPr>
            <w:r w:rsidRPr="007B519B">
              <w:rPr>
                <w:rFonts w:ascii="Calibri Light" w:hAnsi="Calibri Light"/>
                <w:color w:val="000000"/>
                <w:sz w:val="20"/>
              </w:rPr>
              <w:t>45 CFR Part 96 Substance Abuse Prevention and Treatment Block Grants</w:t>
            </w:r>
          </w:p>
        </w:tc>
        <w:tc>
          <w:tcPr>
            <w:tcW w:w="887" w:type="pct"/>
            <w:tcBorders>
              <w:top w:val="single" w:sz="4" w:space="0" w:color="auto"/>
              <w:left w:val="nil"/>
              <w:bottom w:val="single" w:sz="4" w:space="0" w:color="auto"/>
              <w:right w:val="single" w:sz="4" w:space="0" w:color="auto"/>
            </w:tcBorders>
            <w:shd w:val="clear" w:color="auto" w:fill="auto"/>
          </w:tcPr>
          <w:p w14:paraId="65BE7282" w14:textId="77777777" w:rsidR="00844A43" w:rsidRPr="008760B7" w:rsidRDefault="00844A43" w:rsidP="000B1A39">
            <w:pPr>
              <w:spacing w:after="0" w:line="240" w:lineRule="auto"/>
              <w:rPr>
                <w:rFonts w:ascii="Calibri Light" w:hAnsi="Calibri Light"/>
                <w:color w:val="000000"/>
                <w:sz w:val="20"/>
              </w:rPr>
            </w:pPr>
            <w:r w:rsidRPr="007B519B">
              <w:rPr>
                <w:rFonts w:ascii="Calibri Light" w:hAnsi="Calibri Light"/>
                <w:color w:val="000000"/>
                <w:sz w:val="20"/>
              </w:rPr>
              <w:t xml:space="preserve">Client file documents client's pregnancy status, utilization of or referral to prenatal care, primary medical care status and/or referral, childcare needs for such services to occur, and outcomes of any referrals are ongoing throughout treatment.  </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563BDE89" w14:textId="77777777" w:rsidR="00844A43" w:rsidRPr="0020285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03354817"/>
                <w14:checkbox>
                  <w14:checked w14:val="0"/>
                  <w14:checkedState w14:val="2612" w14:font="MS Gothic"/>
                  <w14:uncheckedState w14:val="2610" w14:font="MS Gothic"/>
                </w14:checkbox>
              </w:sdtPr>
              <w:sdtEndPr/>
              <w:sdtContent>
                <w:r w:rsidR="00844A43" w:rsidRPr="00202859">
                  <w:rPr>
                    <w:rFonts w:ascii="MS Gothic" w:eastAsia="MS Gothic" w:hAnsi="MS Gothic" w:cs="Times New Roman"/>
                    <w:sz w:val="20"/>
                  </w:rPr>
                  <w:t>☐</w:t>
                </w:r>
              </w:sdtContent>
            </w:sdt>
            <w:r w:rsidR="00844A43" w:rsidRPr="00202859">
              <w:rPr>
                <w:rFonts w:asciiTheme="majorHAnsi" w:eastAsia="Times New Roman" w:hAnsiTheme="majorHAnsi" w:cs="Times New Roman"/>
                <w:sz w:val="20"/>
              </w:rPr>
              <w:t xml:space="preserve"> 0</w:t>
            </w:r>
          </w:p>
          <w:p w14:paraId="51D50A88" w14:textId="77777777" w:rsidR="00844A43" w:rsidRPr="0020285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91058618"/>
                <w14:checkbox>
                  <w14:checked w14:val="0"/>
                  <w14:checkedState w14:val="2612" w14:font="MS Gothic"/>
                  <w14:uncheckedState w14:val="2610" w14:font="MS Gothic"/>
                </w14:checkbox>
              </w:sdtPr>
              <w:sdtEndPr/>
              <w:sdtContent>
                <w:r w:rsidR="00844A43" w:rsidRPr="00202859">
                  <w:rPr>
                    <w:rFonts w:ascii="MS Gothic" w:eastAsia="MS Gothic" w:hAnsi="MS Gothic" w:cs="Times New Roman"/>
                    <w:sz w:val="20"/>
                  </w:rPr>
                  <w:t>☐</w:t>
                </w:r>
              </w:sdtContent>
            </w:sdt>
            <w:r w:rsidR="00844A43" w:rsidRPr="00202859">
              <w:rPr>
                <w:rFonts w:asciiTheme="majorHAnsi" w:eastAsia="Times New Roman" w:hAnsiTheme="majorHAnsi" w:cs="Times New Roman"/>
                <w:sz w:val="20"/>
              </w:rPr>
              <w:t xml:space="preserve"> 1</w:t>
            </w:r>
          </w:p>
          <w:p w14:paraId="7501D84C" w14:textId="77777777" w:rsidR="00844A43" w:rsidRPr="00202859"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79418408"/>
                <w14:checkbox>
                  <w14:checked w14:val="0"/>
                  <w14:checkedState w14:val="2612" w14:font="MS Gothic"/>
                  <w14:uncheckedState w14:val="2610" w14:font="MS Gothic"/>
                </w14:checkbox>
              </w:sdtPr>
              <w:sdtEndPr/>
              <w:sdtContent>
                <w:r w:rsidR="00844A43" w:rsidRPr="00202859">
                  <w:rPr>
                    <w:rFonts w:ascii="MS Gothic" w:eastAsia="MS Gothic" w:hAnsi="MS Gothic" w:cs="Times New Roman"/>
                    <w:sz w:val="20"/>
                  </w:rPr>
                  <w:t>☐</w:t>
                </w:r>
              </w:sdtContent>
            </w:sdt>
            <w:r w:rsidR="00844A43" w:rsidRPr="00202859">
              <w:rPr>
                <w:rFonts w:asciiTheme="majorHAnsi" w:eastAsia="Times New Roman" w:hAnsiTheme="majorHAnsi" w:cs="Times New Roman"/>
                <w:sz w:val="20"/>
              </w:rPr>
              <w:t xml:space="preserve"> 2</w:t>
            </w:r>
          </w:p>
          <w:p w14:paraId="62D3D418"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521704751"/>
                <w14:checkbox>
                  <w14:checked w14:val="0"/>
                  <w14:checkedState w14:val="2612" w14:font="MS Gothic"/>
                  <w14:uncheckedState w14:val="2610" w14:font="MS Gothic"/>
                </w14:checkbox>
              </w:sdtPr>
              <w:sdtEndPr/>
              <w:sdtContent>
                <w:r w:rsidR="00844A43" w:rsidRPr="00202859">
                  <w:rPr>
                    <w:rFonts w:ascii="MS Gothic" w:eastAsia="MS Gothic" w:hAnsi="MS Gothic" w:cs="Times New Roman"/>
                    <w:sz w:val="20"/>
                  </w:rPr>
                  <w:t>☐</w:t>
                </w:r>
              </w:sdtContent>
            </w:sdt>
            <w:r w:rsidR="00844A43" w:rsidRPr="00202859">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737C798D" w14:textId="77777777" w:rsidR="00844A43" w:rsidRPr="008760B7" w:rsidRDefault="00844A43" w:rsidP="000B1A39">
            <w:pPr>
              <w:spacing w:after="0" w:line="240" w:lineRule="auto"/>
              <w:rPr>
                <w:rFonts w:asciiTheme="majorHAnsi" w:eastAsia="Times New Roman" w:hAnsiTheme="majorHAnsi" w:cs="Times New Roman"/>
                <w:sz w:val="20"/>
              </w:rPr>
            </w:pPr>
          </w:p>
        </w:tc>
      </w:tr>
      <w:tr w:rsidR="00844A43" w:rsidRPr="004B27DD" w14:paraId="6C5A2344"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60C6C1ED" w14:textId="77777777" w:rsidR="00844A43" w:rsidRDefault="00AC7A12"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8.4</w:t>
            </w:r>
          </w:p>
        </w:tc>
        <w:tc>
          <w:tcPr>
            <w:tcW w:w="1825" w:type="pct"/>
            <w:tcBorders>
              <w:top w:val="single" w:sz="4" w:space="0" w:color="auto"/>
              <w:left w:val="nil"/>
              <w:bottom w:val="single" w:sz="4" w:space="0" w:color="auto"/>
              <w:right w:val="single" w:sz="4" w:space="0" w:color="auto"/>
            </w:tcBorders>
            <w:shd w:val="clear" w:color="auto" w:fill="auto"/>
          </w:tcPr>
          <w:p w14:paraId="440A8C3F" w14:textId="22B076DD" w:rsidR="00844A43" w:rsidRPr="00BC08C2" w:rsidRDefault="00844A43" w:rsidP="000B1A39">
            <w:pPr>
              <w:rPr>
                <w:rFonts w:ascii="Calibri Light" w:hAnsi="Calibri Light"/>
                <w:sz w:val="20"/>
              </w:rPr>
            </w:pPr>
            <w:r>
              <w:rPr>
                <w:rFonts w:ascii="Calibri Light" w:hAnsi="Calibri Light"/>
                <w:sz w:val="20"/>
              </w:rPr>
              <w:t>There is evidence of gender-specific service provision</w:t>
            </w:r>
            <w:r w:rsidR="00FD02C9">
              <w:rPr>
                <w:rFonts w:ascii="Calibri Light" w:hAnsi="Calibri Light"/>
                <w:sz w:val="20"/>
              </w:rPr>
              <w:t>(s)</w:t>
            </w:r>
          </w:p>
        </w:tc>
        <w:tc>
          <w:tcPr>
            <w:tcW w:w="848" w:type="pct"/>
            <w:tcBorders>
              <w:top w:val="single" w:sz="4" w:space="0" w:color="auto"/>
              <w:left w:val="nil"/>
              <w:bottom w:val="single" w:sz="4" w:space="0" w:color="auto"/>
              <w:right w:val="single" w:sz="4" w:space="0" w:color="auto"/>
            </w:tcBorders>
            <w:shd w:val="clear" w:color="auto" w:fill="auto"/>
          </w:tcPr>
          <w:p w14:paraId="696BD00D" w14:textId="77777777" w:rsidR="00844A43" w:rsidRPr="00112AAD" w:rsidRDefault="00844A43" w:rsidP="000B1A39">
            <w:pPr>
              <w:spacing w:after="0" w:line="240" w:lineRule="auto"/>
              <w:rPr>
                <w:rFonts w:ascii="Calibri Light" w:hAnsi="Calibri Light"/>
                <w:strike/>
                <w:color w:val="000000"/>
                <w:sz w:val="20"/>
              </w:rPr>
            </w:pPr>
            <w:r w:rsidRPr="00112AAD">
              <w:rPr>
                <w:rFonts w:ascii="Calibri Light" w:hAnsi="Calibri Light"/>
                <w:color w:val="000000"/>
                <w:sz w:val="20"/>
              </w:rPr>
              <w:t>BSAAS TX Policy #12</w:t>
            </w:r>
          </w:p>
        </w:tc>
        <w:tc>
          <w:tcPr>
            <w:tcW w:w="887" w:type="pct"/>
            <w:tcBorders>
              <w:top w:val="single" w:sz="4" w:space="0" w:color="auto"/>
              <w:left w:val="nil"/>
              <w:bottom w:val="single" w:sz="4" w:space="0" w:color="auto"/>
              <w:right w:val="single" w:sz="4" w:space="0" w:color="auto"/>
            </w:tcBorders>
            <w:shd w:val="clear" w:color="auto" w:fill="auto"/>
          </w:tcPr>
          <w:p w14:paraId="68198120" w14:textId="77777777" w:rsidR="00844A43"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 xml:space="preserve">Progress Notes Individualized treatment plans in client files.  </w:t>
            </w:r>
          </w:p>
          <w:p w14:paraId="357B92E0" w14:textId="77777777" w:rsidR="00FD02C9" w:rsidRDefault="00FD02C9" w:rsidP="000B1A39">
            <w:pPr>
              <w:spacing w:after="0" w:line="240" w:lineRule="auto"/>
              <w:rPr>
                <w:rFonts w:ascii="Calibri Light" w:hAnsi="Calibri Light"/>
                <w:color w:val="000000"/>
                <w:sz w:val="20"/>
              </w:rPr>
            </w:pPr>
            <w:r>
              <w:rPr>
                <w:rFonts w:ascii="Calibri Light" w:hAnsi="Calibri Light"/>
                <w:color w:val="000000"/>
                <w:sz w:val="20"/>
              </w:rPr>
              <w:t>Gender-Specific Service Provisions may include:</w:t>
            </w:r>
          </w:p>
          <w:p w14:paraId="60BE6494" w14:textId="77777777" w:rsidR="00FD02C9" w:rsidRDefault="00FD02C9" w:rsidP="000B1A39">
            <w:pPr>
              <w:spacing w:after="0" w:line="240" w:lineRule="auto"/>
              <w:rPr>
                <w:rFonts w:ascii="Calibri Light" w:hAnsi="Calibri Light"/>
                <w:color w:val="000000"/>
                <w:sz w:val="20"/>
              </w:rPr>
            </w:pPr>
            <w:r>
              <w:rPr>
                <w:rFonts w:ascii="Calibri Light" w:hAnsi="Calibri Light"/>
                <w:color w:val="000000"/>
                <w:sz w:val="20"/>
              </w:rPr>
              <w:t>*Relational Considerations</w:t>
            </w:r>
          </w:p>
          <w:p w14:paraId="03256D5E" w14:textId="77777777" w:rsidR="00FD02C9" w:rsidRDefault="00FD02C9" w:rsidP="000B1A39">
            <w:pPr>
              <w:spacing w:after="0" w:line="240" w:lineRule="auto"/>
              <w:rPr>
                <w:rFonts w:ascii="Calibri Light" w:hAnsi="Calibri Light"/>
                <w:color w:val="000000"/>
                <w:sz w:val="20"/>
              </w:rPr>
            </w:pPr>
            <w:r>
              <w:rPr>
                <w:rFonts w:ascii="Calibri Light" w:hAnsi="Calibri Light"/>
                <w:color w:val="000000"/>
                <w:sz w:val="20"/>
              </w:rPr>
              <w:t>Empowerment utilization in treatment &amp; recovery planning</w:t>
            </w:r>
          </w:p>
          <w:p w14:paraId="4DE15C54" w14:textId="77777777" w:rsidR="00FD02C9" w:rsidRDefault="00FD02C9" w:rsidP="000B1A39">
            <w:pPr>
              <w:spacing w:after="0" w:line="240" w:lineRule="auto"/>
              <w:rPr>
                <w:rFonts w:ascii="Calibri Light" w:hAnsi="Calibri Light"/>
                <w:color w:val="000000"/>
                <w:sz w:val="20"/>
              </w:rPr>
            </w:pPr>
            <w:r>
              <w:rPr>
                <w:rFonts w:ascii="Calibri Light" w:hAnsi="Calibri Light"/>
                <w:color w:val="000000"/>
                <w:sz w:val="20"/>
              </w:rPr>
              <w:t>*Employment Skill-building &amp; other Survival Skills</w:t>
            </w:r>
          </w:p>
          <w:p w14:paraId="599FF0A9" w14:textId="77777777" w:rsidR="00FD02C9" w:rsidRPr="008760B7" w:rsidRDefault="00FD02C9" w:rsidP="000B1A39">
            <w:pPr>
              <w:spacing w:after="0" w:line="240" w:lineRule="auto"/>
              <w:rPr>
                <w:rFonts w:ascii="Calibri Light" w:hAnsi="Calibri Light"/>
                <w:color w:val="000000"/>
                <w:sz w:val="20"/>
              </w:rPr>
            </w:pPr>
          </w:p>
        </w:tc>
        <w:tc>
          <w:tcPr>
            <w:tcW w:w="490" w:type="pct"/>
            <w:gridSpan w:val="2"/>
            <w:tcBorders>
              <w:top w:val="single" w:sz="4" w:space="0" w:color="auto"/>
              <w:left w:val="nil"/>
              <w:bottom w:val="single" w:sz="4" w:space="0" w:color="auto"/>
              <w:right w:val="single" w:sz="4" w:space="0" w:color="auto"/>
            </w:tcBorders>
            <w:shd w:val="clear" w:color="auto" w:fill="auto"/>
            <w:noWrap/>
          </w:tcPr>
          <w:p w14:paraId="67E074A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0453450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8E94FF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4803771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19AE84C3"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4068243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5727FD3D"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77582458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342AE32E" w14:textId="77777777" w:rsidR="00844A43" w:rsidRPr="008760B7" w:rsidRDefault="00844A43" w:rsidP="000B1A39">
            <w:pPr>
              <w:spacing w:after="0" w:line="240" w:lineRule="auto"/>
              <w:rPr>
                <w:rFonts w:asciiTheme="majorHAnsi" w:eastAsia="Times New Roman" w:hAnsiTheme="majorHAnsi" w:cs="Times New Roman"/>
                <w:sz w:val="20"/>
              </w:rPr>
            </w:pPr>
          </w:p>
        </w:tc>
      </w:tr>
      <w:tr w:rsidR="002A4CEC" w:rsidRPr="004B27DD" w14:paraId="5A975990"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5907D373" w14:textId="77777777" w:rsidR="00844A43" w:rsidRPr="008760B7"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w:t>
            </w:r>
            <w:r w:rsidRPr="008760B7">
              <w:rPr>
                <w:rFonts w:asciiTheme="majorHAnsi" w:eastAsia="Times New Roman" w:hAnsiTheme="majorHAnsi" w:cs="Times New Roman"/>
                <w:sz w:val="20"/>
              </w:rPr>
              <w:t>.</w:t>
            </w:r>
            <w:r w:rsidR="00AC7A12">
              <w:rPr>
                <w:rFonts w:asciiTheme="majorHAnsi" w:eastAsia="Times New Roman" w:hAnsiTheme="majorHAnsi" w:cs="Times New Roman"/>
                <w:sz w:val="20"/>
              </w:rPr>
              <w:t>5</w:t>
            </w:r>
          </w:p>
        </w:tc>
        <w:tc>
          <w:tcPr>
            <w:tcW w:w="1825" w:type="pct"/>
            <w:tcBorders>
              <w:top w:val="single" w:sz="4" w:space="0" w:color="auto"/>
              <w:left w:val="nil"/>
              <w:bottom w:val="single" w:sz="4" w:space="0" w:color="auto"/>
              <w:right w:val="single" w:sz="4" w:space="0" w:color="auto"/>
            </w:tcBorders>
            <w:shd w:val="clear" w:color="auto" w:fill="auto"/>
          </w:tcPr>
          <w:p w14:paraId="0846BDA0" w14:textId="5A1188E0" w:rsidR="00844A43" w:rsidRPr="008760B7" w:rsidRDefault="00844A43" w:rsidP="00146B57">
            <w:pPr>
              <w:rPr>
                <w:rFonts w:ascii="Calibri Light" w:hAnsi="Calibri Light"/>
                <w:sz w:val="20"/>
              </w:rPr>
            </w:pPr>
            <w:r w:rsidRPr="00AC7A12">
              <w:rPr>
                <w:rFonts w:ascii="Calibri Light" w:hAnsi="Calibri Light"/>
                <w:b/>
                <w:sz w:val="20"/>
                <w:u w:val="single"/>
              </w:rPr>
              <w:t>Enhanced</w:t>
            </w:r>
            <w:r w:rsidR="00146B57">
              <w:rPr>
                <w:rFonts w:ascii="Calibri Light" w:hAnsi="Calibri Light"/>
                <w:b/>
                <w:sz w:val="20"/>
                <w:u w:val="single"/>
              </w:rPr>
              <w:t xml:space="preserve"> </w:t>
            </w:r>
            <w:r w:rsidRPr="008760B7">
              <w:rPr>
                <w:rFonts w:ascii="Calibri Light" w:hAnsi="Calibri Light"/>
                <w:sz w:val="20"/>
              </w:rPr>
              <w:t>There is documentation of consistent attempts to engage client in services for a period of not less than 18 months.</w:t>
            </w:r>
          </w:p>
        </w:tc>
        <w:tc>
          <w:tcPr>
            <w:tcW w:w="848" w:type="pct"/>
            <w:tcBorders>
              <w:top w:val="single" w:sz="4" w:space="0" w:color="auto"/>
              <w:left w:val="nil"/>
              <w:bottom w:val="single" w:sz="4" w:space="0" w:color="auto"/>
              <w:right w:val="single" w:sz="4" w:space="0" w:color="auto"/>
            </w:tcBorders>
            <w:shd w:val="clear" w:color="auto" w:fill="auto"/>
          </w:tcPr>
          <w:p w14:paraId="1CE54F8F"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BSAAS TA #08, 01/31/12, p. 5 of 7</w:t>
            </w:r>
          </w:p>
        </w:tc>
        <w:tc>
          <w:tcPr>
            <w:tcW w:w="887" w:type="pct"/>
            <w:tcBorders>
              <w:top w:val="single" w:sz="4" w:space="0" w:color="auto"/>
              <w:left w:val="nil"/>
              <w:bottom w:val="single" w:sz="4" w:space="0" w:color="auto"/>
              <w:right w:val="single" w:sz="4" w:space="0" w:color="auto"/>
            </w:tcBorders>
            <w:shd w:val="clear" w:color="auto" w:fill="auto"/>
          </w:tcPr>
          <w:p w14:paraId="2429EFC7"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 xml:space="preserve">Client progress notes.  </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77E05C10"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4241786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7538C98C"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88929772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1E98E3E4"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2365924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6A6B682F"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68868135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3588C26B" w14:textId="77777777" w:rsidR="00844A43" w:rsidRPr="008760B7" w:rsidRDefault="00844A43" w:rsidP="000B1A39">
            <w:pPr>
              <w:spacing w:after="0" w:line="240" w:lineRule="auto"/>
              <w:rPr>
                <w:rFonts w:asciiTheme="majorHAnsi" w:eastAsia="Times New Roman" w:hAnsiTheme="majorHAnsi" w:cs="Times New Roman"/>
                <w:sz w:val="20"/>
              </w:rPr>
            </w:pPr>
          </w:p>
        </w:tc>
      </w:tr>
      <w:tr w:rsidR="00844A43" w:rsidRPr="004B27DD" w14:paraId="346C2627"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7B53C938" w14:textId="77777777" w:rsidR="00844A43" w:rsidRPr="008760B7"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w:t>
            </w:r>
            <w:r w:rsidRPr="008760B7">
              <w:rPr>
                <w:rFonts w:asciiTheme="majorHAnsi" w:eastAsia="Times New Roman" w:hAnsiTheme="majorHAnsi" w:cs="Times New Roman"/>
                <w:sz w:val="20"/>
              </w:rPr>
              <w:t>.</w:t>
            </w:r>
            <w:r w:rsidR="00AC7A12">
              <w:rPr>
                <w:rFonts w:asciiTheme="majorHAnsi" w:eastAsia="Times New Roman" w:hAnsiTheme="majorHAnsi" w:cs="Times New Roman"/>
                <w:sz w:val="20"/>
              </w:rPr>
              <w:t>6</w:t>
            </w:r>
          </w:p>
        </w:tc>
        <w:tc>
          <w:tcPr>
            <w:tcW w:w="1825" w:type="pct"/>
            <w:tcBorders>
              <w:top w:val="single" w:sz="4" w:space="0" w:color="auto"/>
              <w:left w:val="nil"/>
              <w:bottom w:val="single" w:sz="4" w:space="0" w:color="auto"/>
              <w:right w:val="single" w:sz="4" w:space="0" w:color="auto"/>
            </w:tcBorders>
            <w:shd w:val="clear" w:color="auto" w:fill="auto"/>
          </w:tcPr>
          <w:p w14:paraId="585B565D" w14:textId="77777777" w:rsidR="00844A43" w:rsidRPr="008760B7" w:rsidRDefault="00844A43" w:rsidP="000B1A39">
            <w:pPr>
              <w:rPr>
                <w:rFonts w:ascii="Calibri Light" w:hAnsi="Calibri Light"/>
                <w:sz w:val="20"/>
              </w:rPr>
            </w:pPr>
            <w:r w:rsidRPr="008760B7">
              <w:rPr>
                <w:rFonts w:ascii="Calibri Light" w:hAnsi="Calibri Light"/>
                <w:sz w:val="20"/>
              </w:rPr>
              <w:t>There is documentation that services focus on eliminating or reducing the use of alcohol or drugs by both the client and her children.</w:t>
            </w:r>
          </w:p>
        </w:tc>
        <w:tc>
          <w:tcPr>
            <w:tcW w:w="848" w:type="pct"/>
            <w:tcBorders>
              <w:top w:val="single" w:sz="4" w:space="0" w:color="auto"/>
              <w:left w:val="nil"/>
              <w:bottom w:val="single" w:sz="4" w:space="0" w:color="auto"/>
              <w:right w:val="single" w:sz="4" w:space="0" w:color="auto"/>
            </w:tcBorders>
            <w:shd w:val="clear" w:color="auto" w:fill="auto"/>
          </w:tcPr>
          <w:p w14:paraId="430D12B7"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 xml:space="preserve">BSAAS Treatment Technical Advisory #08, 01/31/12, p. </w:t>
            </w:r>
            <w:r>
              <w:rPr>
                <w:rFonts w:ascii="Calibri Light" w:hAnsi="Calibri Light"/>
                <w:color w:val="000000"/>
                <w:sz w:val="20"/>
              </w:rPr>
              <w:t>4</w:t>
            </w:r>
            <w:r w:rsidRPr="008760B7">
              <w:rPr>
                <w:rFonts w:ascii="Calibri Light" w:hAnsi="Calibri Light"/>
                <w:color w:val="000000"/>
                <w:sz w:val="20"/>
              </w:rPr>
              <w:t xml:space="preserve"> of 7</w:t>
            </w:r>
          </w:p>
        </w:tc>
        <w:tc>
          <w:tcPr>
            <w:tcW w:w="887" w:type="pct"/>
            <w:tcBorders>
              <w:top w:val="single" w:sz="4" w:space="0" w:color="auto"/>
              <w:left w:val="nil"/>
              <w:bottom w:val="single" w:sz="4" w:space="0" w:color="auto"/>
              <w:right w:val="single" w:sz="4" w:space="0" w:color="auto"/>
            </w:tcBorders>
            <w:shd w:val="clear" w:color="auto" w:fill="auto"/>
          </w:tcPr>
          <w:p w14:paraId="6793C3A8" w14:textId="77777777" w:rsidR="00844A43" w:rsidRPr="008760B7" w:rsidRDefault="00844A43" w:rsidP="000B1A39">
            <w:pPr>
              <w:spacing w:after="0" w:line="240" w:lineRule="auto"/>
              <w:rPr>
                <w:rFonts w:ascii="Calibri Light" w:hAnsi="Calibri Light"/>
                <w:color w:val="000000"/>
                <w:sz w:val="20"/>
              </w:rPr>
            </w:pPr>
            <w:r w:rsidRPr="008760B7">
              <w:rPr>
                <w:rFonts w:ascii="Calibri Light" w:hAnsi="Calibri Light"/>
                <w:color w:val="000000"/>
                <w:sz w:val="20"/>
              </w:rPr>
              <w:t>Client file.  </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2AC5E15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29936622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0461BFB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8914263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35056AEF"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493820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2BE43249"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8735804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6C69DDBA" w14:textId="77777777" w:rsidR="00844A43" w:rsidRPr="008760B7" w:rsidRDefault="00844A43" w:rsidP="000B1A39">
            <w:pPr>
              <w:spacing w:after="0" w:line="240" w:lineRule="auto"/>
              <w:rPr>
                <w:rFonts w:asciiTheme="majorHAnsi" w:eastAsia="Times New Roman" w:hAnsiTheme="majorHAnsi" w:cs="Times New Roman"/>
                <w:sz w:val="20"/>
              </w:rPr>
            </w:pPr>
          </w:p>
        </w:tc>
      </w:tr>
      <w:tr w:rsidR="002A4CEC" w:rsidRPr="004B27DD" w14:paraId="6B3ECAE8"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34006A21" w14:textId="77777777" w:rsidR="00844A43" w:rsidRPr="008760B7"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lastRenderedPageBreak/>
              <w:t>8</w:t>
            </w:r>
            <w:r w:rsidRPr="008760B7">
              <w:rPr>
                <w:rFonts w:asciiTheme="majorHAnsi" w:eastAsia="Times New Roman" w:hAnsiTheme="majorHAnsi" w:cs="Times New Roman"/>
                <w:sz w:val="20"/>
              </w:rPr>
              <w:t>.</w:t>
            </w:r>
            <w:r w:rsidR="00AC7A12">
              <w:rPr>
                <w:rFonts w:asciiTheme="majorHAnsi" w:eastAsia="Times New Roman" w:hAnsiTheme="majorHAnsi" w:cs="Times New Roman"/>
                <w:sz w:val="20"/>
              </w:rPr>
              <w:t>7</w:t>
            </w:r>
          </w:p>
        </w:tc>
        <w:tc>
          <w:tcPr>
            <w:tcW w:w="1825" w:type="pct"/>
            <w:tcBorders>
              <w:top w:val="single" w:sz="4" w:space="0" w:color="auto"/>
              <w:left w:val="nil"/>
              <w:bottom w:val="single" w:sz="4" w:space="0" w:color="auto"/>
              <w:right w:val="single" w:sz="4" w:space="0" w:color="auto"/>
            </w:tcBorders>
            <w:shd w:val="clear" w:color="auto" w:fill="auto"/>
          </w:tcPr>
          <w:p w14:paraId="0EF4442A" w14:textId="77777777" w:rsidR="00844A43" w:rsidRPr="008760B7" w:rsidRDefault="00844A43" w:rsidP="000B1A39">
            <w:pPr>
              <w:rPr>
                <w:rFonts w:ascii="Calibri Light" w:hAnsi="Calibri Light"/>
                <w:sz w:val="20"/>
              </w:rPr>
            </w:pPr>
            <w:r w:rsidRPr="008760B7">
              <w:rPr>
                <w:rFonts w:ascii="Calibri Light" w:hAnsi="Calibri Light"/>
                <w:sz w:val="20"/>
              </w:rPr>
              <w:t>There is documentation that effective use of contraceptive methods is promoted and addressed within treatment.</w:t>
            </w:r>
          </w:p>
        </w:tc>
        <w:tc>
          <w:tcPr>
            <w:tcW w:w="848" w:type="pct"/>
            <w:tcBorders>
              <w:top w:val="single" w:sz="4" w:space="0" w:color="auto"/>
              <w:left w:val="nil"/>
              <w:bottom w:val="single" w:sz="4" w:space="0" w:color="auto"/>
              <w:right w:val="single" w:sz="4" w:space="0" w:color="auto"/>
            </w:tcBorders>
            <w:shd w:val="clear" w:color="auto" w:fill="auto"/>
          </w:tcPr>
          <w:p w14:paraId="4BE7C05F" w14:textId="77777777" w:rsidR="00844A43" w:rsidRPr="008760B7" w:rsidRDefault="00844A43" w:rsidP="000B1A39">
            <w:pPr>
              <w:spacing w:after="0" w:line="240" w:lineRule="auto"/>
              <w:rPr>
                <w:rFonts w:ascii="Calibri Light" w:hAnsi="Calibri Light"/>
                <w:sz w:val="20"/>
              </w:rPr>
            </w:pPr>
            <w:r w:rsidRPr="008760B7">
              <w:rPr>
                <w:rFonts w:ascii="Calibri Light" w:hAnsi="Calibri Light"/>
                <w:sz w:val="20"/>
              </w:rPr>
              <w:t>BSAAS Treatment Technical Advisory #08, 08/31/12, p. 4 of 7</w:t>
            </w:r>
          </w:p>
        </w:tc>
        <w:tc>
          <w:tcPr>
            <w:tcW w:w="887" w:type="pct"/>
            <w:tcBorders>
              <w:top w:val="single" w:sz="4" w:space="0" w:color="auto"/>
              <w:left w:val="nil"/>
              <w:bottom w:val="single" w:sz="4" w:space="0" w:color="auto"/>
              <w:right w:val="single" w:sz="4" w:space="0" w:color="auto"/>
            </w:tcBorders>
            <w:shd w:val="clear" w:color="auto" w:fill="auto"/>
          </w:tcPr>
          <w:p w14:paraId="14CBD06F" w14:textId="77777777" w:rsidR="00844A43" w:rsidRPr="008760B7" w:rsidRDefault="00844A43" w:rsidP="000B1A39">
            <w:pPr>
              <w:spacing w:after="0" w:line="240" w:lineRule="auto"/>
              <w:rPr>
                <w:rFonts w:ascii="Calibri Light" w:hAnsi="Calibri Light"/>
                <w:sz w:val="20"/>
              </w:rPr>
            </w:pPr>
            <w:r w:rsidRPr="008760B7">
              <w:rPr>
                <w:rFonts w:ascii="Calibri Light" w:hAnsi="Calibri Light"/>
                <w:sz w:val="20"/>
              </w:rPr>
              <w:t>Client file documents attempts to provide services that reduce/eliminate the use of alcohol and/or drugs within the family.</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6A07F695"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12311394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4E8B9E2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7464046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D3FFB5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86680170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7A9A0E05"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5721700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0318D8B8" w14:textId="77777777" w:rsidR="00844A43" w:rsidRPr="008760B7" w:rsidRDefault="00844A43" w:rsidP="000B1A39">
            <w:pPr>
              <w:spacing w:after="0" w:line="240" w:lineRule="auto"/>
              <w:rPr>
                <w:rFonts w:asciiTheme="majorHAnsi" w:eastAsia="Times New Roman" w:hAnsiTheme="majorHAnsi" w:cs="Times New Roman"/>
                <w:sz w:val="20"/>
              </w:rPr>
            </w:pPr>
          </w:p>
        </w:tc>
      </w:tr>
      <w:tr w:rsidR="00844A43" w:rsidRPr="004B27DD" w14:paraId="102E1363" w14:textId="77777777" w:rsidTr="00146B57">
        <w:trPr>
          <w:gridAfter w:val="1"/>
          <w:wAfter w:w="4" w:type="pct"/>
          <w:cantSplit/>
          <w:trHeight w:val="377"/>
        </w:trPr>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62FB0BBC" w14:textId="77777777" w:rsidR="00844A43" w:rsidRPr="008760B7" w:rsidRDefault="00844A43" w:rsidP="000B1A39">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8</w:t>
            </w:r>
            <w:r w:rsidRPr="008760B7">
              <w:rPr>
                <w:rFonts w:asciiTheme="majorHAnsi" w:eastAsia="Times New Roman" w:hAnsiTheme="majorHAnsi" w:cs="Times New Roman"/>
                <w:sz w:val="20"/>
              </w:rPr>
              <w:t>.</w:t>
            </w:r>
            <w:r w:rsidR="00AC7A12">
              <w:rPr>
                <w:rFonts w:asciiTheme="majorHAnsi" w:eastAsia="Times New Roman" w:hAnsiTheme="majorHAnsi" w:cs="Times New Roman"/>
                <w:sz w:val="20"/>
              </w:rPr>
              <w:t>8</w:t>
            </w:r>
          </w:p>
        </w:tc>
        <w:tc>
          <w:tcPr>
            <w:tcW w:w="1825" w:type="pct"/>
            <w:tcBorders>
              <w:top w:val="single" w:sz="4" w:space="0" w:color="auto"/>
              <w:left w:val="nil"/>
              <w:bottom w:val="single" w:sz="4" w:space="0" w:color="auto"/>
              <w:right w:val="single" w:sz="4" w:space="0" w:color="auto"/>
            </w:tcBorders>
            <w:shd w:val="clear" w:color="auto" w:fill="auto"/>
          </w:tcPr>
          <w:p w14:paraId="53FE19F7" w14:textId="77777777" w:rsidR="00844A43" w:rsidRPr="008760B7" w:rsidRDefault="00844A43" w:rsidP="000B1A39">
            <w:pPr>
              <w:rPr>
                <w:rFonts w:ascii="Calibri Light" w:hAnsi="Calibri Light"/>
                <w:sz w:val="20"/>
              </w:rPr>
            </w:pPr>
            <w:r w:rsidRPr="008760B7">
              <w:rPr>
                <w:rFonts w:ascii="Calibri Light" w:hAnsi="Calibri Light"/>
                <w:sz w:val="20"/>
              </w:rPr>
              <w:t>There is documentation of action steps taken to teach client how to effectively use community-based service providers.</w:t>
            </w:r>
          </w:p>
        </w:tc>
        <w:tc>
          <w:tcPr>
            <w:tcW w:w="848" w:type="pct"/>
            <w:tcBorders>
              <w:top w:val="single" w:sz="4" w:space="0" w:color="auto"/>
              <w:left w:val="nil"/>
              <w:bottom w:val="single" w:sz="4" w:space="0" w:color="auto"/>
              <w:right w:val="single" w:sz="4" w:space="0" w:color="auto"/>
            </w:tcBorders>
            <w:shd w:val="clear" w:color="auto" w:fill="auto"/>
          </w:tcPr>
          <w:p w14:paraId="5636FD6F" w14:textId="77777777" w:rsidR="00844A43" w:rsidRPr="008760B7" w:rsidRDefault="00844A43" w:rsidP="000B1A39">
            <w:pPr>
              <w:spacing w:after="0" w:line="240" w:lineRule="auto"/>
              <w:rPr>
                <w:rFonts w:ascii="Calibri Light" w:hAnsi="Calibri Light"/>
                <w:sz w:val="20"/>
              </w:rPr>
            </w:pPr>
            <w:r w:rsidRPr="008760B7">
              <w:rPr>
                <w:rFonts w:ascii="Calibri Light" w:hAnsi="Calibri Light"/>
                <w:sz w:val="20"/>
              </w:rPr>
              <w:t>BSAAS Treatment Technical Advisory #08, 08/31/12, p. 4 of 7</w:t>
            </w:r>
          </w:p>
        </w:tc>
        <w:tc>
          <w:tcPr>
            <w:tcW w:w="887" w:type="pct"/>
            <w:tcBorders>
              <w:top w:val="single" w:sz="4" w:space="0" w:color="auto"/>
              <w:left w:val="nil"/>
              <w:bottom w:val="single" w:sz="4" w:space="0" w:color="auto"/>
              <w:right w:val="single" w:sz="4" w:space="0" w:color="auto"/>
            </w:tcBorders>
            <w:shd w:val="clear" w:color="auto" w:fill="auto"/>
          </w:tcPr>
          <w:p w14:paraId="16A569F6" w14:textId="77777777" w:rsidR="00844A43" w:rsidRPr="008760B7" w:rsidRDefault="00844A43" w:rsidP="000B1A39">
            <w:pPr>
              <w:spacing w:after="0" w:line="240" w:lineRule="auto"/>
              <w:rPr>
                <w:rFonts w:ascii="Calibri Light" w:hAnsi="Calibri Light"/>
                <w:sz w:val="20"/>
              </w:rPr>
            </w:pPr>
            <w:r w:rsidRPr="008760B7">
              <w:rPr>
                <w:rFonts w:ascii="Calibri Light" w:hAnsi="Calibri Light"/>
                <w:sz w:val="20"/>
              </w:rPr>
              <w:t>Client chart, progress notes</w:t>
            </w:r>
          </w:p>
        </w:tc>
        <w:tc>
          <w:tcPr>
            <w:tcW w:w="490" w:type="pct"/>
            <w:gridSpan w:val="2"/>
            <w:tcBorders>
              <w:top w:val="single" w:sz="4" w:space="0" w:color="auto"/>
              <w:left w:val="nil"/>
              <w:bottom w:val="single" w:sz="4" w:space="0" w:color="auto"/>
              <w:right w:val="single" w:sz="4" w:space="0" w:color="auto"/>
            </w:tcBorders>
            <w:shd w:val="clear" w:color="auto" w:fill="auto"/>
            <w:noWrap/>
          </w:tcPr>
          <w:p w14:paraId="62DEC5A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4037381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175175DB"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8655558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2B231266"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29787094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7B85A399" w14:textId="77777777" w:rsidR="00844A43" w:rsidRPr="008760B7"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26426642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5" w:type="pct"/>
            <w:tcBorders>
              <w:top w:val="single" w:sz="4" w:space="0" w:color="auto"/>
              <w:left w:val="nil"/>
              <w:bottom w:val="single" w:sz="4" w:space="0" w:color="auto"/>
              <w:right w:val="single" w:sz="4" w:space="0" w:color="auto"/>
            </w:tcBorders>
            <w:shd w:val="clear" w:color="auto" w:fill="auto"/>
            <w:noWrap/>
          </w:tcPr>
          <w:p w14:paraId="50E22EE6" w14:textId="77777777" w:rsidR="00844A43" w:rsidRPr="008760B7" w:rsidRDefault="00844A43" w:rsidP="000B1A39">
            <w:pPr>
              <w:spacing w:after="0" w:line="240" w:lineRule="auto"/>
              <w:rPr>
                <w:rFonts w:asciiTheme="majorHAnsi" w:eastAsia="Times New Roman" w:hAnsiTheme="majorHAnsi" w:cs="Times New Roman"/>
                <w:sz w:val="20"/>
              </w:rPr>
            </w:pPr>
          </w:p>
        </w:tc>
      </w:tr>
      <w:tr w:rsidR="00844A43" w:rsidRPr="00576570" w14:paraId="6ECB1AAE"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2"/>
        </w:trPr>
        <w:tc>
          <w:tcPr>
            <w:tcW w:w="5000" w:type="pct"/>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AA6AAC" w14:textId="77777777" w:rsidR="00844A43" w:rsidRPr="00576570" w:rsidRDefault="00844A43" w:rsidP="000B1A39">
            <w:pPr>
              <w:tabs>
                <w:tab w:val="left" w:pos="133"/>
              </w:tabs>
              <w:rPr>
                <w:rFonts w:asciiTheme="majorHAnsi" w:hAnsiTheme="majorHAnsi" w:cs="Calibri"/>
                <w:sz w:val="20"/>
                <w:szCs w:val="20"/>
              </w:rPr>
            </w:pPr>
            <w:r w:rsidRPr="00576570">
              <w:rPr>
                <w:rFonts w:asciiTheme="majorHAnsi" w:eastAsia="Calibri" w:hAnsiTheme="majorHAnsi" w:cs="Calibri"/>
                <w:b/>
                <w:sz w:val="20"/>
                <w:szCs w:val="20"/>
              </w:rPr>
              <w:t>Recovery Housing</w:t>
            </w:r>
          </w:p>
        </w:tc>
      </w:tr>
      <w:tr w:rsidR="00844A43" w:rsidRPr="00576570" w14:paraId="475DDBD4"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803"/>
        </w:trPr>
        <w:tc>
          <w:tcPr>
            <w:tcW w:w="291" w:type="pct"/>
            <w:tcBorders>
              <w:top w:val="single" w:sz="4" w:space="0" w:color="auto"/>
              <w:left w:val="single" w:sz="4" w:space="0" w:color="auto"/>
              <w:bottom w:val="single" w:sz="4" w:space="0" w:color="auto"/>
              <w:right w:val="single" w:sz="4" w:space="0" w:color="auto"/>
            </w:tcBorders>
          </w:tcPr>
          <w:p w14:paraId="00CB6905" w14:textId="77777777" w:rsidR="00844A43" w:rsidRDefault="00844A43"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t>9.1</w:t>
            </w:r>
          </w:p>
        </w:tc>
        <w:tc>
          <w:tcPr>
            <w:tcW w:w="1825" w:type="pct"/>
            <w:tcBorders>
              <w:top w:val="single" w:sz="4" w:space="0" w:color="auto"/>
              <w:left w:val="single" w:sz="4" w:space="0" w:color="auto"/>
              <w:bottom w:val="single" w:sz="4" w:space="0" w:color="auto"/>
              <w:right w:val="single" w:sz="4" w:space="0" w:color="auto"/>
            </w:tcBorders>
          </w:tcPr>
          <w:p w14:paraId="10F6CA8B" w14:textId="6DBCDD7A" w:rsidR="00844A43" w:rsidRPr="00146B57" w:rsidRDefault="00844A43" w:rsidP="00146B57">
            <w:pPr>
              <w:pStyle w:val="NoSpacing"/>
              <w:rPr>
                <w:rFonts w:asciiTheme="majorHAnsi" w:hAnsiTheme="majorHAnsi"/>
                <w:b/>
                <w:sz w:val="20"/>
                <w:szCs w:val="20"/>
              </w:rPr>
            </w:pPr>
            <w:r w:rsidRPr="00576570">
              <w:rPr>
                <w:rFonts w:asciiTheme="majorHAnsi" w:hAnsiTheme="majorHAnsi"/>
                <w:b/>
                <w:sz w:val="20"/>
                <w:szCs w:val="20"/>
              </w:rPr>
              <w:t xml:space="preserve">Documentation </w:t>
            </w:r>
            <w:r>
              <w:rPr>
                <w:rFonts w:asciiTheme="majorHAnsi" w:hAnsiTheme="majorHAnsi"/>
                <w:b/>
                <w:sz w:val="20"/>
                <w:szCs w:val="20"/>
              </w:rPr>
              <w:t>of eligibility is evidenced by</w:t>
            </w:r>
            <w:r w:rsidRPr="00576570">
              <w:rPr>
                <w:rFonts w:asciiTheme="majorHAnsi" w:hAnsiTheme="majorHAnsi"/>
                <w:b/>
                <w:sz w:val="20"/>
                <w:szCs w:val="20"/>
              </w:rPr>
              <w:t>:</w:t>
            </w:r>
          </w:p>
          <w:p w14:paraId="66C4F552" w14:textId="77777777" w:rsidR="00844A43" w:rsidRDefault="00844A43" w:rsidP="000B1A39">
            <w:pPr>
              <w:pStyle w:val="NoSpacing"/>
              <w:numPr>
                <w:ilvl w:val="2"/>
                <w:numId w:val="22"/>
              </w:numPr>
              <w:rPr>
                <w:rFonts w:asciiTheme="majorHAnsi" w:eastAsiaTheme="majorEastAsia" w:hAnsiTheme="majorHAnsi" w:cstheme="majorBidi"/>
                <w:sz w:val="20"/>
                <w:szCs w:val="20"/>
              </w:rPr>
            </w:pPr>
            <w:r w:rsidRPr="00FD02C9">
              <w:rPr>
                <w:rFonts w:asciiTheme="majorHAnsi" w:eastAsiaTheme="majorEastAsia" w:hAnsiTheme="majorHAnsi" w:cstheme="majorBidi"/>
                <w:sz w:val="20"/>
                <w:szCs w:val="20"/>
              </w:rPr>
              <w:t xml:space="preserve">File includes verification of </w:t>
            </w:r>
            <w:r w:rsidRPr="00BA77CB">
              <w:rPr>
                <w:rFonts w:asciiTheme="majorHAnsi" w:eastAsiaTheme="majorEastAsia" w:hAnsiTheme="majorHAnsi" w:cstheme="majorBidi"/>
                <w:sz w:val="20"/>
                <w:szCs w:val="20"/>
              </w:rPr>
              <w:t>REMI</w:t>
            </w:r>
            <w:r w:rsidRPr="78A6B0D4">
              <w:rPr>
                <w:rFonts w:asciiTheme="majorHAnsi" w:eastAsiaTheme="majorEastAsia" w:hAnsiTheme="majorHAnsi" w:cstheme="majorBidi"/>
                <w:sz w:val="20"/>
                <w:szCs w:val="20"/>
              </w:rPr>
              <w:t xml:space="preserve"> admission from the Outpatient Provider.</w:t>
            </w:r>
          </w:p>
          <w:p w14:paraId="2D04438A" w14:textId="77777777" w:rsidR="00844A43" w:rsidRPr="00BA77CB" w:rsidRDefault="00844A43" w:rsidP="000B1A39">
            <w:pPr>
              <w:pStyle w:val="NoSpacing"/>
              <w:numPr>
                <w:ilvl w:val="2"/>
                <w:numId w:val="22"/>
              </w:numPr>
              <w:rPr>
                <w:rFonts w:asciiTheme="majorHAnsi" w:hAnsiTheme="majorHAnsi"/>
                <w:sz w:val="20"/>
                <w:szCs w:val="20"/>
              </w:rPr>
            </w:pPr>
            <w:r w:rsidRPr="7F81D9DD">
              <w:rPr>
                <w:rFonts w:asciiTheme="majorHAnsi" w:hAnsiTheme="majorHAnsi"/>
                <w:sz w:val="20"/>
                <w:szCs w:val="20"/>
              </w:rPr>
              <w:t>Housing Need identified &amp; documented in clinical records as necessary for best recovery outcomes</w:t>
            </w:r>
          </w:p>
          <w:p w14:paraId="179FC0C7" w14:textId="77777777" w:rsidR="00844A43" w:rsidRPr="00576570" w:rsidRDefault="00844A43" w:rsidP="000B1A39">
            <w:pPr>
              <w:tabs>
                <w:tab w:val="left" w:pos="133"/>
              </w:tabs>
              <w:spacing w:after="0"/>
              <w:rPr>
                <w:rFonts w:asciiTheme="majorHAnsi" w:eastAsia="Calibri" w:hAnsiTheme="majorHAnsi" w:cs="Calibri"/>
                <w:sz w:val="20"/>
                <w:szCs w:val="20"/>
              </w:rPr>
            </w:pPr>
          </w:p>
        </w:tc>
        <w:tc>
          <w:tcPr>
            <w:tcW w:w="848" w:type="pct"/>
            <w:tcBorders>
              <w:top w:val="single" w:sz="4" w:space="0" w:color="auto"/>
              <w:left w:val="single" w:sz="4" w:space="0" w:color="auto"/>
              <w:bottom w:val="single" w:sz="4" w:space="0" w:color="auto"/>
              <w:right w:val="single" w:sz="4" w:space="0" w:color="auto"/>
            </w:tcBorders>
          </w:tcPr>
          <w:p w14:paraId="66B35C3F" w14:textId="77777777" w:rsidR="00844A43" w:rsidRPr="00576570" w:rsidRDefault="00844A43" w:rsidP="000B1A39">
            <w:pPr>
              <w:tabs>
                <w:tab w:val="left" w:pos="133"/>
              </w:tabs>
              <w:spacing w:after="0"/>
              <w:rPr>
                <w:rFonts w:asciiTheme="majorHAnsi" w:hAnsiTheme="majorHAnsi"/>
                <w:sz w:val="20"/>
                <w:szCs w:val="20"/>
              </w:rPr>
            </w:pPr>
            <w:r w:rsidRPr="00576570">
              <w:rPr>
                <w:rFonts w:asciiTheme="majorHAnsi" w:hAnsiTheme="majorHAnsi"/>
                <w:sz w:val="20"/>
                <w:szCs w:val="20"/>
              </w:rPr>
              <w:t>MSHN Technical Advisory on Housing</w:t>
            </w:r>
            <w:r>
              <w:rPr>
                <w:rFonts w:asciiTheme="majorHAnsi" w:hAnsiTheme="majorHAnsi"/>
                <w:sz w:val="20"/>
                <w:szCs w:val="20"/>
              </w:rPr>
              <w:t xml:space="preserve">, </w:t>
            </w:r>
            <w:r w:rsidRPr="00112AAD">
              <w:rPr>
                <w:rFonts w:asciiTheme="majorHAnsi" w:hAnsiTheme="majorHAnsi"/>
                <w:sz w:val="20"/>
                <w:szCs w:val="20"/>
              </w:rPr>
              <w:t>Treatment TA #11, NARR guidelines</w:t>
            </w:r>
          </w:p>
          <w:p w14:paraId="09E6C172" w14:textId="77777777" w:rsidR="00844A43" w:rsidRPr="00576570" w:rsidRDefault="00844A43" w:rsidP="000B1A39">
            <w:pPr>
              <w:tabs>
                <w:tab w:val="left" w:pos="133"/>
              </w:tabs>
              <w:spacing w:after="0"/>
              <w:rPr>
                <w:rFonts w:asciiTheme="majorHAnsi" w:hAnsiTheme="majorHAnsi"/>
                <w:sz w:val="20"/>
                <w:szCs w:val="20"/>
              </w:rPr>
            </w:pPr>
          </w:p>
        </w:tc>
        <w:tc>
          <w:tcPr>
            <w:tcW w:w="887" w:type="pct"/>
            <w:tcBorders>
              <w:top w:val="single" w:sz="4" w:space="0" w:color="auto"/>
              <w:left w:val="single" w:sz="4" w:space="0" w:color="auto"/>
              <w:bottom w:val="single" w:sz="4" w:space="0" w:color="auto"/>
              <w:right w:val="single" w:sz="4" w:space="0" w:color="auto"/>
            </w:tcBorders>
          </w:tcPr>
          <w:p w14:paraId="7497DCBF"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eastAsia="Calibri" w:hAnsiTheme="majorHAnsi" w:cs="Calibri"/>
                <w:sz w:val="20"/>
                <w:szCs w:val="20"/>
              </w:rPr>
              <w:t xml:space="preserve"> Consumer charts</w:t>
            </w:r>
          </w:p>
        </w:tc>
        <w:tc>
          <w:tcPr>
            <w:tcW w:w="489" w:type="pct"/>
            <w:gridSpan w:val="2"/>
            <w:tcBorders>
              <w:top w:val="single" w:sz="4" w:space="0" w:color="auto"/>
              <w:left w:val="single" w:sz="4" w:space="0" w:color="auto"/>
              <w:bottom w:val="single" w:sz="4" w:space="0" w:color="auto"/>
              <w:right w:val="single" w:sz="4" w:space="0" w:color="auto"/>
            </w:tcBorders>
          </w:tcPr>
          <w:p w14:paraId="00FC7D4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12838135"/>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715EEA3A"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06945461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614CA051"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874145363"/>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53AF225C" w14:textId="77777777" w:rsidR="00844A43"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202566963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6" w:type="pct"/>
            <w:tcBorders>
              <w:top w:val="single" w:sz="4" w:space="0" w:color="auto"/>
              <w:left w:val="single" w:sz="4" w:space="0" w:color="auto"/>
              <w:bottom w:val="single" w:sz="4" w:space="0" w:color="auto"/>
              <w:right w:val="single" w:sz="4" w:space="0" w:color="auto"/>
            </w:tcBorders>
          </w:tcPr>
          <w:p w14:paraId="00C60296" w14:textId="77777777" w:rsidR="00844A43" w:rsidRPr="004B27DD" w:rsidRDefault="00844A43" w:rsidP="000B1A39">
            <w:pPr>
              <w:tabs>
                <w:tab w:val="left" w:pos="133"/>
              </w:tabs>
              <w:spacing w:after="0"/>
              <w:rPr>
                <w:rFonts w:asciiTheme="majorHAnsi" w:eastAsia="Times New Roman" w:hAnsiTheme="majorHAnsi" w:cs="Times New Roman"/>
              </w:rPr>
            </w:pPr>
          </w:p>
        </w:tc>
      </w:tr>
      <w:tr w:rsidR="00844A43" w:rsidRPr="00576570" w14:paraId="3849B9E7"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803"/>
        </w:trPr>
        <w:tc>
          <w:tcPr>
            <w:tcW w:w="291" w:type="pct"/>
            <w:tcBorders>
              <w:top w:val="single" w:sz="4" w:space="0" w:color="auto"/>
              <w:left w:val="single" w:sz="4" w:space="0" w:color="auto"/>
              <w:bottom w:val="single" w:sz="4" w:space="0" w:color="auto"/>
              <w:right w:val="single" w:sz="4" w:space="0" w:color="auto"/>
            </w:tcBorders>
          </w:tcPr>
          <w:p w14:paraId="76C73BB7" w14:textId="77777777" w:rsidR="00844A43" w:rsidRPr="00576570" w:rsidRDefault="00844A43"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t>9.2</w:t>
            </w:r>
          </w:p>
        </w:tc>
        <w:tc>
          <w:tcPr>
            <w:tcW w:w="1825" w:type="pct"/>
            <w:tcBorders>
              <w:top w:val="single" w:sz="4" w:space="0" w:color="auto"/>
              <w:left w:val="single" w:sz="4" w:space="0" w:color="auto"/>
              <w:bottom w:val="single" w:sz="4" w:space="0" w:color="auto"/>
              <w:right w:val="single" w:sz="4" w:space="0" w:color="auto"/>
            </w:tcBorders>
          </w:tcPr>
          <w:p w14:paraId="544ACFC5"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eastAsia="Calibri" w:hAnsiTheme="majorHAnsi" w:cs="Calibri"/>
                <w:sz w:val="20"/>
                <w:szCs w:val="20"/>
              </w:rPr>
              <w:t>Resident chart includes the following information:</w:t>
            </w:r>
          </w:p>
          <w:p w14:paraId="55118ECF" w14:textId="77777777" w:rsidR="00844A43" w:rsidRDefault="00844A43" w:rsidP="000B1A39">
            <w:pPr>
              <w:pStyle w:val="ListParagraph"/>
              <w:numPr>
                <w:ilvl w:val="0"/>
                <w:numId w:val="31"/>
              </w:numPr>
              <w:tabs>
                <w:tab w:val="left" w:pos="133"/>
              </w:tabs>
              <w:spacing w:after="0" w:line="240" w:lineRule="auto"/>
              <w:rPr>
                <w:rFonts w:asciiTheme="majorHAnsi" w:eastAsia="Calibri" w:hAnsiTheme="majorHAnsi" w:cs="Calibri"/>
                <w:sz w:val="20"/>
                <w:szCs w:val="20"/>
              </w:rPr>
            </w:pPr>
            <w:r w:rsidRPr="00112AAD">
              <w:rPr>
                <w:rFonts w:asciiTheme="majorHAnsi" w:eastAsia="Calibri" w:hAnsiTheme="majorHAnsi" w:cs="Calibri"/>
                <w:sz w:val="20"/>
                <w:szCs w:val="20"/>
              </w:rPr>
              <w:t>Standard demographic information</w:t>
            </w:r>
          </w:p>
          <w:p w14:paraId="1DA077AA" w14:textId="77777777" w:rsidR="00844A43" w:rsidRDefault="00844A43" w:rsidP="000B1A39">
            <w:pPr>
              <w:pStyle w:val="ListParagraph"/>
              <w:numPr>
                <w:ilvl w:val="0"/>
                <w:numId w:val="31"/>
              </w:numPr>
              <w:tabs>
                <w:tab w:val="left" w:pos="133"/>
              </w:tabs>
              <w:spacing w:after="0" w:line="240" w:lineRule="auto"/>
              <w:rPr>
                <w:rFonts w:asciiTheme="majorHAnsi" w:eastAsia="Calibri" w:hAnsiTheme="majorHAnsi" w:cs="Calibri"/>
                <w:sz w:val="20"/>
                <w:szCs w:val="20"/>
              </w:rPr>
            </w:pPr>
            <w:r>
              <w:rPr>
                <w:rFonts w:asciiTheme="majorHAnsi" w:eastAsia="Calibri" w:hAnsiTheme="majorHAnsi" w:cs="Calibri"/>
                <w:sz w:val="20"/>
                <w:szCs w:val="20"/>
              </w:rPr>
              <w:t>Releases of Information (MSHN, Medical, Treatment Provider, Emergency Contact)</w:t>
            </w:r>
          </w:p>
          <w:p w14:paraId="301B6DC8" w14:textId="77777777" w:rsidR="00844A43" w:rsidRPr="00032D05" w:rsidRDefault="00844A43" w:rsidP="000B1A39">
            <w:pPr>
              <w:pStyle w:val="ListParagraph"/>
              <w:numPr>
                <w:ilvl w:val="0"/>
                <w:numId w:val="31"/>
              </w:numPr>
              <w:tabs>
                <w:tab w:val="left" w:pos="133"/>
              </w:tabs>
              <w:spacing w:after="0" w:line="240" w:lineRule="auto"/>
              <w:rPr>
                <w:rFonts w:asciiTheme="majorHAnsi" w:eastAsia="Calibri" w:hAnsiTheme="majorHAnsi" w:cs="Calibri"/>
                <w:sz w:val="20"/>
                <w:szCs w:val="20"/>
              </w:rPr>
            </w:pPr>
            <w:r>
              <w:rPr>
                <w:rFonts w:asciiTheme="majorHAnsi" w:eastAsia="Calibri" w:hAnsiTheme="majorHAnsi" w:cs="Calibri"/>
                <w:sz w:val="20"/>
                <w:szCs w:val="20"/>
              </w:rPr>
              <w:t>Signed Acknowledgement of Rules</w:t>
            </w:r>
          </w:p>
          <w:p w14:paraId="274F4DE7" w14:textId="77777777" w:rsidR="00844A43" w:rsidRPr="00BA77CB" w:rsidRDefault="00844A43" w:rsidP="000B1A39">
            <w:pPr>
              <w:tabs>
                <w:tab w:val="left" w:pos="133"/>
              </w:tabs>
              <w:spacing w:after="0" w:line="240" w:lineRule="auto"/>
              <w:rPr>
                <w:rFonts w:asciiTheme="majorHAnsi" w:eastAsia="Calibri" w:hAnsiTheme="majorHAnsi" w:cs="Calibri"/>
                <w:sz w:val="20"/>
                <w:szCs w:val="20"/>
                <w:highlight w:val="yellow"/>
              </w:rPr>
            </w:pPr>
          </w:p>
        </w:tc>
        <w:tc>
          <w:tcPr>
            <w:tcW w:w="848" w:type="pct"/>
            <w:tcBorders>
              <w:top w:val="single" w:sz="4" w:space="0" w:color="auto"/>
              <w:left w:val="single" w:sz="4" w:space="0" w:color="auto"/>
              <w:bottom w:val="single" w:sz="4" w:space="0" w:color="auto"/>
              <w:right w:val="single" w:sz="4" w:space="0" w:color="auto"/>
            </w:tcBorders>
          </w:tcPr>
          <w:p w14:paraId="286C4BE5" w14:textId="13BDA928" w:rsidR="00844A43" w:rsidRDefault="00844A43" w:rsidP="000B1A39">
            <w:pPr>
              <w:tabs>
                <w:tab w:val="left" w:pos="133"/>
              </w:tabs>
              <w:spacing w:after="0"/>
              <w:rPr>
                <w:rFonts w:asciiTheme="majorHAnsi" w:hAnsiTheme="majorHAnsi"/>
                <w:sz w:val="20"/>
                <w:szCs w:val="20"/>
              </w:rPr>
            </w:pPr>
            <w:r w:rsidRPr="00576570">
              <w:rPr>
                <w:rFonts w:asciiTheme="majorHAnsi" w:hAnsiTheme="majorHAnsi"/>
                <w:sz w:val="20"/>
                <w:szCs w:val="20"/>
              </w:rPr>
              <w:t>Treatment TA #11, NARR guidelines</w:t>
            </w:r>
          </w:p>
          <w:p w14:paraId="5DA853C6" w14:textId="77777777" w:rsidR="00844A43" w:rsidRPr="00576570" w:rsidRDefault="00844A43" w:rsidP="000B1A39">
            <w:pPr>
              <w:tabs>
                <w:tab w:val="left" w:pos="133"/>
              </w:tabs>
              <w:spacing w:after="0"/>
              <w:rPr>
                <w:rFonts w:asciiTheme="majorHAnsi" w:hAnsiTheme="majorHAnsi"/>
                <w:sz w:val="20"/>
                <w:szCs w:val="20"/>
              </w:rPr>
            </w:pPr>
            <w:r w:rsidRPr="00032D05">
              <w:rPr>
                <w:rFonts w:asciiTheme="majorHAnsi" w:hAnsiTheme="majorHAnsi"/>
                <w:sz w:val="20"/>
                <w:szCs w:val="20"/>
              </w:rPr>
              <w:t>MSHN SUD Provider Manual</w:t>
            </w:r>
          </w:p>
        </w:tc>
        <w:tc>
          <w:tcPr>
            <w:tcW w:w="887" w:type="pct"/>
            <w:tcBorders>
              <w:top w:val="single" w:sz="4" w:space="0" w:color="auto"/>
              <w:left w:val="single" w:sz="4" w:space="0" w:color="auto"/>
              <w:bottom w:val="single" w:sz="4" w:space="0" w:color="auto"/>
              <w:right w:val="single" w:sz="4" w:space="0" w:color="auto"/>
            </w:tcBorders>
          </w:tcPr>
          <w:p w14:paraId="1DA2CCFE"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eastAsia="Calibri" w:hAnsiTheme="majorHAnsi" w:cs="Calibri"/>
                <w:sz w:val="20"/>
                <w:szCs w:val="20"/>
              </w:rPr>
              <w:t>Consumer charts</w:t>
            </w:r>
          </w:p>
        </w:tc>
        <w:tc>
          <w:tcPr>
            <w:tcW w:w="489" w:type="pct"/>
            <w:gridSpan w:val="2"/>
            <w:tcBorders>
              <w:top w:val="single" w:sz="4" w:space="0" w:color="auto"/>
              <w:left w:val="single" w:sz="4" w:space="0" w:color="auto"/>
              <w:bottom w:val="single" w:sz="4" w:space="0" w:color="auto"/>
              <w:right w:val="single" w:sz="4" w:space="0" w:color="auto"/>
            </w:tcBorders>
          </w:tcPr>
          <w:p w14:paraId="099EDBA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38625584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E5C818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39574174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2DE23AA4"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46103130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5AF05F32" w14:textId="77777777" w:rsidR="00844A43" w:rsidRPr="00576570" w:rsidRDefault="00E03011" w:rsidP="00AC7A12">
            <w:pPr>
              <w:tabs>
                <w:tab w:val="left" w:pos="133"/>
              </w:tabs>
              <w:spacing w:after="0"/>
              <w:jc w:val="center"/>
              <w:rPr>
                <w:rFonts w:asciiTheme="majorHAnsi" w:hAnsiTheme="majorHAnsi"/>
                <w:sz w:val="20"/>
                <w:szCs w:val="20"/>
              </w:rPr>
            </w:pPr>
            <w:sdt>
              <w:sdtPr>
                <w:rPr>
                  <w:rFonts w:asciiTheme="majorHAnsi" w:eastAsia="Times New Roman" w:hAnsiTheme="majorHAnsi" w:cs="Times New Roman"/>
                  <w:sz w:val="20"/>
                </w:rPr>
                <w:id w:val="-212745624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6" w:type="pct"/>
            <w:tcBorders>
              <w:top w:val="single" w:sz="4" w:space="0" w:color="auto"/>
              <w:left w:val="single" w:sz="4" w:space="0" w:color="auto"/>
              <w:bottom w:val="single" w:sz="4" w:space="0" w:color="auto"/>
              <w:right w:val="single" w:sz="4" w:space="0" w:color="auto"/>
            </w:tcBorders>
          </w:tcPr>
          <w:p w14:paraId="5280F527" w14:textId="77777777" w:rsidR="00844A43" w:rsidRPr="00576570" w:rsidRDefault="00844A43" w:rsidP="000B1A39">
            <w:pPr>
              <w:tabs>
                <w:tab w:val="left" w:pos="133"/>
              </w:tabs>
              <w:spacing w:after="0"/>
              <w:rPr>
                <w:rFonts w:asciiTheme="majorHAnsi" w:hAnsiTheme="majorHAnsi" w:cs="Calibri"/>
                <w:sz w:val="20"/>
                <w:szCs w:val="20"/>
              </w:rPr>
            </w:pPr>
          </w:p>
        </w:tc>
      </w:tr>
      <w:tr w:rsidR="00477DAB" w:rsidRPr="00576570" w14:paraId="3A9BD7A0"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803"/>
        </w:trPr>
        <w:tc>
          <w:tcPr>
            <w:tcW w:w="291" w:type="pct"/>
            <w:tcBorders>
              <w:top w:val="single" w:sz="4" w:space="0" w:color="auto"/>
              <w:left w:val="single" w:sz="4" w:space="0" w:color="auto"/>
              <w:bottom w:val="single" w:sz="4" w:space="0" w:color="auto"/>
              <w:right w:val="single" w:sz="4" w:space="0" w:color="auto"/>
            </w:tcBorders>
          </w:tcPr>
          <w:p w14:paraId="7F6D997F" w14:textId="77777777" w:rsidR="00477DAB" w:rsidRDefault="00032D05"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t>9.3</w:t>
            </w:r>
          </w:p>
        </w:tc>
        <w:tc>
          <w:tcPr>
            <w:tcW w:w="1825" w:type="pct"/>
            <w:tcBorders>
              <w:top w:val="single" w:sz="4" w:space="0" w:color="auto"/>
              <w:left w:val="single" w:sz="4" w:space="0" w:color="auto"/>
              <w:bottom w:val="single" w:sz="4" w:space="0" w:color="auto"/>
              <w:right w:val="single" w:sz="4" w:space="0" w:color="auto"/>
            </w:tcBorders>
          </w:tcPr>
          <w:p w14:paraId="2AA6A163" w14:textId="77777777" w:rsidR="00477DAB" w:rsidRPr="00576570" w:rsidRDefault="00477DAB" w:rsidP="000B1A39">
            <w:pPr>
              <w:tabs>
                <w:tab w:val="left" w:pos="133"/>
              </w:tabs>
              <w:spacing w:after="0"/>
              <w:rPr>
                <w:rFonts w:asciiTheme="majorHAnsi" w:eastAsia="Calibri" w:hAnsiTheme="majorHAnsi" w:cs="Calibri"/>
                <w:sz w:val="20"/>
                <w:szCs w:val="20"/>
              </w:rPr>
            </w:pPr>
            <w:r>
              <w:rPr>
                <w:rFonts w:asciiTheme="majorHAnsi" w:eastAsia="Calibri" w:hAnsiTheme="majorHAnsi" w:cs="Calibri"/>
                <w:sz w:val="20"/>
                <w:szCs w:val="20"/>
              </w:rPr>
              <w:t>Chart includes completed screen and application.</w:t>
            </w:r>
          </w:p>
        </w:tc>
        <w:tc>
          <w:tcPr>
            <w:tcW w:w="848" w:type="pct"/>
            <w:tcBorders>
              <w:top w:val="single" w:sz="4" w:space="0" w:color="auto"/>
              <w:left w:val="single" w:sz="4" w:space="0" w:color="auto"/>
              <w:bottom w:val="single" w:sz="4" w:space="0" w:color="auto"/>
              <w:right w:val="single" w:sz="4" w:space="0" w:color="auto"/>
            </w:tcBorders>
          </w:tcPr>
          <w:p w14:paraId="558A1D5E" w14:textId="77777777" w:rsidR="00477DAB" w:rsidRDefault="00477DAB" w:rsidP="000B1A39">
            <w:pPr>
              <w:tabs>
                <w:tab w:val="left" w:pos="133"/>
              </w:tabs>
              <w:spacing w:after="0"/>
              <w:rPr>
                <w:rFonts w:asciiTheme="majorHAnsi" w:hAnsiTheme="majorHAnsi"/>
                <w:sz w:val="20"/>
                <w:szCs w:val="20"/>
              </w:rPr>
            </w:pPr>
            <w:r>
              <w:rPr>
                <w:rFonts w:asciiTheme="majorHAnsi" w:hAnsiTheme="majorHAnsi"/>
                <w:sz w:val="20"/>
                <w:szCs w:val="20"/>
              </w:rPr>
              <w:t>MSHN SUD Provider Manual</w:t>
            </w:r>
          </w:p>
          <w:p w14:paraId="2E958726" w14:textId="77777777" w:rsidR="00477DAB" w:rsidRPr="00576570" w:rsidRDefault="00477DAB" w:rsidP="000B1A39">
            <w:pPr>
              <w:tabs>
                <w:tab w:val="left" w:pos="133"/>
              </w:tabs>
              <w:spacing w:after="0"/>
              <w:rPr>
                <w:rFonts w:asciiTheme="majorHAnsi" w:hAnsiTheme="majorHAnsi"/>
                <w:sz w:val="20"/>
                <w:szCs w:val="20"/>
              </w:rPr>
            </w:pPr>
            <w:r>
              <w:rPr>
                <w:rFonts w:asciiTheme="majorHAnsi" w:hAnsiTheme="majorHAnsi"/>
                <w:sz w:val="20"/>
                <w:szCs w:val="20"/>
              </w:rPr>
              <w:t>Treatment TA #11</w:t>
            </w:r>
          </w:p>
        </w:tc>
        <w:tc>
          <w:tcPr>
            <w:tcW w:w="887" w:type="pct"/>
            <w:tcBorders>
              <w:top w:val="single" w:sz="4" w:space="0" w:color="auto"/>
              <w:left w:val="single" w:sz="4" w:space="0" w:color="auto"/>
              <w:bottom w:val="single" w:sz="4" w:space="0" w:color="auto"/>
              <w:right w:val="single" w:sz="4" w:space="0" w:color="auto"/>
            </w:tcBorders>
          </w:tcPr>
          <w:p w14:paraId="396E9B24" w14:textId="77777777" w:rsidR="00477DAB" w:rsidRPr="00576570" w:rsidRDefault="00477DAB" w:rsidP="000B1A39">
            <w:pPr>
              <w:tabs>
                <w:tab w:val="left" w:pos="133"/>
              </w:tabs>
              <w:spacing w:after="0"/>
              <w:rPr>
                <w:rFonts w:asciiTheme="majorHAnsi" w:eastAsia="Calibri" w:hAnsiTheme="majorHAnsi" w:cs="Calibri"/>
                <w:sz w:val="20"/>
                <w:szCs w:val="20"/>
              </w:rPr>
            </w:pPr>
          </w:p>
        </w:tc>
        <w:tc>
          <w:tcPr>
            <w:tcW w:w="489" w:type="pct"/>
            <w:gridSpan w:val="2"/>
            <w:tcBorders>
              <w:top w:val="single" w:sz="4" w:space="0" w:color="auto"/>
              <w:left w:val="single" w:sz="4" w:space="0" w:color="auto"/>
              <w:bottom w:val="single" w:sz="4" w:space="0" w:color="auto"/>
              <w:right w:val="single" w:sz="4" w:space="0" w:color="auto"/>
            </w:tcBorders>
          </w:tcPr>
          <w:p w14:paraId="634281DA" w14:textId="77777777" w:rsidR="00032D05"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96911706"/>
                <w14:checkbox>
                  <w14:checked w14:val="0"/>
                  <w14:checkedState w14:val="2612" w14:font="MS Gothic"/>
                  <w14:uncheckedState w14:val="2610" w14:font="MS Gothic"/>
                </w14:checkbox>
              </w:sdtPr>
              <w:sdtEndPr/>
              <w:sdtContent>
                <w:r w:rsidR="00032D05" w:rsidRPr="007F3D9F">
                  <w:rPr>
                    <w:rFonts w:ascii="MS Gothic" w:eastAsia="MS Gothic" w:hAnsi="MS Gothic" w:cs="Times New Roman" w:hint="eastAsia"/>
                    <w:sz w:val="20"/>
                  </w:rPr>
                  <w:t>☐</w:t>
                </w:r>
              </w:sdtContent>
            </w:sdt>
            <w:r w:rsidR="00032D05" w:rsidRPr="007F3D9F">
              <w:rPr>
                <w:rFonts w:asciiTheme="majorHAnsi" w:eastAsia="Times New Roman" w:hAnsiTheme="majorHAnsi" w:cs="Times New Roman"/>
                <w:sz w:val="20"/>
              </w:rPr>
              <w:t xml:space="preserve"> 0</w:t>
            </w:r>
          </w:p>
          <w:p w14:paraId="097C76DE" w14:textId="77777777" w:rsidR="00032D05"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88583153"/>
                <w14:checkbox>
                  <w14:checked w14:val="0"/>
                  <w14:checkedState w14:val="2612" w14:font="MS Gothic"/>
                  <w14:uncheckedState w14:val="2610" w14:font="MS Gothic"/>
                </w14:checkbox>
              </w:sdtPr>
              <w:sdtEndPr/>
              <w:sdtContent>
                <w:r w:rsidR="00032D05" w:rsidRPr="007F3D9F">
                  <w:rPr>
                    <w:rFonts w:ascii="MS Gothic" w:eastAsia="MS Gothic" w:hAnsi="MS Gothic" w:cs="Times New Roman" w:hint="eastAsia"/>
                    <w:sz w:val="20"/>
                  </w:rPr>
                  <w:t>☐</w:t>
                </w:r>
              </w:sdtContent>
            </w:sdt>
            <w:r w:rsidR="00032D05" w:rsidRPr="007F3D9F">
              <w:rPr>
                <w:rFonts w:asciiTheme="majorHAnsi" w:eastAsia="Times New Roman" w:hAnsiTheme="majorHAnsi" w:cs="Times New Roman"/>
                <w:sz w:val="20"/>
              </w:rPr>
              <w:t xml:space="preserve"> 1</w:t>
            </w:r>
          </w:p>
          <w:p w14:paraId="06E8E0FE" w14:textId="77777777" w:rsidR="00032D05"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367291582"/>
                <w14:checkbox>
                  <w14:checked w14:val="0"/>
                  <w14:checkedState w14:val="2612" w14:font="MS Gothic"/>
                  <w14:uncheckedState w14:val="2610" w14:font="MS Gothic"/>
                </w14:checkbox>
              </w:sdtPr>
              <w:sdtEndPr/>
              <w:sdtContent>
                <w:r w:rsidR="00032D05" w:rsidRPr="007F3D9F">
                  <w:rPr>
                    <w:rFonts w:ascii="MS Gothic" w:eastAsia="MS Gothic" w:hAnsi="MS Gothic" w:cs="Times New Roman" w:hint="eastAsia"/>
                    <w:sz w:val="20"/>
                  </w:rPr>
                  <w:t>☐</w:t>
                </w:r>
              </w:sdtContent>
            </w:sdt>
            <w:r w:rsidR="00032D05" w:rsidRPr="007F3D9F">
              <w:rPr>
                <w:rFonts w:asciiTheme="majorHAnsi" w:eastAsia="Times New Roman" w:hAnsiTheme="majorHAnsi" w:cs="Times New Roman"/>
                <w:sz w:val="20"/>
              </w:rPr>
              <w:t xml:space="preserve"> 2</w:t>
            </w:r>
          </w:p>
          <w:p w14:paraId="2F0C288C" w14:textId="77777777" w:rsidR="00477DAB"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056900603"/>
                <w14:checkbox>
                  <w14:checked w14:val="0"/>
                  <w14:checkedState w14:val="2612" w14:font="MS Gothic"/>
                  <w14:uncheckedState w14:val="2610" w14:font="MS Gothic"/>
                </w14:checkbox>
              </w:sdtPr>
              <w:sdtEndPr/>
              <w:sdtContent>
                <w:r w:rsidR="00032D05" w:rsidRPr="007F3D9F">
                  <w:rPr>
                    <w:rFonts w:ascii="MS Gothic" w:eastAsia="MS Gothic" w:hAnsi="MS Gothic" w:cs="Times New Roman" w:hint="eastAsia"/>
                    <w:sz w:val="20"/>
                  </w:rPr>
                  <w:t>☐</w:t>
                </w:r>
              </w:sdtContent>
            </w:sdt>
            <w:r w:rsidR="00032D05" w:rsidRPr="007F3D9F">
              <w:rPr>
                <w:rFonts w:asciiTheme="majorHAnsi" w:eastAsia="Times New Roman" w:hAnsiTheme="majorHAnsi" w:cs="Times New Roman"/>
                <w:sz w:val="20"/>
              </w:rPr>
              <w:t xml:space="preserve"> NA</w:t>
            </w:r>
          </w:p>
        </w:tc>
        <w:tc>
          <w:tcPr>
            <w:tcW w:w="656" w:type="pct"/>
            <w:tcBorders>
              <w:top w:val="single" w:sz="4" w:space="0" w:color="auto"/>
              <w:left w:val="single" w:sz="4" w:space="0" w:color="auto"/>
              <w:bottom w:val="single" w:sz="4" w:space="0" w:color="auto"/>
              <w:right w:val="single" w:sz="4" w:space="0" w:color="auto"/>
            </w:tcBorders>
          </w:tcPr>
          <w:p w14:paraId="007C4626" w14:textId="77777777" w:rsidR="00477DAB" w:rsidRPr="004B27DD" w:rsidDel="00FD02C9" w:rsidRDefault="00477DAB" w:rsidP="000B1A39">
            <w:pPr>
              <w:tabs>
                <w:tab w:val="left" w:pos="133"/>
              </w:tabs>
              <w:spacing w:after="0"/>
              <w:rPr>
                <w:rFonts w:asciiTheme="majorHAnsi" w:eastAsia="Times New Roman" w:hAnsiTheme="majorHAnsi" w:cs="Times New Roman"/>
              </w:rPr>
            </w:pPr>
          </w:p>
        </w:tc>
      </w:tr>
      <w:tr w:rsidR="00844A43" w:rsidRPr="00576570" w14:paraId="41FEADD8"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305"/>
        </w:trPr>
        <w:tc>
          <w:tcPr>
            <w:tcW w:w="291" w:type="pct"/>
            <w:tcBorders>
              <w:top w:val="single" w:sz="4" w:space="0" w:color="auto"/>
              <w:left w:val="single" w:sz="4" w:space="0" w:color="auto"/>
              <w:bottom w:val="single" w:sz="4" w:space="0" w:color="auto"/>
              <w:right w:val="single" w:sz="4" w:space="0" w:color="auto"/>
            </w:tcBorders>
            <w:shd w:val="clear" w:color="auto" w:fill="auto"/>
          </w:tcPr>
          <w:p w14:paraId="07ABFB55" w14:textId="77777777" w:rsidR="00844A43" w:rsidRPr="00576570" w:rsidRDefault="00032D05"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lastRenderedPageBreak/>
              <w:t>9.4</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6BD5A186" w14:textId="77777777" w:rsidR="00844A43" w:rsidRDefault="00844A43" w:rsidP="000B1A39">
            <w:pPr>
              <w:tabs>
                <w:tab w:val="left" w:pos="133"/>
              </w:tabs>
              <w:spacing w:after="0" w:line="240" w:lineRule="auto"/>
              <w:rPr>
                <w:rFonts w:asciiTheme="majorHAnsi" w:eastAsia="Calibri" w:hAnsiTheme="majorHAnsi" w:cs="Calibri"/>
                <w:sz w:val="20"/>
                <w:szCs w:val="20"/>
              </w:rPr>
            </w:pPr>
            <w:r>
              <w:rPr>
                <w:rFonts w:asciiTheme="majorHAnsi" w:eastAsia="Calibri" w:hAnsiTheme="majorHAnsi" w:cs="Calibri"/>
                <w:sz w:val="20"/>
                <w:szCs w:val="20"/>
              </w:rPr>
              <w:t>Service Plan includes the following:</w:t>
            </w:r>
          </w:p>
          <w:p w14:paraId="7DA293FA" w14:textId="77777777" w:rsidR="00844A43" w:rsidRPr="00BA77CB" w:rsidRDefault="00844A43" w:rsidP="000B1A39">
            <w:pPr>
              <w:pStyle w:val="ListParagraph"/>
              <w:numPr>
                <w:ilvl w:val="0"/>
                <w:numId w:val="20"/>
              </w:numPr>
              <w:tabs>
                <w:tab w:val="left" w:pos="133"/>
              </w:tabs>
              <w:spacing w:after="0" w:line="240" w:lineRule="auto"/>
              <w:rPr>
                <w:rFonts w:asciiTheme="majorHAnsi" w:eastAsia="Calibri" w:hAnsiTheme="majorHAnsi" w:cs="Calibri"/>
                <w:sz w:val="20"/>
                <w:szCs w:val="20"/>
              </w:rPr>
            </w:pPr>
            <w:r w:rsidRPr="41B02735">
              <w:rPr>
                <w:rFonts w:asciiTheme="majorHAnsi" w:eastAsia="Calibri" w:hAnsiTheme="majorHAnsi" w:cs="Calibri"/>
                <w:sz w:val="20"/>
                <w:szCs w:val="20"/>
              </w:rPr>
              <w:t xml:space="preserve">Service amount, scope, duration </w:t>
            </w:r>
          </w:p>
          <w:p w14:paraId="6113D93A" w14:textId="77777777" w:rsidR="00844A43" w:rsidRDefault="00844A43" w:rsidP="000B1A39">
            <w:pPr>
              <w:pStyle w:val="ListParagraph"/>
              <w:numPr>
                <w:ilvl w:val="0"/>
                <w:numId w:val="20"/>
              </w:numPr>
              <w:tabs>
                <w:tab w:val="left" w:pos="133"/>
              </w:tabs>
              <w:spacing w:after="0" w:line="240" w:lineRule="auto"/>
              <w:rPr>
                <w:rFonts w:asciiTheme="majorHAnsi" w:eastAsia="Calibri" w:hAnsiTheme="majorHAnsi" w:cs="Calibri"/>
                <w:sz w:val="20"/>
                <w:szCs w:val="20"/>
              </w:rPr>
            </w:pPr>
            <w:r w:rsidRPr="00700A01">
              <w:rPr>
                <w:rFonts w:asciiTheme="majorHAnsi" w:eastAsia="Calibri" w:hAnsiTheme="majorHAnsi" w:cs="Calibri"/>
                <w:sz w:val="20"/>
                <w:szCs w:val="20"/>
              </w:rPr>
              <w:t>E</w:t>
            </w:r>
            <w:r w:rsidRPr="00112AAD">
              <w:rPr>
                <w:rFonts w:asciiTheme="majorHAnsi" w:eastAsia="Calibri" w:hAnsiTheme="majorHAnsi" w:cs="Calibri"/>
                <w:sz w:val="20"/>
                <w:szCs w:val="20"/>
              </w:rPr>
              <w:t>fforts to achieve independent living arrangements.</w:t>
            </w:r>
          </w:p>
          <w:p w14:paraId="51816634" w14:textId="77777777" w:rsidR="00844A43" w:rsidRDefault="00844A43" w:rsidP="000B1A39">
            <w:pPr>
              <w:pStyle w:val="ListParagraph"/>
              <w:numPr>
                <w:ilvl w:val="0"/>
                <w:numId w:val="20"/>
              </w:numPr>
              <w:tabs>
                <w:tab w:val="left" w:pos="133"/>
              </w:tabs>
              <w:spacing w:after="0" w:line="240" w:lineRule="auto"/>
              <w:rPr>
                <w:rFonts w:asciiTheme="majorHAnsi" w:eastAsia="Calibri" w:hAnsiTheme="majorHAnsi" w:cs="Calibri"/>
                <w:sz w:val="20"/>
                <w:szCs w:val="20"/>
              </w:rPr>
            </w:pPr>
            <w:r>
              <w:rPr>
                <w:rFonts w:asciiTheme="majorHAnsi" w:eastAsia="Calibri" w:hAnsiTheme="majorHAnsi" w:cs="Calibri"/>
                <w:sz w:val="20"/>
                <w:szCs w:val="20"/>
              </w:rPr>
              <w:t>Evidence of Consumer involvement (individualized plan, 1</w:t>
            </w:r>
            <w:r w:rsidRPr="00112AAD">
              <w:rPr>
                <w:rFonts w:asciiTheme="majorHAnsi" w:eastAsia="Calibri" w:hAnsiTheme="majorHAnsi" w:cs="Calibri"/>
                <w:sz w:val="20"/>
                <w:szCs w:val="20"/>
                <w:vertAlign w:val="superscript"/>
              </w:rPr>
              <w:t>st</w:t>
            </w:r>
            <w:r>
              <w:rPr>
                <w:rFonts w:asciiTheme="majorHAnsi" w:eastAsia="Calibri" w:hAnsiTheme="majorHAnsi" w:cs="Calibri"/>
                <w:sz w:val="20"/>
                <w:szCs w:val="20"/>
              </w:rPr>
              <w:t xml:space="preserve"> person language)</w:t>
            </w:r>
          </w:p>
          <w:p w14:paraId="6C3AB473" w14:textId="77777777" w:rsidR="00844A43" w:rsidRDefault="00844A43" w:rsidP="000B1A39">
            <w:pPr>
              <w:pStyle w:val="ListParagraph"/>
              <w:numPr>
                <w:ilvl w:val="0"/>
                <w:numId w:val="20"/>
              </w:numPr>
              <w:tabs>
                <w:tab w:val="left" w:pos="133"/>
              </w:tabs>
              <w:spacing w:after="0" w:line="240" w:lineRule="auto"/>
              <w:rPr>
                <w:rFonts w:asciiTheme="majorHAnsi" w:eastAsia="Calibri" w:hAnsiTheme="majorHAnsi" w:cs="Calibri"/>
                <w:sz w:val="20"/>
                <w:szCs w:val="20"/>
              </w:rPr>
            </w:pPr>
            <w:r>
              <w:rPr>
                <w:rFonts w:asciiTheme="majorHAnsi" w:eastAsia="Calibri" w:hAnsiTheme="majorHAnsi" w:cs="Calibri"/>
                <w:sz w:val="20"/>
                <w:szCs w:val="20"/>
              </w:rPr>
              <w:t>Signature/Date by Professional &amp; Resident</w:t>
            </w:r>
          </w:p>
          <w:p w14:paraId="23299EA2" w14:textId="77777777" w:rsidR="00844A43" w:rsidRPr="00576570" w:rsidRDefault="00844A43" w:rsidP="000B1A39">
            <w:pPr>
              <w:tabs>
                <w:tab w:val="left" w:pos="133"/>
              </w:tabs>
              <w:spacing w:after="0" w:line="240" w:lineRule="auto"/>
              <w:rPr>
                <w:rFonts w:asciiTheme="majorHAnsi" w:eastAsia="Calibri" w:hAnsiTheme="majorHAnsi" w:cs="Calibri"/>
                <w:sz w:val="20"/>
                <w:szCs w:val="20"/>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EB77443"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hAnsiTheme="majorHAnsi"/>
                <w:sz w:val="20"/>
                <w:szCs w:val="20"/>
              </w:rPr>
              <w:t>MSHN SUD Recovery Housing Technical Requirement 2016, Treatment TA #11, NARR guidelines</w:t>
            </w: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2EF3E5CA" w14:textId="77777777" w:rsidR="00844A43" w:rsidRPr="00576570" w:rsidRDefault="00844A43" w:rsidP="000B1A39">
            <w:pPr>
              <w:tabs>
                <w:tab w:val="left" w:pos="133"/>
              </w:tabs>
              <w:spacing w:after="0"/>
              <w:rPr>
                <w:rFonts w:asciiTheme="majorHAnsi" w:eastAsia="Calibri" w:hAnsiTheme="majorHAnsi" w:cs="Calibri"/>
                <w:sz w:val="20"/>
                <w:szCs w:val="20"/>
              </w:rPr>
            </w:pPr>
            <w:r w:rsidRPr="00B151D7">
              <w:rPr>
                <w:rFonts w:asciiTheme="majorHAnsi" w:eastAsia="Calibri" w:hAnsiTheme="majorHAnsi" w:cs="Calibri"/>
                <w:sz w:val="20"/>
                <w:szCs w:val="20"/>
              </w:rPr>
              <w:t>Consumer charts</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14:paraId="5DC339B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71812556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258B132E"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70021218"/>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636B876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89450064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2F3757E3" w14:textId="77777777" w:rsidR="00844A43" w:rsidRPr="00576570" w:rsidRDefault="00E03011" w:rsidP="00AC7A12">
            <w:pPr>
              <w:tabs>
                <w:tab w:val="left" w:pos="133"/>
              </w:tabs>
              <w:spacing w:after="0"/>
              <w:jc w:val="center"/>
              <w:rPr>
                <w:rFonts w:asciiTheme="majorHAnsi" w:hAnsiTheme="majorHAnsi"/>
                <w:sz w:val="20"/>
                <w:szCs w:val="20"/>
              </w:rPr>
            </w:pPr>
            <w:sdt>
              <w:sdtPr>
                <w:rPr>
                  <w:rFonts w:asciiTheme="majorHAnsi" w:eastAsia="Times New Roman" w:hAnsiTheme="majorHAnsi" w:cs="Times New Roman"/>
                  <w:sz w:val="20"/>
                </w:rPr>
                <w:id w:val="2121101691"/>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bookmarkStart w:id="1" w:name="_GoBack"/>
            <w:bookmarkEnd w:id="1"/>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79335988" w14:textId="77777777" w:rsidR="00844A43" w:rsidRPr="00576570" w:rsidRDefault="00EA277F" w:rsidP="000B1A39">
            <w:pPr>
              <w:tabs>
                <w:tab w:val="left" w:pos="133"/>
              </w:tabs>
              <w:spacing w:after="0"/>
              <w:rPr>
                <w:rFonts w:asciiTheme="majorHAnsi" w:hAnsiTheme="majorHAnsi" w:cs="Calibri"/>
                <w:sz w:val="20"/>
                <w:szCs w:val="20"/>
              </w:rPr>
            </w:pPr>
            <w:r>
              <w:rPr>
                <w:rFonts w:asciiTheme="majorHAnsi" w:eastAsia="Times New Roman" w:hAnsiTheme="majorHAnsi" w:cs="Times New Roman"/>
              </w:rPr>
              <w:t xml:space="preserve">     </w:t>
            </w:r>
          </w:p>
        </w:tc>
      </w:tr>
      <w:tr w:rsidR="00844A43" w:rsidRPr="00576570" w14:paraId="0352300F"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305"/>
        </w:trPr>
        <w:tc>
          <w:tcPr>
            <w:tcW w:w="291" w:type="pct"/>
            <w:tcBorders>
              <w:top w:val="single" w:sz="4" w:space="0" w:color="auto"/>
              <w:left w:val="single" w:sz="4" w:space="0" w:color="auto"/>
              <w:bottom w:val="single" w:sz="4" w:space="0" w:color="auto"/>
              <w:right w:val="single" w:sz="4" w:space="0" w:color="auto"/>
            </w:tcBorders>
            <w:shd w:val="clear" w:color="auto" w:fill="auto"/>
          </w:tcPr>
          <w:p w14:paraId="625FFF9F" w14:textId="77777777" w:rsidR="00844A43" w:rsidRPr="00576570" w:rsidRDefault="00032D05"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t>9.5</w:t>
            </w:r>
          </w:p>
        </w:tc>
        <w:tc>
          <w:tcPr>
            <w:tcW w:w="1825" w:type="pct"/>
            <w:tcBorders>
              <w:top w:val="single" w:sz="4" w:space="0" w:color="auto"/>
              <w:left w:val="single" w:sz="4" w:space="0" w:color="auto"/>
              <w:bottom w:val="single" w:sz="4" w:space="0" w:color="auto"/>
              <w:right w:val="single" w:sz="4" w:space="0" w:color="auto"/>
            </w:tcBorders>
            <w:shd w:val="clear" w:color="auto" w:fill="auto"/>
          </w:tcPr>
          <w:p w14:paraId="17DE73E5" w14:textId="77777777" w:rsidR="00844A43" w:rsidRPr="00BA77CB" w:rsidRDefault="00844A43" w:rsidP="000B1A39">
            <w:pPr>
              <w:tabs>
                <w:tab w:val="left" w:pos="133"/>
              </w:tabs>
              <w:spacing w:after="0" w:line="240" w:lineRule="auto"/>
              <w:rPr>
                <w:rFonts w:asciiTheme="majorHAnsi" w:eastAsia="Calibri" w:hAnsiTheme="majorHAnsi" w:cs="Calibri"/>
                <w:b/>
                <w:bCs/>
                <w:sz w:val="20"/>
                <w:szCs w:val="20"/>
              </w:rPr>
            </w:pPr>
            <w:r w:rsidRPr="125F1652">
              <w:rPr>
                <w:rFonts w:asciiTheme="majorHAnsi" w:eastAsia="Calibri" w:hAnsiTheme="majorHAnsi" w:cs="Calibri"/>
                <w:sz w:val="20"/>
                <w:szCs w:val="20"/>
              </w:rPr>
              <w:t>File includes evidence of regular</w:t>
            </w:r>
            <w:r w:rsidR="00477DAB">
              <w:rPr>
                <w:rFonts w:asciiTheme="majorHAnsi" w:eastAsia="Calibri" w:hAnsiTheme="majorHAnsi" w:cs="Calibri"/>
                <w:sz w:val="20"/>
                <w:szCs w:val="20"/>
              </w:rPr>
              <w:t xml:space="preserve"> care coordination with SUD providers.  </w:t>
            </w:r>
            <w:r w:rsidRPr="125F1652">
              <w:rPr>
                <w:rFonts w:asciiTheme="majorHAnsi" w:eastAsia="Calibri" w:hAnsiTheme="majorHAnsi" w:cs="Calibri"/>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C10D8B4"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hAnsiTheme="majorHAnsi"/>
                <w:sz w:val="20"/>
                <w:szCs w:val="20"/>
              </w:rPr>
              <w:t>MSHN SUD Recovery Housing Technical Requirement 2016, Treatment TA #11, NARR guidelines</w:t>
            </w: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D565A4A" w14:textId="77777777" w:rsidR="00844A43" w:rsidRPr="00576570" w:rsidRDefault="00844A43" w:rsidP="000B1A39">
            <w:pPr>
              <w:tabs>
                <w:tab w:val="left" w:pos="133"/>
              </w:tabs>
              <w:spacing w:after="0"/>
              <w:rPr>
                <w:rFonts w:asciiTheme="majorHAnsi" w:eastAsia="Calibri" w:hAnsiTheme="majorHAnsi" w:cs="Calibri"/>
                <w:sz w:val="20"/>
                <w:szCs w:val="20"/>
              </w:rPr>
            </w:pPr>
            <w:r w:rsidRPr="00B151D7">
              <w:rPr>
                <w:rFonts w:asciiTheme="majorHAnsi" w:eastAsia="Calibri" w:hAnsiTheme="majorHAnsi" w:cs="Calibri"/>
                <w:sz w:val="20"/>
                <w:szCs w:val="20"/>
              </w:rPr>
              <w:t>Consumer charts</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tcPr>
          <w:p w14:paraId="34D2AE1D"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12311564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116E5139"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85446354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502EC482"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970625839"/>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2D359009" w14:textId="77777777" w:rsidR="00844A43" w:rsidRPr="00576570" w:rsidRDefault="00E03011" w:rsidP="00AC7A12">
            <w:pPr>
              <w:tabs>
                <w:tab w:val="left" w:pos="133"/>
              </w:tabs>
              <w:spacing w:after="0"/>
              <w:jc w:val="center"/>
              <w:rPr>
                <w:rFonts w:asciiTheme="majorHAnsi" w:hAnsiTheme="majorHAnsi"/>
                <w:sz w:val="20"/>
                <w:szCs w:val="20"/>
              </w:rPr>
            </w:pPr>
            <w:sdt>
              <w:sdtPr>
                <w:rPr>
                  <w:rFonts w:asciiTheme="majorHAnsi" w:eastAsia="Times New Roman" w:hAnsiTheme="majorHAnsi" w:cs="Times New Roman"/>
                  <w:sz w:val="20"/>
                </w:rPr>
                <w:id w:val="744772317"/>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7AE376D1" w14:textId="77777777" w:rsidR="00844A43" w:rsidRPr="00576570" w:rsidRDefault="00844A43" w:rsidP="000B1A39">
            <w:pPr>
              <w:tabs>
                <w:tab w:val="left" w:pos="133"/>
              </w:tabs>
              <w:spacing w:after="0"/>
              <w:rPr>
                <w:rFonts w:asciiTheme="majorHAnsi" w:hAnsiTheme="majorHAnsi" w:cs="Calibri"/>
                <w:sz w:val="20"/>
                <w:szCs w:val="20"/>
              </w:rPr>
            </w:pPr>
          </w:p>
        </w:tc>
      </w:tr>
      <w:tr w:rsidR="00844A43" w:rsidRPr="00576570" w14:paraId="71B666BA" w14:textId="77777777" w:rsidTr="0014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 w:type="pct"/>
          <w:cantSplit/>
          <w:trHeight w:val="854"/>
        </w:trPr>
        <w:tc>
          <w:tcPr>
            <w:tcW w:w="291" w:type="pct"/>
            <w:tcBorders>
              <w:top w:val="single" w:sz="4" w:space="0" w:color="auto"/>
              <w:left w:val="single" w:sz="4" w:space="0" w:color="auto"/>
              <w:bottom w:val="single" w:sz="4" w:space="0" w:color="auto"/>
              <w:right w:val="single" w:sz="4" w:space="0" w:color="auto"/>
            </w:tcBorders>
          </w:tcPr>
          <w:p w14:paraId="030A53F1" w14:textId="77777777" w:rsidR="00844A43" w:rsidRPr="00576570" w:rsidRDefault="00032D05" w:rsidP="000B1A39">
            <w:pPr>
              <w:tabs>
                <w:tab w:val="left" w:pos="432"/>
              </w:tabs>
              <w:spacing w:after="0"/>
              <w:rPr>
                <w:rFonts w:asciiTheme="majorHAnsi" w:eastAsia="Calibri" w:hAnsiTheme="majorHAnsi" w:cs="Calibri"/>
                <w:sz w:val="20"/>
                <w:szCs w:val="20"/>
              </w:rPr>
            </w:pPr>
            <w:r>
              <w:rPr>
                <w:rFonts w:asciiTheme="majorHAnsi" w:eastAsia="Calibri" w:hAnsiTheme="majorHAnsi" w:cs="Calibri"/>
                <w:sz w:val="20"/>
                <w:szCs w:val="20"/>
              </w:rPr>
              <w:t>9.6</w:t>
            </w:r>
          </w:p>
        </w:tc>
        <w:tc>
          <w:tcPr>
            <w:tcW w:w="1825" w:type="pct"/>
            <w:tcBorders>
              <w:top w:val="single" w:sz="4" w:space="0" w:color="auto"/>
              <w:left w:val="single" w:sz="4" w:space="0" w:color="auto"/>
              <w:bottom w:val="single" w:sz="4" w:space="0" w:color="auto"/>
              <w:right w:val="single" w:sz="4" w:space="0" w:color="auto"/>
            </w:tcBorders>
          </w:tcPr>
          <w:p w14:paraId="3E4309A3" w14:textId="77777777" w:rsidR="00844A43" w:rsidRPr="00576570" w:rsidRDefault="00844A43" w:rsidP="000B1A39">
            <w:pPr>
              <w:tabs>
                <w:tab w:val="left" w:pos="133"/>
              </w:tabs>
              <w:spacing w:after="0"/>
              <w:rPr>
                <w:rFonts w:asciiTheme="majorHAnsi" w:eastAsia="Calibri" w:hAnsiTheme="majorHAnsi" w:cs="Calibri"/>
                <w:sz w:val="20"/>
                <w:szCs w:val="20"/>
              </w:rPr>
            </w:pPr>
            <w:r w:rsidRPr="009079EE">
              <w:rPr>
                <w:rFonts w:asciiTheme="majorHAnsi" w:eastAsia="Calibri" w:hAnsiTheme="majorHAnsi" w:cs="Calibri"/>
                <w:sz w:val="20"/>
                <w:szCs w:val="20"/>
              </w:rPr>
              <w:t>Documentation of recovery suppo</w:t>
            </w:r>
            <w:r>
              <w:rPr>
                <w:rFonts w:asciiTheme="majorHAnsi" w:eastAsia="Calibri" w:hAnsiTheme="majorHAnsi" w:cs="Calibri"/>
                <w:sz w:val="20"/>
                <w:szCs w:val="20"/>
              </w:rPr>
              <w:t>rts provided:</w:t>
            </w:r>
          </w:p>
          <w:p w14:paraId="2CD58ED3" w14:textId="77777777" w:rsidR="00844A43" w:rsidRPr="00576570" w:rsidRDefault="00844A43" w:rsidP="000B1A39">
            <w:pPr>
              <w:pStyle w:val="ListParagraph"/>
              <w:numPr>
                <w:ilvl w:val="0"/>
                <w:numId w:val="24"/>
              </w:numPr>
              <w:tabs>
                <w:tab w:val="left" w:pos="133"/>
              </w:tabs>
              <w:spacing w:after="0" w:line="240" w:lineRule="auto"/>
              <w:rPr>
                <w:rFonts w:asciiTheme="majorHAnsi" w:eastAsia="Calibri" w:hAnsiTheme="majorHAnsi" w:cs="Calibri"/>
                <w:sz w:val="20"/>
                <w:szCs w:val="20"/>
              </w:rPr>
            </w:pPr>
            <w:r w:rsidRPr="00576570">
              <w:rPr>
                <w:rFonts w:asciiTheme="majorHAnsi" w:eastAsia="Calibri" w:hAnsiTheme="majorHAnsi" w:cs="Calibri"/>
                <w:sz w:val="20"/>
                <w:szCs w:val="20"/>
              </w:rPr>
              <w:t>12 Step groups</w:t>
            </w:r>
          </w:p>
          <w:p w14:paraId="17D4F3F8" w14:textId="77777777" w:rsidR="00844A43" w:rsidRPr="00576570" w:rsidRDefault="00844A43" w:rsidP="000B1A39">
            <w:pPr>
              <w:pStyle w:val="ListParagraph"/>
              <w:numPr>
                <w:ilvl w:val="0"/>
                <w:numId w:val="24"/>
              </w:numPr>
              <w:tabs>
                <w:tab w:val="left" w:pos="133"/>
              </w:tabs>
              <w:spacing w:after="0" w:line="240" w:lineRule="auto"/>
              <w:rPr>
                <w:rFonts w:asciiTheme="majorHAnsi" w:eastAsia="Calibri" w:hAnsiTheme="majorHAnsi" w:cs="Calibri"/>
                <w:sz w:val="20"/>
                <w:szCs w:val="20"/>
              </w:rPr>
            </w:pPr>
            <w:r w:rsidRPr="00576570">
              <w:rPr>
                <w:rFonts w:asciiTheme="majorHAnsi" w:eastAsia="Calibri" w:hAnsiTheme="majorHAnsi" w:cs="Calibri"/>
                <w:sz w:val="20"/>
                <w:szCs w:val="20"/>
              </w:rPr>
              <w:t>Recovery coaches</w:t>
            </w:r>
          </w:p>
          <w:p w14:paraId="5FA0373A" w14:textId="77777777" w:rsidR="00844A43" w:rsidRPr="00576570" w:rsidRDefault="00844A43" w:rsidP="000B1A39">
            <w:pPr>
              <w:pStyle w:val="ListParagraph"/>
              <w:numPr>
                <w:ilvl w:val="0"/>
                <w:numId w:val="24"/>
              </w:numPr>
              <w:tabs>
                <w:tab w:val="left" w:pos="133"/>
              </w:tabs>
              <w:spacing w:after="0" w:line="240" w:lineRule="auto"/>
              <w:rPr>
                <w:rFonts w:asciiTheme="majorHAnsi" w:eastAsia="Calibri" w:hAnsiTheme="majorHAnsi" w:cs="Calibri"/>
                <w:sz w:val="20"/>
                <w:szCs w:val="20"/>
              </w:rPr>
            </w:pPr>
            <w:r w:rsidRPr="00576570">
              <w:rPr>
                <w:rFonts w:asciiTheme="majorHAnsi" w:eastAsia="Calibri" w:hAnsiTheme="majorHAnsi" w:cs="Calibri"/>
                <w:sz w:val="20"/>
                <w:szCs w:val="20"/>
              </w:rPr>
              <w:t xml:space="preserve">Case management </w:t>
            </w:r>
          </w:p>
          <w:p w14:paraId="20738683" w14:textId="77777777" w:rsidR="00844A43" w:rsidRPr="00576570" w:rsidRDefault="00844A43" w:rsidP="000B1A39">
            <w:pPr>
              <w:pStyle w:val="ListParagraph"/>
              <w:numPr>
                <w:ilvl w:val="0"/>
                <w:numId w:val="24"/>
              </w:numPr>
              <w:tabs>
                <w:tab w:val="left" w:pos="133"/>
              </w:tabs>
              <w:spacing w:after="0" w:line="240" w:lineRule="auto"/>
              <w:rPr>
                <w:rFonts w:asciiTheme="majorHAnsi" w:eastAsia="Calibri" w:hAnsiTheme="majorHAnsi" w:cs="Calibri"/>
                <w:sz w:val="20"/>
                <w:szCs w:val="20"/>
              </w:rPr>
            </w:pPr>
            <w:r w:rsidRPr="00576570">
              <w:rPr>
                <w:rFonts w:asciiTheme="majorHAnsi" w:eastAsia="Calibri" w:hAnsiTheme="majorHAnsi" w:cs="Calibri"/>
                <w:sz w:val="20"/>
                <w:szCs w:val="20"/>
              </w:rPr>
              <w:t xml:space="preserve">Employment </w:t>
            </w:r>
          </w:p>
          <w:p w14:paraId="0AFC0C49" w14:textId="77777777" w:rsidR="00844A43" w:rsidRPr="00576570" w:rsidRDefault="00844A43" w:rsidP="000B1A39">
            <w:pPr>
              <w:pStyle w:val="ListParagraph"/>
              <w:numPr>
                <w:ilvl w:val="0"/>
                <w:numId w:val="24"/>
              </w:numPr>
              <w:tabs>
                <w:tab w:val="left" w:pos="133"/>
              </w:tabs>
              <w:spacing w:after="0" w:line="240" w:lineRule="auto"/>
              <w:rPr>
                <w:rFonts w:asciiTheme="majorHAnsi" w:eastAsia="Calibri" w:hAnsiTheme="majorHAnsi" w:cs="Calibri"/>
                <w:sz w:val="20"/>
                <w:szCs w:val="20"/>
              </w:rPr>
            </w:pPr>
            <w:r w:rsidRPr="00576570">
              <w:rPr>
                <w:rFonts w:asciiTheme="majorHAnsi" w:eastAsia="Calibri" w:hAnsiTheme="majorHAnsi" w:cs="Calibri"/>
                <w:sz w:val="20"/>
                <w:szCs w:val="20"/>
              </w:rPr>
              <w:t>Volunteer opportunities</w:t>
            </w:r>
          </w:p>
        </w:tc>
        <w:tc>
          <w:tcPr>
            <w:tcW w:w="848" w:type="pct"/>
            <w:tcBorders>
              <w:top w:val="single" w:sz="4" w:space="0" w:color="auto"/>
              <w:left w:val="single" w:sz="4" w:space="0" w:color="auto"/>
              <w:bottom w:val="single" w:sz="4" w:space="0" w:color="auto"/>
              <w:right w:val="single" w:sz="4" w:space="0" w:color="auto"/>
            </w:tcBorders>
          </w:tcPr>
          <w:p w14:paraId="027004F2" w14:textId="77777777" w:rsidR="00844A43" w:rsidRPr="00576570" w:rsidRDefault="00844A43" w:rsidP="000B1A39">
            <w:pPr>
              <w:tabs>
                <w:tab w:val="left" w:pos="133"/>
              </w:tabs>
              <w:spacing w:after="0"/>
              <w:rPr>
                <w:rFonts w:asciiTheme="majorHAnsi" w:hAnsiTheme="majorHAnsi"/>
                <w:sz w:val="20"/>
                <w:szCs w:val="20"/>
              </w:rPr>
            </w:pPr>
            <w:r w:rsidRPr="00576570">
              <w:rPr>
                <w:rFonts w:asciiTheme="majorHAnsi" w:hAnsiTheme="majorHAnsi"/>
                <w:sz w:val="20"/>
                <w:szCs w:val="20"/>
              </w:rPr>
              <w:t>MSHN Technical Advisory on Housing</w:t>
            </w:r>
          </w:p>
          <w:p w14:paraId="1E7A62C7" w14:textId="77777777" w:rsidR="00844A43" w:rsidRPr="00576570" w:rsidRDefault="00844A43" w:rsidP="000B1A39">
            <w:pPr>
              <w:tabs>
                <w:tab w:val="left" w:pos="133"/>
              </w:tabs>
              <w:spacing w:after="0"/>
              <w:rPr>
                <w:rFonts w:asciiTheme="majorHAnsi" w:eastAsia="Calibri" w:hAnsiTheme="majorHAnsi" w:cs="Calibri"/>
                <w:sz w:val="20"/>
                <w:szCs w:val="20"/>
              </w:rPr>
            </w:pPr>
          </w:p>
        </w:tc>
        <w:tc>
          <w:tcPr>
            <w:tcW w:w="887" w:type="pct"/>
            <w:tcBorders>
              <w:top w:val="single" w:sz="4" w:space="0" w:color="auto"/>
              <w:left w:val="single" w:sz="4" w:space="0" w:color="auto"/>
              <w:bottom w:val="single" w:sz="4" w:space="0" w:color="auto"/>
              <w:right w:val="single" w:sz="4" w:space="0" w:color="auto"/>
            </w:tcBorders>
          </w:tcPr>
          <w:p w14:paraId="582C1BE0" w14:textId="77777777" w:rsidR="00844A43" w:rsidRPr="00576570" w:rsidRDefault="00844A43" w:rsidP="000B1A39">
            <w:pPr>
              <w:tabs>
                <w:tab w:val="left" w:pos="133"/>
              </w:tabs>
              <w:spacing w:after="0"/>
              <w:rPr>
                <w:rFonts w:asciiTheme="majorHAnsi" w:eastAsia="Calibri" w:hAnsiTheme="majorHAnsi" w:cs="Calibri"/>
                <w:sz w:val="20"/>
                <w:szCs w:val="20"/>
              </w:rPr>
            </w:pPr>
            <w:r w:rsidRPr="00576570">
              <w:rPr>
                <w:rFonts w:asciiTheme="majorHAnsi" w:eastAsia="Calibri" w:hAnsiTheme="majorHAnsi" w:cs="Calibri"/>
                <w:sz w:val="20"/>
                <w:szCs w:val="20"/>
              </w:rPr>
              <w:t xml:space="preserve"> Consumer charts</w:t>
            </w:r>
          </w:p>
        </w:tc>
        <w:tc>
          <w:tcPr>
            <w:tcW w:w="489" w:type="pct"/>
            <w:gridSpan w:val="2"/>
            <w:tcBorders>
              <w:top w:val="single" w:sz="4" w:space="0" w:color="auto"/>
              <w:left w:val="single" w:sz="4" w:space="0" w:color="auto"/>
              <w:bottom w:val="single" w:sz="4" w:space="0" w:color="auto"/>
              <w:right w:val="single" w:sz="4" w:space="0" w:color="auto"/>
            </w:tcBorders>
          </w:tcPr>
          <w:p w14:paraId="2F3637F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1617596090"/>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0</w:t>
            </w:r>
          </w:p>
          <w:p w14:paraId="4E0DE588"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401763114"/>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1</w:t>
            </w:r>
          </w:p>
          <w:p w14:paraId="062B7457" w14:textId="77777777" w:rsidR="00844A43" w:rsidRPr="007F3D9F" w:rsidRDefault="00E03011" w:rsidP="00AC7A12">
            <w:pPr>
              <w:spacing w:after="0" w:line="240" w:lineRule="auto"/>
              <w:jc w:val="center"/>
              <w:rPr>
                <w:rFonts w:asciiTheme="majorHAnsi" w:eastAsia="Times New Roman" w:hAnsiTheme="majorHAnsi" w:cs="Times New Roman"/>
                <w:sz w:val="20"/>
              </w:rPr>
            </w:pPr>
            <w:sdt>
              <w:sdtPr>
                <w:rPr>
                  <w:rFonts w:asciiTheme="majorHAnsi" w:eastAsia="Times New Roman" w:hAnsiTheme="majorHAnsi" w:cs="Times New Roman"/>
                  <w:sz w:val="20"/>
                </w:rPr>
                <w:id w:val="977961692"/>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2</w:t>
            </w:r>
          </w:p>
          <w:p w14:paraId="4C1AF097" w14:textId="77777777" w:rsidR="00844A43" w:rsidRPr="00576570" w:rsidRDefault="00E03011" w:rsidP="00AC7A12">
            <w:pPr>
              <w:tabs>
                <w:tab w:val="left" w:pos="133"/>
              </w:tabs>
              <w:spacing w:after="0"/>
              <w:jc w:val="center"/>
              <w:rPr>
                <w:rFonts w:asciiTheme="majorHAnsi" w:hAnsiTheme="majorHAnsi"/>
                <w:sz w:val="20"/>
                <w:szCs w:val="20"/>
              </w:rPr>
            </w:pPr>
            <w:sdt>
              <w:sdtPr>
                <w:rPr>
                  <w:rFonts w:asciiTheme="majorHAnsi" w:eastAsia="Times New Roman" w:hAnsiTheme="majorHAnsi" w:cs="Times New Roman"/>
                  <w:sz w:val="20"/>
                </w:rPr>
                <w:id w:val="2084569256"/>
                <w14:checkbox>
                  <w14:checked w14:val="0"/>
                  <w14:checkedState w14:val="2612" w14:font="MS Gothic"/>
                  <w14:uncheckedState w14:val="2610" w14:font="MS Gothic"/>
                </w14:checkbox>
              </w:sdtPr>
              <w:sdtEndPr/>
              <w:sdtContent>
                <w:r w:rsidR="00844A43" w:rsidRPr="007F3D9F">
                  <w:rPr>
                    <w:rFonts w:ascii="MS Gothic" w:eastAsia="MS Gothic" w:hAnsi="MS Gothic" w:cs="Times New Roman" w:hint="eastAsia"/>
                    <w:sz w:val="20"/>
                  </w:rPr>
                  <w:t>☐</w:t>
                </w:r>
              </w:sdtContent>
            </w:sdt>
            <w:r w:rsidR="00844A43" w:rsidRPr="007F3D9F">
              <w:rPr>
                <w:rFonts w:asciiTheme="majorHAnsi" w:eastAsia="Times New Roman" w:hAnsiTheme="majorHAnsi" w:cs="Times New Roman"/>
                <w:sz w:val="20"/>
              </w:rPr>
              <w:t xml:space="preserve"> NA</w:t>
            </w:r>
          </w:p>
        </w:tc>
        <w:tc>
          <w:tcPr>
            <w:tcW w:w="656" w:type="pct"/>
            <w:tcBorders>
              <w:top w:val="single" w:sz="4" w:space="0" w:color="auto"/>
              <w:left w:val="single" w:sz="4" w:space="0" w:color="auto"/>
              <w:bottom w:val="single" w:sz="4" w:space="0" w:color="auto"/>
              <w:right w:val="single" w:sz="4" w:space="0" w:color="auto"/>
            </w:tcBorders>
          </w:tcPr>
          <w:p w14:paraId="408CB988" w14:textId="77777777" w:rsidR="00844A43" w:rsidRPr="00576570" w:rsidRDefault="00844A43" w:rsidP="000B1A39">
            <w:pPr>
              <w:tabs>
                <w:tab w:val="left" w:pos="133"/>
              </w:tabs>
              <w:spacing w:after="0"/>
              <w:rPr>
                <w:rFonts w:asciiTheme="majorHAnsi" w:hAnsiTheme="majorHAnsi" w:cs="Calibri"/>
                <w:sz w:val="20"/>
                <w:szCs w:val="20"/>
              </w:rPr>
            </w:pPr>
          </w:p>
        </w:tc>
      </w:tr>
    </w:tbl>
    <w:p w14:paraId="7D8FE2FB" w14:textId="77777777" w:rsidR="00032D05" w:rsidRDefault="00032D05" w:rsidP="007F3D9F">
      <w:pPr>
        <w:spacing w:after="0" w:line="240" w:lineRule="auto"/>
        <w:rPr>
          <w:rFonts w:asciiTheme="majorHAnsi" w:eastAsia="Calibri Light,Times New Roman" w:hAnsiTheme="majorHAnsi" w:cs="Calibri Light,Times New Roman"/>
          <w:color w:val="000000" w:themeColor="text1"/>
          <w:sz w:val="20"/>
          <w:szCs w:val="20"/>
        </w:rPr>
      </w:pPr>
    </w:p>
    <w:p w14:paraId="1403A94D" w14:textId="77777777" w:rsidR="007B4255" w:rsidRDefault="007B4255" w:rsidP="007F3D9F">
      <w:pPr>
        <w:spacing w:after="0" w:line="240" w:lineRule="auto"/>
        <w:rPr>
          <w:rFonts w:asciiTheme="majorHAnsi" w:eastAsia="Calibri Light,Times New Roman" w:hAnsiTheme="majorHAnsi" w:cs="Calibri Light,Times New Roman"/>
          <w:color w:val="000000" w:themeColor="text1"/>
          <w:sz w:val="20"/>
          <w:szCs w:val="20"/>
        </w:rPr>
      </w:pPr>
      <w:r w:rsidRPr="00032D05">
        <w:rPr>
          <w:rFonts w:asciiTheme="majorHAnsi" w:eastAsia="Calibri Light,Times New Roman" w:hAnsiTheme="majorHAnsi" w:cs="Calibri Light,Times New Roman"/>
          <w:b/>
          <w:color w:val="000000" w:themeColor="text1"/>
          <w:sz w:val="20"/>
          <w:szCs w:val="20"/>
          <w:u w:val="single"/>
        </w:rPr>
        <w:t>Record Review Notes</w:t>
      </w:r>
      <w:r>
        <w:rPr>
          <w:rFonts w:asciiTheme="majorHAnsi" w:eastAsia="Calibri Light,Times New Roman" w:hAnsiTheme="majorHAnsi" w:cs="Calibri Light,Times New Roman"/>
          <w:color w:val="000000" w:themeColor="text1"/>
          <w:sz w:val="20"/>
          <w:szCs w:val="20"/>
        </w:rPr>
        <w:t>:</w:t>
      </w:r>
    </w:p>
    <w:p w14:paraId="6B82BB06" w14:textId="77777777" w:rsidR="007B4255" w:rsidRDefault="007B4255" w:rsidP="007F3D9F">
      <w:pPr>
        <w:spacing w:after="0" w:line="240" w:lineRule="auto"/>
        <w:rPr>
          <w:rFonts w:asciiTheme="majorHAnsi" w:eastAsia="Calibri Light,Times New Roman" w:hAnsiTheme="majorHAnsi" w:cs="Calibri Light,Times New Roman"/>
          <w:color w:val="000000" w:themeColor="text1"/>
          <w:sz w:val="20"/>
          <w:szCs w:val="20"/>
        </w:rPr>
      </w:pPr>
    </w:p>
    <w:p w14:paraId="114DBD09" w14:textId="77777777" w:rsidR="007F3D9F" w:rsidRPr="00EA6B6C" w:rsidRDefault="007F3D9F" w:rsidP="007F3D9F">
      <w:pPr>
        <w:spacing w:after="0" w:line="240" w:lineRule="auto"/>
        <w:rPr>
          <w:rFonts w:asciiTheme="majorHAnsi" w:eastAsia="Times New Roman" w:hAnsiTheme="majorHAnsi" w:cs="Times New Roman"/>
          <w:color w:val="000000"/>
          <w:sz w:val="20"/>
          <w:szCs w:val="20"/>
        </w:rPr>
      </w:pPr>
      <w:r>
        <w:rPr>
          <w:rFonts w:asciiTheme="majorHAnsi" w:eastAsia="Calibri Light,Times New Roman" w:hAnsiTheme="majorHAnsi" w:cs="Calibri Light,Times New Roman"/>
          <w:color w:val="000000" w:themeColor="text1"/>
          <w:sz w:val="20"/>
          <w:szCs w:val="20"/>
        </w:rPr>
        <w:t>Str</w:t>
      </w:r>
      <w:r w:rsidRPr="00EA6B6C">
        <w:rPr>
          <w:rFonts w:asciiTheme="majorHAnsi" w:eastAsia="Calibri Light,Times New Roman" w:hAnsiTheme="majorHAnsi" w:cs="Calibri Light,Times New Roman"/>
          <w:color w:val="000000" w:themeColor="text1"/>
          <w:sz w:val="20"/>
          <w:szCs w:val="20"/>
        </w:rPr>
        <w:t>engths:</w:t>
      </w:r>
      <w:r>
        <w:rPr>
          <w:rFonts w:asciiTheme="majorHAnsi" w:eastAsia="Calibri Light,Times New Roman" w:hAnsiTheme="majorHAnsi" w:cs="Calibri Light,Times New Roman"/>
          <w:color w:val="000000" w:themeColor="text1"/>
          <w:sz w:val="20"/>
          <w:szCs w:val="20"/>
        </w:rPr>
        <w:t xml:space="preserve"> </w:t>
      </w:r>
      <w:sdt>
        <w:sdtPr>
          <w:rPr>
            <w:rFonts w:asciiTheme="majorHAnsi" w:eastAsia="Calibri Light,Times New Roman" w:hAnsiTheme="majorHAnsi" w:cs="Calibri Light,Times New Roman"/>
            <w:color w:val="000000" w:themeColor="text1"/>
            <w:sz w:val="20"/>
            <w:szCs w:val="20"/>
          </w:rPr>
          <w:id w:val="813526978"/>
          <w:placeholder>
            <w:docPart w:val="64F9F5F4FDDA4C8D8E917C6B76D50B0A"/>
          </w:placeholder>
          <w:showingPlcHdr/>
        </w:sdtPr>
        <w:sdtEndPr/>
        <w:sdtContent>
          <w:r w:rsidRPr="003441E5">
            <w:rPr>
              <w:rStyle w:val="PlaceholderText"/>
            </w:rPr>
            <w:t>Click or tap here to enter text.</w:t>
          </w:r>
        </w:sdtContent>
      </w:sdt>
    </w:p>
    <w:p w14:paraId="6E59AC74" w14:textId="77777777" w:rsidR="007F3D9F" w:rsidRPr="00EA6B6C" w:rsidRDefault="007F3D9F" w:rsidP="007F3D9F">
      <w:pPr>
        <w:spacing w:after="0" w:line="240" w:lineRule="auto"/>
        <w:rPr>
          <w:rFonts w:asciiTheme="majorHAnsi" w:eastAsia="Times New Roman" w:hAnsiTheme="majorHAnsi" w:cs="Times New Roman"/>
          <w:color w:val="000000"/>
          <w:sz w:val="20"/>
          <w:szCs w:val="20"/>
        </w:rPr>
      </w:pPr>
      <w:r w:rsidRPr="00EA6B6C">
        <w:rPr>
          <w:rFonts w:asciiTheme="majorHAnsi" w:hAnsiTheme="majorHAnsi"/>
          <w:sz w:val="20"/>
          <w:szCs w:val="20"/>
        </w:rPr>
        <w:br/>
      </w:r>
      <w:r w:rsidRPr="00EA6B6C">
        <w:rPr>
          <w:rFonts w:asciiTheme="majorHAnsi" w:eastAsia="Calibri Light,Times New Roman" w:hAnsiTheme="majorHAnsi" w:cs="Calibri Light,Times New Roman"/>
          <w:color w:val="000000" w:themeColor="text1"/>
          <w:sz w:val="20"/>
          <w:szCs w:val="20"/>
        </w:rPr>
        <w:t xml:space="preserve">Findings: </w:t>
      </w:r>
      <w:sdt>
        <w:sdtPr>
          <w:rPr>
            <w:rFonts w:asciiTheme="majorHAnsi" w:eastAsia="Calibri Light,Times New Roman" w:hAnsiTheme="majorHAnsi" w:cs="Calibri Light,Times New Roman"/>
            <w:color w:val="000000" w:themeColor="text1"/>
            <w:sz w:val="20"/>
            <w:szCs w:val="20"/>
          </w:rPr>
          <w:id w:val="256645179"/>
          <w:placeholder>
            <w:docPart w:val="D510765A35E7472EAB3B1B15D45BB6F2"/>
          </w:placeholder>
          <w:showingPlcHdr/>
        </w:sdtPr>
        <w:sdtEndPr/>
        <w:sdtContent>
          <w:r w:rsidRPr="003441E5">
            <w:rPr>
              <w:rStyle w:val="PlaceholderText"/>
            </w:rPr>
            <w:t>Click or tap here to enter text.</w:t>
          </w:r>
        </w:sdtContent>
      </w:sdt>
      <w:r w:rsidRPr="00EA6B6C">
        <w:rPr>
          <w:rFonts w:asciiTheme="majorHAnsi" w:hAnsiTheme="majorHAnsi"/>
          <w:sz w:val="20"/>
          <w:szCs w:val="20"/>
        </w:rPr>
        <w:br/>
      </w:r>
    </w:p>
    <w:p w14:paraId="1FD7F88C" w14:textId="358ACFEB" w:rsidR="007F3D9F" w:rsidRPr="00112AAD" w:rsidRDefault="007F3D9F" w:rsidP="00EC5A82">
      <w:r w:rsidRPr="00EA6B6C">
        <w:rPr>
          <w:rFonts w:asciiTheme="majorHAnsi" w:eastAsia="Calibri Light,Times New Roman" w:hAnsiTheme="majorHAnsi" w:cs="Calibri Light,Times New Roman"/>
          <w:color w:val="000000" w:themeColor="text1"/>
          <w:sz w:val="20"/>
          <w:szCs w:val="20"/>
        </w:rPr>
        <w:t>Recommendations:</w:t>
      </w:r>
      <w:r>
        <w:rPr>
          <w:rFonts w:asciiTheme="majorHAnsi" w:eastAsia="Calibri Light,Times New Roman" w:hAnsiTheme="majorHAnsi" w:cs="Calibri Light,Times New Roman"/>
          <w:color w:val="000000" w:themeColor="text1"/>
          <w:sz w:val="20"/>
          <w:szCs w:val="20"/>
        </w:rPr>
        <w:t xml:space="preserve"> </w:t>
      </w:r>
      <w:sdt>
        <w:sdtPr>
          <w:rPr>
            <w:rFonts w:asciiTheme="majorHAnsi" w:eastAsia="Calibri Light,Times New Roman" w:hAnsiTheme="majorHAnsi" w:cs="Calibri Light,Times New Roman"/>
            <w:color w:val="000000" w:themeColor="text1"/>
            <w:sz w:val="20"/>
            <w:szCs w:val="20"/>
          </w:rPr>
          <w:id w:val="1155033226"/>
          <w:placeholder>
            <w:docPart w:val="DD0771D4B23F410690242751F9B31A85"/>
          </w:placeholder>
          <w:showingPlcHdr/>
        </w:sdtPr>
        <w:sdtEndPr/>
        <w:sdtContent>
          <w:r w:rsidRPr="003441E5">
            <w:rPr>
              <w:rStyle w:val="PlaceholderText"/>
            </w:rPr>
            <w:t>Click or tap here to enter text.</w:t>
          </w:r>
        </w:sdtContent>
      </w:sdt>
    </w:p>
    <w:sectPr w:rsidR="007F3D9F" w:rsidRPr="00112AAD" w:rsidSect="002A4CEC">
      <w:type w:val="continuous"/>
      <w:pgSz w:w="15840" w:h="12240" w:orient="landscape" w:code="1"/>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DA54" w14:textId="77777777" w:rsidR="00E03011" w:rsidRDefault="00E03011" w:rsidP="00501D41">
      <w:pPr>
        <w:spacing w:after="0" w:line="240" w:lineRule="auto"/>
      </w:pPr>
      <w:r>
        <w:separator/>
      </w:r>
    </w:p>
  </w:endnote>
  <w:endnote w:type="continuationSeparator" w:id="0">
    <w:p w14:paraId="706BA3AE" w14:textId="77777777" w:rsidR="00E03011" w:rsidRDefault="00E03011" w:rsidP="0050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Times New Roman">
    <w:altName w:val="Times New Roman"/>
    <w:charset w:val="00"/>
    <w:family w:val="auto"/>
    <w:pitch w:val="variable"/>
    <w:sig w:usb0="00000001"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Light,Times New Roman,T">
    <w:charset w:val="00"/>
    <w:family w:val="auto"/>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D489" w14:textId="77777777" w:rsidR="0056263F" w:rsidRPr="00986320" w:rsidRDefault="00AC7A12">
    <w:pPr>
      <w:pStyle w:val="Footer"/>
      <w:rPr>
        <w:sz w:val="20"/>
      </w:rPr>
    </w:pPr>
    <w:r>
      <w:rPr>
        <w:sz w:val="20"/>
        <w:szCs w:val="20"/>
      </w:rPr>
      <w:t>SUD Chart Review Tool; Revised 12.5.18; QAPI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360B" w14:textId="77777777" w:rsidR="00E03011" w:rsidRDefault="00E03011" w:rsidP="00501D41">
      <w:pPr>
        <w:spacing w:after="0" w:line="240" w:lineRule="auto"/>
      </w:pPr>
      <w:r>
        <w:separator/>
      </w:r>
    </w:p>
  </w:footnote>
  <w:footnote w:type="continuationSeparator" w:id="0">
    <w:p w14:paraId="5D8EAD98" w14:textId="77777777" w:rsidR="00E03011" w:rsidRDefault="00E03011" w:rsidP="0050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C70A" w14:textId="4381E40A" w:rsidR="00EC5A82" w:rsidRDefault="00146B57">
    <w:pPr>
      <w:pStyle w:val="Header"/>
    </w:pPr>
    <w:r>
      <w:rPr>
        <w:noProof/>
      </w:rPr>
      <w:drawing>
        <wp:inline distT="0" distB="0" distL="0" distR="0" wp14:anchorId="69163CFB" wp14:editId="089280F1">
          <wp:extent cx="2191056" cy="78115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91056" cy="7811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F3D8" w14:textId="77777777" w:rsidR="0056263F" w:rsidRDefault="0056263F">
    <w:pPr>
      <w:pStyle w:val="Header"/>
    </w:pPr>
    <w:r>
      <w:rPr>
        <w:noProof/>
      </w:rPr>
      <w:drawing>
        <wp:inline distT="0" distB="0" distL="0" distR="0" wp14:anchorId="2F2A8D7F" wp14:editId="0E83124A">
          <wp:extent cx="2191056" cy="781159"/>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91056" cy="781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436"/>
    <w:multiLevelType w:val="hybridMultilevel"/>
    <w:tmpl w:val="587C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30"/>
    <w:multiLevelType w:val="hybridMultilevel"/>
    <w:tmpl w:val="4CD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95BA8"/>
    <w:multiLevelType w:val="hybridMultilevel"/>
    <w:tmpl w:val="F8C68CE6"/>
    <w:lvl w:ilvl="0" w:tplc="E4124A0A">
      <w:start w:val="1"/>
      <w:numFmt w:val="bullet"/>
      <w:lvlText w:val=""/>
      <w:lvlJc w:val="left"/>
      <w:pPr>
        <w:ind w:left="720" w:hanging="360"/>
      </w:pPr>
      <w:rPr>
        <w:rFonts w:ascii="Symbol" w:hAnsi="Symbol" w:hint="default"/>
      </w:rPr>
    </w:lvl>
    <w:lvl w:ilvl="1" w:tplc="F6B87868">
      <w:start w:val="1"/>
      <w:numFmt w:val="bullet"/>
      <w:lvlText w:val="o"/>
      <w:lvlJc w:val="left"/>
      <w:pPr>
        <w:ind w:left="1440" w:hanging="360"/>
      </w:pPr>
      <w:rPr>
        <w:rFonts w:ascii="Courier New" w:hAnsi="Courier New" w:hint="default"/>
      </w:rPr>
    </w:lvl>
    <w:lvl w:ilvl="2" w:tplc="94282E48">
      <w:start w:val="1"/>
      <w:numFmt w:val="bullet"/>
      <w:lvlText w:val=""/>
      <w:lvlJc w:val="left"/>
      <w:pPr>
        <w:ind w:left="2160" w:hanging="360"/>
      </w:pPr>
      <w:rPr>
        <w:rFonts w:ascii="Wingdings" w:hAnsi="Wingdings" w:hint="default"/>
      </w:rPr>
    </w:lvl>
    <w:lvl w:ilvl="3" w:tplc="DB26C378">
      <w:start w:val="1"/>
      <w:numFmt w:val="bullet"/>
      <w:lvlText w:val=""/>
      <w:lvlJc w:val="left"/>
      <w:pPr>
        <w:ind w:left="2880" w:hanging="360"/>
      </w:pPr>
      <w:rPr>
        <w:rFonts w:ascii="Symbol" w:hAnsi="Symbol" w:hint="default"/>
      </w:rPr>
    </w:lvl>
    <w:lvl w:ilvl="4" w:tplc="7B0CE430">
      <w:start w:val="1"/>
      <w:numFmt w:val="bullet"/>
      <w:lvlText w:val="o"/>
      <w:lvlJc w:val="left"/>
      <w:pPr>
        <w:ind w:left="3600" w:hanging="360"/>
      </w:pPr>
      <w:rPr>
        <w:rFonts w:ascii="Courier New" w:hAnsi="Courier New" w:hint="default"/>
      </w:rPr>
    </w:lvl>
    <w:lvl w:ilvl="5" w:tplc="B49C5134">
      <w:start w:val="1"/>
      <w:numFmt w:val="bullet"/>
      <w:lvlText w:val=""/>
      <w:lvlJc w:val="left"/>
      <w:pPr>
        <w:ind w:left="4320" w:hanging="360"/>
      </w:pPr>
      <w:rPr>
        <w:rFonts w:ascii="Wingdings" w:hAnsi="Wingdings" w:hint="default"/>
      </w:rPr>
    </w:lvl>
    <w:lvl w:ilvl="6" w:tplc="C7B2AD02">
      <w:start w:val="1"/>
      <w:numFmt w:val="bullet"/>
      <w:lvlText w:val=""/>
      <w:lvlJc w:val="left"/>
      <w:pPr>
        <w:ind w:left="5040" w:hanging="360"/>
      </w:pPr>
      <w:rPr>
        <w:rFonts w:ascii="Symbol" w:hAnsi="Symbol" w:hint="default"/>
      </w:rPr>
    </w:lvl>
    <w:lvl w:ilvl="7" w:tplc="BB80D416">
      <w:start w:val="1"/>
      <w:numFmt w:val="bullet"/>
      <w:lvlText w:val="o"/>
      <w:lvlJc w:val="left"/>
      <w:pPr>
        <w:ind w:left="5760" w:hanging="360"/>
      </w:pPr>
      <w:rPr>
        <w:rFonts w:ascii="Courier New" w:hAnsi="Courier New" w:hint="default"/>
      </w:rPr>
    </w:lvl>
    <w:lvl w:ilvl="8" w:tplc="EA7EAA80">
      <w:start w:val="1"/>
      <w:numFmt w:val="bullet"/>
      <w:lvlText w:val=""/>
      <w:lvlJc w:val="left"/>
      <w:pPr>
        <w:ind w:left="6480" w:hanging="360"/>
      </w:pPr>
      <w:rPr>
        <w:rFonts w:ascii="Wingdings" w:hAnsi="Wingdings" w:hint="default"/>
      </w:rPr>
    </w:lvl>
  </w:abstractNum>
  <w:abstractNum w:abstractNumId="3" w15:restartNumberingAfterBreak="0">
    <w:nsid w:val="058D0FF6"/>
    <w:multiLevelType w:val="hybridMultilevel"/>
    <w:tmpl w:val="172AF3D4"/>
    <w:lvl w:ilvl="0" w:tplc="8E04D038">
      <w:start w:val="1"/>
      <w:numFmt w:val="bullet"/>
      <w:lvlText w:val=""/>
      <w:lvlJc w:val="left"/>
      <w:pPr>
        <w:ind w:left="720" w:hanging="360"/>
      </w:pPr>
      <w:rPr>
        <w:rFonts w:ascii="Symbol" w:hAnsi="Symbol" w:hint="default"/>
      </w:rPr>
    </w:lvl>
    <w:lvl w:ilvl="1" w:tplc="AA7E10FA">
      <w:start w:val="1"/>
      <w:numFmt w:val="bullet"/>
      <w:lvlText w:val="o"/>
      <w:lvlJc w:val="left"/>
      <w:pPr>
        <w:ind w:left="1440" w:hanging="360"/>
      </w:pPr>
      <w:rPr>
        <w:rFonts w:ascii="Courier New" w:hAnsi="Courier New" w:hint="default"/>
      </w:rPr>
    </w:lvl>
    <w:lvl w:ilvl="2" w:tplc="C4A6AE76">
      <w:start w:val="1"/>
      <w:numFmt w:val="bullet"/>
      <w:lvlText w:val=""/>
      <w:lvlJc w:val="left"/>
      <w:pPr>
        <w:ind w:left="2160" w:hanging="360"/>
      </w:pPr>
      <w:rPr>
        <w:rFonts w:ascii="Wingdings" w:hAnsi="Wingdings" w:hint="default"/>
      </w:rPr>
    </w:lvl>
    <w:lvl w:ilvl="3" w:tplc="8460D386">
      <w:start w:val="1"/>
      <w:numFmt w:val="bullet"/>
      <w:lvlText w:val=""/>
      <w:lvlJc w:val="left"/>
      <w:pPr>
        <w:ind w:left="2880" w:hanging="360"/>
      </w:pPr>
      <w:rPr>
        <w:rFonts w:ascii="Symbol" w:hAnsi="Symbol" w:hint="default"/>
      </w:rPr>
    </w:lvl>
    <w:lvl w:ilvl="4" w:tplc="4030C342">
      <w:start w:val="1"/>
      <w:numFmt w:val="bullet"/>
      <w:lvlText w:val="o"/>
      <w:lvlJc w:val="left"/>
      <w:pPr>
        <w:ind w:left="3600" w:hanging="360"/>
      </w:pPr>
      <w:rPr>
        <w:rFonts w:ascii="Courier New" w:hAnsi="Courier New" w:hint="default"/>
      </w:rPr>
    </w:lvl>
    <w:lvl w:ilvl="5" w:tplc="2C8E9BB4">
      <w:start w:val="1"/>
      <w:numFmt w:val="bullet"/>
      <w:lvlText w:val=""/>
      <w:lvlJc w:val="left"/>
      <w:pPr>
        <w:ind w:left="4320" w:hanging="360"/>
      </w:pPr>
      <w:rPr>
        <w:rFonts w:ascii="Wingdings" w:hAnsi="Wingdings" w:hint="default"/>
      </w:rPr>
    </w:lvl>
    <w:lvl w:ilvl="6" w:tplc="EF4613DA">
      <w:start w:val="1"/>
      <w:numFmt w:val="bullet"/>
      <w:lvlText w:val=""/>
      <w:lvlJc w:val="left"/>
      <w:pPr>
        <w:ind w:left="5040" w:hanging="360"/>
      </w:pPr>
      <w:rPr>
        <w:rFonts w:ascii="Symbol" w:hAnsi="Symbol" w:hint="default"/>
      </w:rPr>
    </w:lvl>
    <w:lvl w:ilvl="7" w:tplc="E2683254">
      <w:start w:val="1"/>
      <w:numFmt w:val="bullet"/>
      <w:lvlText w:val="o"/>
      <w:lvlJc w:val="left"/>
      <w:pPr>
        <w:ind w:left="5760" w:hanging="360"/>
      </w:pPr>
      <w:rPr>
        <w:rFonts w:ascii="Courier New" w:hAnsi="Courier New" w:hint="default"/>
      </w:rPr>
    </w:lvl>
    <w:lvl w:ilvl="8" w:tplc="25F0B60C">
      <w:start w:val="1"/>
      <w:numFmt w:val="bullet"/>
      <w:lvlText w:val=""/>
      <w:lvlJc w:val="left"/>
      <w:pPr>
        <w:ind w:left="6480" w:hanging="360"/>
      </w:pPr>
      <w:rPr>
        <w:rFonts w:ascii="Wingdings" w:hAnsi="Wingdings" w:hint="default"/>
      </w:rPr>
    </w:lvl>
  </w:abstractNum>
  <w:abstractNum w:abstractNumId="4" w15:restartNumberingAfterBreak="0">
    <w:nsid w:val="05D5657F"/>
    <w:multiLevelType w:val="hybridMultilevel"/>
    <w:tmpl w:val="1A3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3C43"/>
    <w:multiLevelType w:val="hybridMultilevel"/>
    <w:tmpl w:val="538A3B88"/>
    <w:lvl w:ilvl="0" w:tplc="35602346">
      <w:start w:val="1"/>
      <w:numFmt w:val="bullet"/>
      <w:lvlText w:val=""/>
      <w:lvlJc w:val="left"/>
      <w:pPr>
        <w:ind w:left="720" w:hanging="360"/>
      </w:pPr>
      <w:rPr>
        <w:rFonts w:ascii="Symbol" w:hAnsi="Symbol" w:hint="default"/>
      </w:rPr>
    </w:lvl>
    <w:lvl w:ilvl="1" w:tplc="AB3475E8">
      <w:start w:val="1"/>
      <w:numFmt w:val="bullet"/>
      <w:lvlText w:val="o"/>
      <w:lvlJc w:val="left"/>
      <w:pPr>
        <w:ind w:left="1440" w:hanging="360"/>
      </w:pPr>
      <w:rPr>
        <w:rFonts w:ascii="Courier New" w:hAnsi="Courier New" w:hint="default"/>
      </w:rPr>
    </w:lvl>
    <w:lvl w:ilvl="2" w:tplc="B622E11C">
      <w:start w:val="1"/>
      <w:numFmt w:val="bullet"/>
      <w:lvlText w:val=""/>
      <w:lvlJc w:val="left"/>
      <w:pPr>
        <w:ind w:left="2160" w:hanging="360"/>
      </w:pPr>
      <w:rPr>
        <w:rFonts w:ascii="Wingdings" w:hAnsi="Wingdings" w:hint="default"/>
      </w:rPr>
    </w:lvl>
    <w:lvl w:ilvl="3" w:tplc="7BDE6B2C">
      <w:start w:val="1"/>
      <w:numFmt w:val="bullet"/>
      <w:lvlText w:val=""/>
      <w:lvlJc w:val="left"/>
      <w:pPr>
        <w:ind w:left="2880" w:hanging="360"/>
      </w:pPr>
      <w:rPr>
        <w:rFonts w:ascii="Symbol" w:hAnsi="Symbol" w:hint="default"/>
      </w:rPr>
    </w:lvl>
    <w:lvl w:ilvl="4" w:tplc="D9E26580">
      <w:start w:val="1"/>
      <w:numFmt w:val="bullet"/>
      <w:lvlText w:val="o"/>
      <w:lvlJc w:val="left"/>
      <w:pPr>
        <w:ind w:left="3600" w:hanging="360"/>
      </w:pPr>
      <w:rPr>
        <w:rFonts w:ascii="Courier New" w:hAnsi="Courier New" w:hint="default"/>
      </w:rPr>
    </w:lvl>
    <w:lvl w:ilvl="5" w:tplc="68CCFC12">
      <w:start w:val="1"/>
      <w:numFmt w:val="bullet"/>
      <w:lvlText w:val=""/>
      <w:lvlJc w:val="left"/>
      <w:pPr>
        <w:ind w:left="4320" w:hanging="360"/>
      </w:pPr>
      <w:rPr>
        <w:rFonts w:ascii="Wingdings" w:hAnsi="Wingdings" w:hint="default"/>
      </w:rPr>
    </w:lvl>
    <w:lvl w:ilvl="6" w:tplc="FFAADA92">
      <w:start w:val="1"/>
      <w:numFmt w:val="bullet"/>
      <w:lvlText w:val=""/>
      <w:lvlJc w:val="left"/>
      <w:pPr>
        <w:ind w:left="5040" w:hanging="360"/>
      </w:pPr>
      <w:rPr>
        <w:rFonts w:ascii="Symbol" w:hAnsi="Symbol" w:hint="default"/>
      </w:rPr>
    </w:lvl>
    <w:lvl w:ilvl="7" w:tplc="93D49562">
      <w:start w:val="1"/>
      <w:numFmt w:val="bullet"/>
      <w:lvlText w:val="o"/>
      <w:lvlJc w:val="left"/>
      <w:pPr>
        <w:ind w:left="5760" w:hanging="360"/>
      </w:pPr>
      <w:rPr>
        <w:rFonts w:ascii="Courier New" w:hAnsi="Courier New" w:hint="default"/>
      </w:rPr>
    </w:lvl>
    <w:lvl w:ilvl="8" w:tplc="75862320">
      <w:start w:val="1"/>
      <w:numFmt w:val="bullet"/>
      <w:lvlText w:val=""/>
      <w:lvlJc w:val="left"/>
      <w:pPr>
        <w:ind w:left="6480" w:hanging="360"/>
      </w:pPr>
      <w:rPr>
        <w:rFonts w:ascii="Wingdings" w:hAnsi="Wingdings" w:hint="default"/>
      </w:rPr>
    </w:lvl>
  </w:abstractNum>
  <w:abstractNum w:abstractNumId="6" w15:restartNumberingAfterBreak="0">
    <w:nsid w:val="08960B4A"/>
    <w:multiLevelType w:val="hybridMultilevel"/>
    <w:tmpl w:val="A78630BA"/>
    <w:lvl w:ilvl="0" w:tplc="A73C4FE8">
      <w:start w:val="1"/>
      <w:numFmt w:val="bullet"/>
      <w:lvlText w:val=""/>
      <w:lvlJc w:val="left"/>
      <w:pPr>
        <w:ind w:left="720" w:hanging="360"/>
      </w:pPr>
      <w:rPr>
        <w:rFonts w:ascii="Symbol" w:hAnsi="Symbol" w:hint="default"/>
      </w:rPr>
    </w:lvl>
    <w:lvl w:ilvl="1" w:tplc="FF724DFC">
      <w:start w:val="1"/>
      <w:numFmt w:val="bullet"/>
      <w:lvlText w:val="o"/>
      <w:lvlJc w:val="left"/>
      <w:pPr>
        <w:ind w:left="1440" w:hanging="360"/>
      </w:pPr>
      <w:rPr>
        <w:rFonts w:ascii="Courier New" w:hAnsi="Courier New" w:hint="default"/>
      </w:rPr>
    </w:lvl>
    <w:lvl w:ilvl="2" w:tplc="516CFDEE">
      <w:start w:val="1"/>
      <w:numFmt w:val="bullet"/>
      <w:lvlText w:val=""/>
      <w:lvlJc w:val="left"/>
      <w:pPr>
        <w:ind w:left="2160" w:hanging="360"/>
      </w:pPr>
      <w:rPr>
        <w:rFonts w:ascii="Wingdings" w:hAnsi="Wingdings" w:hint="default"/>
      </w:rPr>
    </w:lvl>
    <w:lvl w:ilvl="3" w:tplc="562C6D94">
      <w:start w:val="1"/>
      <w:numFmt w:val="bullet"/>
      <w:lvlText w:val=""/>
      <w:lvlJc w:val="left"/>
      <w:pPr>
        <w:ind w:left="2880" w:hanging="360"/>
      </w:pPr>
      <w:rPr>
        <w:rFonts w:ascii="Symbol" w:hAnsi="Symbol" w:hint="default"/>
      </w:rPr>
    </w:lvl>
    <w:lvl w:ilvl="4" w:tplc="463A9002">
      <w:start w:val="1"/>
      <w:numFmt w:val="bullet"/>
      <w:lvlText w:val="o"/>
      <w:lvlJc w:val="left"/>
      <w:pPr>
        <w:ind w:left="3600" w:hanging="360"/>
      </w:pPr>
      <w:rPr>
        <w:rFonts w:ascii="Courier New" w:hAnsi="Courier New" w:hint="default"/>
      </w:rPr>
    </w:lvl>
    <w:lvl w:ilvl="5" w:tplc="37F41774">
      <w:start w:val="1"/>
      <w:numFmt w:val="bullet"/>
      <w:lvlText w:val=""/>
      <w:lvlJc w:val="left"/>
      <w:pPr>
        <w:ind w:left="4320" w:hanging="360"/>
      </w:pPr>
      <w:rPr>
        <w:rFonts w:ascii="Wingdings" w:hAnsi="Wingdings" w:hint="default"/>
      </w:rPr>
    </w:lvl>
    <w:lvl w:ilvl="6" w:tplc="08724606">
      <w:start w:val="1"/>
      <w:numFmt w:val="bullet"/>
      <w:lvlText w:val=""/>
      <w:lvlJc w:val="left"/>
      <w:pPr>
        <w:ind w:left="5040" w:hanging="360"/>
      </w:pPr>
      <w:rPr>
        <w:rFonts w:ascii="Symbol" w:hAnsi="Symbol" w:hint="default"/>
      </w:rPr>
    </w:lvl>
    <w:lvl w:ilvl="7" w:tplc="AE581C14">
      <w:start w:val="1"/>
      <w:numFmt w:val="bullet"/>
      <w:lvlText w:val="o"/>
      <w:lvlJc w:val="left"/>
      <w:pPr>
        <w:ind w:left="5760" w:hanging="360"/>
      </w:pPr>
      <w:rPr>
        <w:rFonts w:ascii="Courier New" w:hAnsi="Courier New" w:hint="default"/>
      </w:rPr>
    </w:lvl>
    <w:lvl w:ilvl="8" w:tplc="A7783148">
      <w:start w:val="1"/>
      <w:numFmt w:val="bullet"/>
      <w:lvlText w:val=""/>
      <w:lvlJc w:val="left"/>
      <w:pPr>
        <w:ind w:left="6480" w:hanging="360"/>
      </w:pPr>
      <w:rPr>
        <w:rFonts w:ascii="Wingdings" w:hAnsi="Wingdings" w:hint="default"/>
      </w:rPr>
    </w:lvl>
  </w:abstractNum>
  <w:abstractNum w:abstractNumId="7" w15:restartNumberingAfterBreak="0">
    <w:nsid w:val="09BD4CFB"/>
    <w:multiLevelType w:val="hybridMultilevel"/>
    <w:tmpl w:val="01FC88F0"/>
    <w:lvl w:ilvl="0" w:tplc="0A72304C">
      <w:start w:val="1"/>
      <w:numFmt w:val="bullet"/>
      <w:lvlText w:val=""/>
      <w:lvlJc w:val="left"/>
      <w:pPr>
        <w:ind w:left="720" w:hanging="360"/>
      </w:pPr>
      <w:rPr>
        <w:rFonts w:ascii="Symbol" w:hAnsi="Symbol" w:hint="default"/>
      </w:rPr>
    </w:lvl>
    <w:lvl w:ilvl="1" w:tplc="26D40E26">
      <w:start w:val="1"/>
      <w:numFmt w:val="bullet"/>
      <w:lvlText w:val="o"/>
      <w:lvlJc w:val="left"/>
      <w:pPr>
        <w:ind w:left="1440" w:hanging="360"/>
      </w:pPr>
      <w:rPr>
        <w:rFonts w:ascii="Courier New" w:hAnsi="Courier New" w:hint="default"/>
      </w:rPr>
    </w:lvl>
    <w:lvl w:ilvl="2" w:tplc="2FCC2F48">
      <w:start w:val="1"/>
      <w:numFmt w:val="bullet"/>
      <w:lvlText w:val=""/>
      <w:lvlJc w:val="left"/>
      <w:pPr>
        <w:ind w:left="2160" w:hanging="360"/>
      </w:pPr>
      <w:rPr>
        <w:rFonts w:ascii="Wingdings" w:hAnsi="Wingdings" w:hint="default"/>
      </w:rPr>
    </w:lvl>
    <w:lvl w:ilvl="3" w:tplc="44664BD8">
      <w:start w:val="1"/>
      <w:numFmt w:val="bullet"/>
      <w:lvlText w:val=""/>
      <w:lvlJc w:val="left"/>
      <w:pPr>
        <w:ind w:left="2880" w:hanging="360"/>
      </w:pPr>
      <w:rPr>
        <w:rFonts w:ascii="Symbol" w:hAnsi="Symbol" w:hint="default"/>
      </w:rPr>
    </w:lvl>
    <w:lvl w:ilvl="4" w:tplc="F3EEAD04">
      <w:start w:val="1"/>
      <w:numFmt w:val="bullet"/>
      <w:lvlText w:val="o"/>
      <w:lvlJc w:val="left"/>
      <w:pPr>
        <w:ind w:left="3600" w:hanging="360"/>
      </w:pPr>
      <w:rPr>
        <w:rFonts w:ascii="Courier New" w:hAnsi="Courier New" w:hint="default"/>
      </w:rPr>
    </w:lvl>
    <w:lvl w:ilvl="5" w:tplc="01C8D118">
      <w:start w:val="1"/>
      <w:numFmt w:val="bullet"/>
      <w:lvlText w:val=""/>
      <w:lvlJc w:val="left"/>
      <w:pPr>
        <w:ind w:left="4320" w:hanging="360"/>
      </w:pPr>
      <w:rPr>
        <w:rFonts w:ascii="Wingdings" w:hAnsi="Wingdings" w:hint="default"/>
      </w:rPr>
    </w:lvl>
    <w:lvl w:ilvl="6" w:tplc="3F0CFE92">
      <w:start w:val="1"/>
      <w:numFmt w:val="bullet"/>
      <w:lvlText w:val=""/>
      <w:lvlJc w:val="left"/>
      <w:pPr>
        <w:ind w:left="5040" w:hanging="360"/>
      </w:pPr>
      <w:rPr>
        <w:rFonts w:ascii="Symbol" w:hAnsi="Symbol" w:hint="default"/>
      </w:rPr>
    </w:lvl>
    <w:lvl w:ilvl="7" w:tplc="D4008DBA">
      <w:start w:val="1"/>
      <w:numFmt w:val="bullet"/>
      <w:lvlText w:val="o"/>
      <w:lvlJc w:val="left"/>
      <w:pPr>
        <w:ind w:left="5760" w:hanging="360"/>
      </w:pPr>
      <w:rPr>
        <w:rFonts w:ascii="Courier New" w:hAnsi="Courier New" w:hint="default"/>
      </w:rPr>
    </w:lvl>
    <w:lvl w:ilvl="8" w:tplc="79FACEC8">
      <w:start w:val="1"/>
      <w:numFmt w:val="bullet"/>
      <w:lvlText w:val=""/>
      <w:lvlJc w:val="left"/>
      <w:pPr>
        <w:ind w:left="6480" w:hanging="360"/>
      </w:pPr>
      <w:rPr>
        <w:rFonts w:ascii="Wingdings" w:hAnsi="Wingdings" w:hint="default"/>
      </w:rPr>
    </w:lvl>
  </w:abstractNum>
  <w:abstractNum w:abstractNumId="8" w15:restartNumberingAfterBreak="0">
    <w:nsid w:val="0A604531"/>
    <w:multiLevelType w:val="hybridMultilevel"/>
    <w:tmpl w:val="02CA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46BDF"/>
    <w:multiLevelType w:val="hybridMultilevel"/>
    <w:tmpl w:val="1F38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F1319"/>
    <w:multiLevelType w:val="hybridMultilevel"/>
    <w:tmpl w:val="BD10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00D35"/>
    <w:multiLevelType w:val="hybridMultilevel"/>
    <w:tmpl w:val="B3C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B83C2A"/>
    <w:multiLevelType w:val="hybridMultilevel"/>
    <w:tmpl w:val="AC5A77BC"/>
    <w:lvl w:ilvl="0" w:tplc="F4505500">
      <w:start w:val="1"/>
      <w:numFmt w:val="bullet"/>
      <w:lvlText w:val=""/>
      <w:lvlJc w:val="left"/>
      <w:pPr>
        <w:ind w:left="720" w:hanging="360"/>
      </w:pPr>
      <w:rPr>
        <w:rFonts w:ascii="Symbol" w:hAnsi="Symbol" w:hint="default"/>
      </w:rPr>
    </w:lvl>
    <w:lvl w:ilvl="1" w:tplc="6A466FE6">
      <w:start w:val="1"/>
      <w:numFmt w:val="bullet"/>
      <w:lvlText w:val="o"/>
      <w:lvlJc w:val="left"/>
      <w:pPr>
        <w:ind w:left="1440" w:hanging="360"/>
      </w:pPr>
      <w:rPr>
        <w:rFonts w:ascii="Courier New" w:hAnsi="Courier New" w:hint="default"/>
      </w:rPr>
    </w:lvl>
    <w:lvl w:ilvl="2" w:tplc="4226FD06">
      <w:start w:val="1"/>
      <w:numFmt w:val="bullet"/>
      <w:lvlText w:val=""/>
      <w:lvlJc w:val="left"/>
      <w:pPr>
        <w:ind w:left="2160" w:hanging="360"/>
      </w:pPr>
      <w:rPr>
        <w:rFonts w:ascii="Wingdings" w:hAnsi="Wingdings" w:hint="default"/>
      </w:rPr>
    </w:lvl>
    <w:lvl w:ilvl="3" w:tplc="63F4DE9A">
      <w:start w:val="1"/>
      <w:numFmt w:val="bullet"/>
      <w:lvlText w:val=""/>
      <w:lvlJc w:val="left"/>
      <w:pPr>
        <w:ind w:left="2880" w:hanging="360"/>
      </w:pPr>
      <w:rPr>
        <w:rFonts w:ascii="Symbol" w:hAnsi="Symbol" w:hint="default"/>
      </w:rPr>
    </w:lvl>
    <w:lvl w:ilvl="4" w:tplc="50EA7598">
      <w:start w:val="1"/>
      <w:numFmt w:val="bullet"/>
      <w:lvlText w:val="o"/>
      <w:lvlJc w:val="left"/>
      <w:pPr>
        <w:ind w:left="3600" w:hanging="360"/>
      </w:pPr>
      <w:rPr>
        <w:rFonts w:ascii="Courier New" w:hAnsi="Courier New" w:hint="default"/>
      </w:rPr>
    </w:lvl>
    <w:lvl w:ilvl="5" w:tplc="EC88B738">
      <w:start w:val="1"/>
      <w:numFmt w:val="bullet"/>
      <w:lvlText w:val=""/>
      <w:lvlJc w:val="left"/>
      <w:pPr>
        <w:ind w:left="4320" w:hanging="360"/>
      </w:pPr>
      <w:rPr>
        <w:rFonts w:ascii="Wingdings" w:hAnsi="Wingdings" w:hint="default"/>
      </w:rPr>
    </w:lvl>
    <w:lvl w:ilvl="6" w:tplc="7F381240">
      <w:start w:val="1"/>
      <w:numFmt w:val="bullet"/>
      <w:lvlText w:val=""/>
      <w:lvlJc w:val="left"/>
      <w:pPr>
        <w:ind w:left="5040" w:hanging="360"/>
      </w:pPr>
      <w:rPr>
        <w:rFonts w:ascii="Symbol" w:hAnsi="Symbol" w:hint="default"/>
      </w:rPr>
    </w:lvl>
    <w:lvl w:ilvl="7" w:tplc="8D66E5A2">
      <w:start w:val="1"/>
      <w:numFmt w:val="bullet"/>
      <w:lvlText w:val="o"/>
      <w:lvlJc w:val="left"/>
      <w:pPr>
        <w:ind w:left="5760" w:hanging="360"/>
      </w:pPr>
      <w:rPr>
        <w:rFonts w:ascii="Courier New" w:hAnsi="Courier New" w:hint="default"/>
      </w:rPr>
    </w:lvl>
    <w:lvl w:ilvl="8" w:tplc="0680A406">
      <w:start w:val="1"/>
      <w:numFmt w:val="bullet"/>
      <w:lvlText w:val=""/>
      <w:lvlJc w:val="left"/>
      <w:pPr>
        <w:ind w:left="6480" w:hanging="360"/>
      </w:pPr>
      <w:rPr>
        <w:rFonts w:ascii="Wingdings" w:hAnsi="Wingdings" w:hint="default"/>
      </w:rPr>
    </w:lvl>
  </w:abstractNum>
  <w:abstractNum w:abstractNumId="13" w15:restartNumberingAfterBreak="0">
    <w:nsid w:val="133915C7"/>
    <w:multiLevelType w:val="hybridMultilevel"/>
    <w:tmpl w:val="427C16CE"/>
    <w:lvl w:ilvl="0" w:tplc="1F428BB0">
      <w:start w:val="1"/>
      <w:numFmt w:val="bullet"/>
      <w:lvlText w:val=""/>
      <w:lvlJc w:val="left"/>
      <w:pPr>
        <w:ind w:left="360" w:hanging="360"/>
      </w:pPr>
      <w:rPr>
        <w:rFonts w:ascii="Symbol" w:hAnsi="Symbol" w:hint="default"/>
      </w:rPr>
    </w:lvl>
    <w:lvl w:ilvl="1" w:tplc="6EC4F91A">
      <w:start w:val="1"/>
      <w:numFmt w:val="bullet"/>
      <w:lvlText w:val="o"/>
      <w:lvlJc w:val="left"/>
      <w:pPr>
        <w:ind w:left="1080" w:hanging="360"/>
      </w:pPr>
      <w:rPr>
        <w:rFonts w:ascii="Courier New" w:hAnsi="Courier New" w:hint="default"/>
      </w:rPr>
    </w:lvl>
    <w:lvl w:ilvl="2" w:tplc="F7168D1A">
      <w:start w:val="1"/>
      <w:numFmt w:val="bullet"/>
      <w:lvlText w:val=""/>
      <w:lvlJc w:val="left"/>
      <w:pPr>
        <w:ind w:left="1800" w:hanging="360"/>
      </w:pPr>
      <w:rPr>
        <w:rFonts w:ascii="Wingdings" w:hAnsi="Wingdings" w:hint="default"/>
      </w:rPr>
    </w:lvl>
    <w:lvl w:ilvl="3" w:tplc="AAD41D54">
      <w:start w:val="1"/>
      <w:numFmt w:val="bullet"/>
      <w:lvlText w:val=""/>
      <w:lvlJc w:val="left"/>
      <w:pPr>
        <w:ind w:left="2520" w:hanging="360"/>
      </w:pPr>
      <w:rPr>
        <w:rFonts w:ascii="Symbol" w:hAnsi="Symbol" w:hint="default"/>
      </w:rPr>
    </w:lvl>
    <w:lvl w:ilvl="4" w:tplc="804AFE80">
      <w:start w:val="1"/>
      <w:numFmt w:val="bullet"/>
      <w:lvlText w:val="o"/>
      <w:lvlJc w:val="left"/>
      <w:pPr>
        <w:ind w:left="3240" w:hanging="360"/>
      </w:pPr>
      <w:rPr>
        <w:rFonts w:ascii="Courier New" w:hAnsi="Courier New" w:hint="default"/>
      </w:rPr>
    </w:lvl>
    <w:lvl w:ilvl="5" w:tplc="397CA002">
      <w:start w:val="1"/>
      <w:numFmt w:val="bullet"/>
      <w:lvlText w:val=""/>
      <w:lvlJc w:val="left"/>
      <w:pPr>
        <w:ind w:left="3960" w:hanging="360"/>
      </w:pPr>
      <w:rPr>
        <w:rFonts w:ascii="Wingdings" w:hAnsi="Wingdings" w:hint="default"/>
      </w:rPr>
    </w:lvl>
    <w:lvl w:ilvl="6" w:tplc="D61434A8">
      <w:start w:val="1"/>
      <w:numFmt w:val="bullet"/>
      <w:lvlText w:val=""/>
      <w:lvlJc w:val="left"/>
      <w:pPr>
        <w:ind w:left="4680" w:hanging="360"/>
      </w:pPr>
      <w:rPr>
        <w:rFonts w:ascii="Symbol" w:hAnsi="Symbol" w:hint="default"/>
      </w:rPr>
    </w:lvl>
    <w:lvl w:ilvl="7" w:tplc="59882A5E">
      <w:start w:val="1"/>
      <w:numFmt w:val="bullet"/>
      <w:lvlText w:val="o"/>
      <w:lvlJc w:val="left"/>
      <w:pPr>
        <w:ind w:left="5400" w:hanging="360"/>
      </w:pPr>
      <w:rPr>
        <w:rFonts w:ascii="Courier New" w:hAnsi="Courier New" w:hint="default"/>
      </w:rPr>
    </w:lvl>
    <w:lvl w:ilvl="8" w:tplc="C7F498AA">
      <w:start w:val="1"/>
      <w:numFmt w:val="bullet"/>
      <w:lvlText w:val=""/>
      <w:lvlJc w:val="left"/>
      <w:pPr>
        <w:ind w:left="6120" w:hanging="360"/>
      </w:pPr>
      <w:rPr>
        <w:rFonts w:ascii="Wingdings" w:hAnsi="Wingdings" w:hint="default"/>
      </w:rPr>
    </w:lvl>
  </w:abstractNum>
  <w:abstractNum w:abstractNumId="14" w15:restartNumberingAfterBreak="0">
    <w:nsid w:val="1378171B"/>
    <w:multiLevelType w:val="hybridMultilevel"/>
    <w:tmpl w:val="4354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83B01"/>
    <w:multiLevelType w:val="hybridMultilevel"/>
    <w:tmpl w:val="9BB6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C3826"/>
    <w:multiLevelType w:val="hybridMultilevel"/>
    <w:tmpl w:val="749AA5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B01CB"/>
    <w:multiLevelType w:val="hybridMultilevel"/>
    <w:tmpl w:val="0506F7EA"/>
    <w:lvl w:ilvl="0" w:tplc="04090001">
      <w:start w:val="1"/>
      <w:numFmt w:val="bullet"/>
      <w:lvlText w:val=""/>
      <w:lvlJc w:val="left"/>
      <w:pPr>
        <w:ind w:left="493" w:hanging="360"/>
      </w:pPr>
      <w:rPr>
        <w:rFonts w:ascii="Symbol" w:hAnsi="Symbol" w:hint="default"/>
      </w:rPr>
    </w:lvl>
    <w:lvl w:ilvl="1" w:tplc="04090019" w:tentative="1">
      <w:start w:val="1"/>
      <w:numFmt w:val="lowerLetter"/>
      <w:lvlText w:val="%2."/>
      <w:lvlJc w:val="left"/>
      <w:pPr>
        <w:ind w:left="-227" w:hanging="360"/>
      </w:pPr>
    </w:lvl>
    <w:lvl w:ilvl="2" w:tplc="0409001B" w:tentative="1">
      <w:start w:val="1"/>
      <w:numFmt w:val="lowerRoman"/>
      <w:lvlText w:val="%3."/>
      <w:lvlJc w:val="right"/>
      <w:pPr>
        <w:ind w:left="493" w:hanging="180"/>
      </w:pPr>
    </w:lvl>
    <w:lvl w:ilvl="3" w:tplc="0409000F" w:tentative="1">
      <w:start w:val="1"/>
      <w:numFmt w:val="decimal"/>
      <w:lvlText w:val="%4."/>
      <w:lvlJc w:val="left"/>
      <w:pPr>
        <w:ind w:left="1213" w:hanging="360"/>
      </w:pPr>
    </w:lvl>
    <w:lvl w:ilvl="4" w:tplc="04090019" w:tentative="1">
      <w:start w:val="1"/>
      <w:numFmt w:val="lowerLetter"/>
      <w:lvlText w:val="%5."/>
      <w:lvlJc w:val="left"/>
      <w:pPr>
        <w:ind w:left="1933" w:hanging="360"/>
      </w:pPr>
    </w:lvl>
    <w:lvl w:ilvl="5" w:tplc="0409001B" w:tentative="1">
      <w:start w:val="1"/>
      <w:numFmt w:val="lowerRoman"/>
      <w:lvlText w:val="%6."/>
      <w:lvlJc w:val="right"/>
      <w:pPr>
        <w:ind w:left="2653" w:hanging="180"/>
      </w:pPr>
    </w:lvl>
    <w:lvl w:ilvl="6" w:tplc="0409000F" w:tentative="1">
      <w:start w:val="1"/>
      <w:numFmt w:val="decimal"/>
      <w:lvlText w:val="%7."/>
      <w:lvlJc w:val="left"/>
      <w:pPr>
        <w:ind w:left="3373" w:hanging="360"/>
      </w:pPr>
    </w:lvl>
    <w:lvl w:ilvl="7" w:tplc="04090019" w:tentative="1">
      <w:start w:val="1"/>
      <w:numFmt w:val="lowerLetter"/>
      <w:lvlText w:val="%8."/>
      <w:lvlJc w:val="left"/>
      <w:pPr>
        <w:ind w:left="4093" w:hanging="360"/>
      </w:pPr>
    </w:lvl>
    <w:lvl w:ilvl="8" w:tplc="0409001B" w:tentative="1">
      <w:start w:val="1"/>
      <w:numFmt w:val="lowerRoman"/>
      <w:lvlText w:val="%9."/>
      <w:lvlJc w:val="right"/>
      <w:pPr>
        <w:ind w:left="4813" w:hanging="180"/>
      </w:pPr>
    </w:lvl>
  </w:abstractNum>
  <w:abstractNum w:abstractNumId="18" w15:restartNumberingAfterBreak="0">
    <w:nsid w:val="20E64850"/>
    <w:multiLevelType w:val="hybridMultilevel"/>
    <w:tmpl w:val="E3B0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02FC7"/>
    <w:multiLevelType w:val="hybridMultilevel"/>
    <w:tmpl w:val="44EA3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B4E2F"/>
    <w:multiLevelType w:val="hybridMultilevel"/>
    <w:tmpl w:val="573C28EC"/>
    <w:lvl w:ilvl="0" w:tplc="747666F4">
      <w:start w:val="1"/>
      <w:numFmt w:val="decimal"/>
      <w:lvlText w:val="%1."/>
      <w:lvlJc w:val="left"/>
      <w:pPr>
        <w:ind w:left="720" w:hanging="360"/>
      </w:pPr>
    </w:lvl>
    <w:lvl w:ilvl="1" w:tplc="091E308A">
      <w:start w:val="1"/>
      <w:numFmt w:val="lowerLetter"/>
      <w:lvlText w:val="%2."/>
      <w:lvlJc w:val="left"/>
      <w:pPr>
        <w:ind w:left="1440" w:hanging="360"/>
      </w:pPr>
    </w:lvl>
    <w:lvl w:ilvl="2" w:tplc="9C367230">
      <w:start w:val="1"/>
      <w:numFmt w:val="lowerRoman"/>
      <w:lvlText w:val="%3."/>
      <w:lvlJc w:val="right"/>
      <w:pPr>
        <w:ind w:left="2160" w:hanging="180"/>
      </w:pPr>
    </w:lvl>
    <w:lvl w:ilvl="3" w:tplc="05F004EA">
      <w:start w:val="1"/>
      <w:numFmt w:val="decimal"/>
      <w:lvlText w:val="%4."/>
      <w:lvlJc w:val="left"/>
      <w:pPr>
        <w:ind w:left="2880" w:hanging="360"/>
      </w:pPr>
    </w:lvl>
    <w:lvl w:ilvl="4" w:tplc="D50CE0E8">
      <w:start w:val="1"/>
      <w:numFmt w:val="lowerLetter"/>
      <w:lvlText w:val="%5."/>
      <w:lvlJc w:val="left"/>
      <w:pPr>
        <w:ind w:left="3600" w:hanging="360"/>
      </w:pPr>
    </w:lvl>
    <w:lvl w:ilvl="5" w:tplc="C9B6E0DE">
      <w:start w:val="1"/>
      <w:numFmt w:val="lowerRoman"/>
      <w:lvlText w:val="%6."/>
      <w:lvlJc w:val="right"/>
      <w:pPr>
        <w:ind w:left="4320" w:hanging="180"/>
      </w:pPr>
    </w:lvl>
    <w:lvl w:ilvl="6" w:tplc="4FFCDBD2">
      <w:start w:val="1"/>
      <w:numFmt w:val="decimal"/>
      <w:lvlText w:val="%7."/>
      <w:lvlJc w:val="left"/>
      <w:pPr>
        <w:ind w:left="5040" w:hanging="360"/>
      </w:pPr>
    </w:lvl>
    <w:lvl w:ilvl="7" w:tplc="81C85998">
      <w:start w:val="1"/>
      <w:numFmt w:val="lowerLetter"/>
      <w:lvlText w:val="%8."/>
      <w:lvlJc w:val="left"/>
      <w:pPr>
        <w:ind w:left="5760" w:hanging="360"/>
      </w:pPr>
    </w:lvl>
    <w:lvl w:ilvl="8" w:tplc="82384338">
      <w:start w:val="1"/>
      <w:numFmt w:val="lowerRoman"/>
      <w:lvlText w:val="%9."/>
      <w:lvlJc w:val="right"/>
      <w:pPr>
        <w:ind w:left="6480" w:hanging="180"/>
      </w:pPr>
    </w:lvl>
  </w:abstractNum>
  <w:abstractNum w:abstractNumId="21" w15:restartNumberingAfterBreak="0">
    <w:nsid w:val="27F102E0"/>
    <w:multiLevelType w:val="hybridMultilevel"/>
    <w:tmpl w:val="DF6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2464FC"/>
    <w:multiLevelType w:val="hybridMultilevel"/>
    <w:tmpl w:val="D9484420"/>
    <w:lvl w:ilvl="0" w:tplc="E9D88D46">
      <w:start w:val="1"/>
      <w:numFmt w:val="bullet"/>
      <w:lvlText w:val=""/>
      <w:lvlJc w:val="left"/>
      <w:pPr>
        <w:ind w:left="720" w:hanging="360"/>
      </w:pPr>
      <w:rPr>
        <w:rFonts w:ascii="Symbol" w:hAnsi="Symbol" w:hint="default"/>
      </w:rPr>
    </w:lvl>
    <w:lvl w:ilvl="1" w:tplc="5540137C">
      <w:start w:val="1"/>
      <w:numFmt w:val="bullet"/>
      <w:lvlText w:val="o"/>
      <w:lvlJc w:val="left"/>
      <w:pPr>
        <w:ind w:left="1440" w:hanging="360"/>
      </w:pPr>
      <w:rPr>
        <w:rFonts w:ascii="Courier New" w:hAnsi="Courier New" w:hint="default"/>
      </w:rPr>
    </w:lvl>
    <w:lvl w:ilvl="2" w:tplc="DFE87FBA">
      <w:start w:val="1"/>
      <w:numFmt w:val="bullet"/>
      <w:lvlText w:val=""/>
      <w:lvlJc w:val="left"/>
      <w:pPr>
        <w:ind w:left="2160" w:hanging="360"/>
      </w:pPr>
      <w:rPr>
        <w:rFonts w:ascii="Wingdings" w:hAnsi="Wingdings" w:hint="default"/>
      </w:rPr>
    </w:lvl>
    <w:lvl w:ilvl="3" w:tplc="7436A304">
      <w:start w:val="1"/>
      <w:numFmt w:val="bullet"/>
      <w:lvlText w:val=""/>
      <w:lvlJc w:val="left"/>
      <w:pPr>
        <w:ind w:left="2880" w:hanging="360"/>
      </w:pPr>
      <w:rPr>
        <w:rFonts w:ascii="Symbol" w:hAnsi="Symbol" w:hint="default"/>
      </w:rPr>
    </w:lvl>
    <w:lvl w:ilvl="4" w:tplc="3BC2051A">
      <w:start w:val="1"/>
      <w:numFmt w:val="bullet"/>
      <w:lvlText w:val="o"/>
      <w:lvlJc w:val="left"/>
      <w:pPr>
        <w:ind w:left="3600" w:hanging="360"/>
      </w:pPr>
      <w:rPr>
        <w:rFonts w:ascii="Courier New" w:hAnsi="Courier New" w:hint="default"/>
      </w:rPr>
    </w:lvl>
    <w:lvl w:ilvl="5" w:tplc="19DED614">
      <w:start w:val="1"/>
      <w:numFmt w:val="bullet"/>
      <w:lvlText w:val=""/>
      <w:lvlJc w:val="left"/>
      <w:pPr>
        <w:ind w:left="4320" w:hanging="360"/>
      </w:pPr>
      <w:rPr>
        <w:rFonts w:ascii="Wingdings" w:hAnsi="Wingdings" w:hint="default"/>
      </w:rPr>
    </w:lvl>
    <w:lvl w:ilvl="6" w:tplc="4288C25E">
      <w:start w:val="1"/>
      <w:numFmt w:val="bullet"/>
      <w:lvlText w:val=""/>
      <w:lvlJc w:val="left"/>
      <w:pPr>
        <w:ind w:left="5040" w:hanging="360"/>
      </w:pPr>
      <w:rPr>
        <w:rFonts w:ascii="Symbol" w:hAnsi="Symbol" w:hint="default"/>
      </w:rPr>
    </w:lvl>
    <w:lvl w:ilvl="7" w:tplc="3ACC1CAC">
      <w:start w:val="1"/>
      <w:numFmt w:val="bullet"/>
      <w:lvlText w:val="o"/>
      <w:lvlJc w:val="left"/>
      <w:pPr>
        <w:ind w:left="5760" w:hanging="360"/>
      </w:pPr>
      <w:rPr>
        <w:rFonts w:ascii="Courier New" w:hAnsi="Courier New" w:hint="default"/>
      </w:rPr>
    </w:lvl>
    <w:lvl w:ilvl="8" w:tplc="563468C2">
      <w:start w:val="1"/>
      <w:numFmt w:val="bullet"/>
      <w:lvlText w:val=""/>
      <w:lvlJc w:val="left"/>
      <w:pPr>
        <w:ind w:left="6480" w:hanging="360"/>
      </w:pPr>
      <w:rPr>
        <w:rFonts w:ascii="Wingdings" w:hAnsi="Wingdings" w:hint="default"/>
      </w:rPr>
    </w:lvl>
  </w:abstractNum>
  <w:abstractNum w:abstractNumId="23" w15:restartNumberingAfterBreak="0">
    <w:nsid w:val="2BC4343E"/>
    <w:multiLevelType w:val="hybridMultilevel"/>
    <w:tmpl w:val="BD5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C29A0"/>
    <w:multiLevelType w:val="hybridMultilevel"/>
    <w:tmpl w:val="30C2FF30"/>
    <w:lvl w:ilvl="0" w:tplc="8E04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6788F"/>
    <w:multiLevelType w:val="hybridMultilevel"/>
    <w:tmpl w:val="FA286542"/>
    <w:lvl w:ilvl="0" w:tplc="6414BD7E">
      <w:start w:val="1"/>
      <w:numFmt w:val="decimal"/>
      <w:lvlText w:val="%1."/>
      <w:lvlJc w:val="left"/>
      <w:pPr>
        <w:ind w:left="720" w:hanging="360"/>
      </w:pPr>
      <w:rPr>
        <w:rFonts w:eastAsia="Calibri Light,Times New Roman" w:cs="Calibri Light,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06B04"/>
    <w:multiLevelType w:val="hybridMultilevel"/>
    <w:tmpl w:val="A3C2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31C1F"/>
    <w:multiLevelType w:val="hybridMultilevel"/>
    <w:tmpl w:val="1F52FF44"/>
    <w:lvl w:ilvl="0" w:tplc="97924CD0">
      <w:start w:val="1"/>
      <w:numFmt w:val="bullet"/>
      <w:lvlText w:val=""/>
      <w:lvlJc w:val="left"/>
      <w:pPr>
        <w:ind w:left="720" w:hanging="360"/>
      </w:pPr>
      <w:rPr>
        <w:rFonts w:ascii="Symbol" w:hAnsi="Symbol" w:hint="default"/>
      </w:rPr>
    </w:lvl>
    <w:lvl w:ilvl="1" w:tplc="26DE84EA">
      <w:start w:val="1"/>
      <w:numFmt w:val="bullet"/>
      <w:lvlText w:val="o"/>
      <w:lvlJc w:val="left"/>
      <w:pPr>
        <w:ind w:left="1440" w:hanging="360"/>
      </w:pPr>
      <w:rPr>
        <w:rFonts w:ascii="Courier New" w:hAnsi="Courier New" w:hint="default"/>
      </w:rPr>
    </w:lvl>
    <w:lvl w:ilvl="2" w:tplc="86AE329A">
      <w:start w:val="1"/>
      <w:numFmt w:val="bullet"/>
      <w:lvlText w:val=""/>
      <w:lvlJc w:val="left"/>
      <w:pPr>
        <w:ind w:left="2160" w:hanging="360"/>
      </w:pPr>
      <w:rPr>
        <w:rFonts w:ascii="Wingdings" w:hAnsi="Wingdings" w:hint="default"/>
      </w:rPr>
    </w:lvl>
    <w:lvl w:ilvl="3" w:tplc="C888BCD8">
      <w:start w:val="1"/>
      <w:numFmt w:val="bullet"/>
      <w:lvlText w:val=""/>
      <w:lvlJc w:val="left"/>
      <w:pPr>
        <w:ind w:left="2880" w:hanging="360"/>
      </w:pPr>
      <w:rPr>
        <w:rFonts w:ascii="Symbol" w:hAnsi="Symbol" w:hint="default"/>
      </w:rPr>
    </w:lvl>
    <w:lvl w:ilvl="4" w:tplc="2DAA547A">
      <w:start w:val="1"/>
      <w:numFmt w:val="bullet"/>
      <w:lvlText w:val="o"/>
      <w:lvlJc w:val="left"/>
      <w:pPr>
        <w:ind w:left="3600" w:hanging="360"/>
      </w:pPr>
      <w:rPr>
        <w:rFonts w:ascii="Courier New" w:hAnsi="Courier New" w:hint="default"/>
      </w:rPr>
    </w:lvl>
    <w:lvl w:ilvl="5" w:tplc="35706A7C">
      <w:start w:val="1"/>
      <w:numFmt w:val="bullet"/>
      <w:lvlText w:val=""/>
      <w:lvlJc w:val="left"/>
      <w:pPr>
        <w:ind w:left="4320" w:hanging="360"/>
      </w:pPr>
      <w:rPr>
        <w:rFonts w:ascii="Wingdings" w:hAnsi="Wingdings" w:hint="default"/>
      </w:rPr>
    </w:lvl>
    <w:lvl w:ilvl="6" w:tplc="75A6DB7A">
      <w:start w:val="1"/>
      <w:numFmt w:val="bullet"/>
      <w:lvlText w:val=""/>
      <w:lvlJc w:val="left"/>
      <w:pPr>
        <w:ind w:left="5040" w:hanging="360"/>
      </w:pPr>
      <w:rPr>
        <w:rFonts w:ascii="Symbol" w:hAnsi="Symbol" w:hint="default"/>
      </w:rPr>
    </w:lvl>
    <w:lvl w:ilvl="7" w:tplc="5238AEB4">
      <w:start w:val="1"/>
      <w:numFmt w:val="bullet"/>
      <w:lvlText w:val="o"/>
      <w:lvlJc w:val="left"/>
      <w:pPr>
        <w:ind w:left="5760" w:hanging="360"/>
      </w:pPr>
      <w:rPr>
        <w:rFonts w:ascii="Courier New" w:hAnsi="Courier New" w:hint="default"/>
      </w:rPr>
    </w:lvl>
    <w:lvl w:ilvl="8" w:tplc="AE9C36D6">
      <w:start w:val="1"/>
      <w:numFmt w:val="bullet"/>
      <w:lvlText w:val=""/>
      <w:lvlJc w:val="left"/>
      <w:pPr>
        <w:ind w:left="6480" w:hanging="360"/>
      </w:pPr>
      <w:rPr>
        <w:rFonts w:ascii="Wingdings" w:hAnsi="Wingdings" w:hint="default"/>
      </w:rPr>
    </w:lvl>
  </w:abstractNum>
  <w:abstractNum w:abstractNumId="28" w15:restartNumberingAfterBreak="0">
    <w:nsid w:val="36F349F5"/>
    <w:multiLevelType w:val="hybridMultilevel"/>
    <w:tmpl w:val="DE5A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A482D"/>
    <w:multiLevelType w:val="hybridMultilevel"/>
    <w:tmpl w:val="573C28EC"/>
    <w:lvl w:ilvl="0" w:tplc="747666F4">
      <w:start w:val="1"/>
      <w:numFmt w:val="decimal"/>
      <w:lvlText w:val="%1."/>
      <w:lvlJc w:val="left"/>
      <w:pPr>
        <w:ind w:left="720" w:hanging="360"/>
      </w:pPr>
    </w:lvl>
    <w:lvl w:ilvl="1" w:tplc="091E308A">
      <w:start w:val="1"/>
      <w:numFmt w:val="lowerLetter"/>
      <w:lvlText w:val="%2."/>
      <w:lvlJc w:val="left"/>
      <w:pPr>
        <w:ind w:left="1440" w:hanging="360"/>
      </w:pPr>
    </w:lvl>
    <w:lvl w:ilvl="2" w:tplc="9C367230">
      <w:start w:val="1"/>
      <w:numFmt w:val="lowerRoman"/>
      <w:lvlText w:val="%3."/>
      <w:lvlJc w:val="right"/>
      <w:pPr>
        <w:ind w:left="2160" w:hanging="180"/>
      </w:pPr>
    </w:lvl>
    <w:lvl w:ilvl="3" w:tplc="05F004EA">
      <w:start w:val="1"/>
      <w:numFmt w:val="decimal"/>
      <w:lvlText w:val="%4."/>
      <w:lvlJc w:val="left"/>
      <w:pPr>
        <w:ind w:left="2880" w:hanging="360"/>
      </w:pPr>
    </w:lvl>
    <w:lvl w:ilvl="4" w:tplc="D50CE0E8">
      <w:start w:val="1"/>
      <w:numFmt w:val="lowerLetter"/>
      <w:lvlText w:val="%5."/>
      <w:lvlJc w:val="left"/>
      <w:pPr>
        <w:ind w:left="3600" w:hanging="360"/>
      </w:pPr>
    </w:lvl>
    <w:lvl w:ilvl="5" w:tplc="C9B6E0DE">
      <w:start w:val="1"/>
      <w:numFmt w:val="lowerRoman"/>
      <w:lvlText w:val="%6."/>
      <w:lvlJc w:val="right"/>
      <w:pPr>
        <w:ind w:left="4320" w:hanging="180"/>
      </w:pPr>
    </w:lvl>
    <w:lvl w:ilvl="6" w:tplc="4FFCDBD2">
      <w:start w:val="1"/>
      <w:numFmt w:val="decimal"/>
      <w:lvlText w:val="%7."/>
      <w:lvlJc w:val="left"/>
      <w:pPr>
        <w:ind w:left="5040" w:hanging="360"/>
      </w:pPr>
    </w:lvl>
    <w:lvl w:ilvl="7" w:tplc="81C85998">
      <w:start w:val="1"/>
      <w:numFmt w:val="lowerLetter"/>
      <w:lvlText w:val="%8."/>
      <w:lvlJc w:val="left"/>
      <w:pPr>
        <w:ind w:left="5760" w:hanging="360"/>
      </w:pPr>
    </w:lvl>
    <w:lvl w:ilvl="8" w:tplc="82384338">
      <w:start w:val="1"/>
      <w:numFmt w:val="lowerRoman"/>
      <w:lvlText w:val="%9."/>
      <w:lvlJc w:val="right"/>
      <w:pPr>
        <w:ind w:left="6480" w:hanging="180"/>
      </w:pPr>
    </w:lvl>
  </w:abstractNum>
  <w:abstractNum w:abstractNumId="30" w15:restartNumberingAfterBreak="0">
    <w:nsid w:val="3AC721A1"/>
    <w:multiLevelType w:val="hybridMultilevel"/>
    <w:tmpl w:val="CD1C22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B8C1767"/>
    <w:multiLevelType w:val="hybridMultilevel"/>
    <w:tmpl w:val="1770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BC465C"/>
    <w:multiLevelType w:val="hybridMultilevel"/>
    <w:tmpl w:val="159A15AE"/>
    <w:lvl w:ilvl="0" w:tplc="1E32CF22">
      <w:start w:val="1"/>
      <w:numFmt w:val="bullet"/>
      <w:lvlText w:val=""/>
      <w:lvlJc w:val="left"/>
      <w:pPr>
        <w:ind w:left="720" w:hanging="360"/>
      </w:pPr>
      <w:rPr>
        <w:rFonts w:ascii="Symbol" w:hAnsi="Symbol" w:hint="default"/>
      </w:rPr>
    </w:lvl>
    <w:lvl w:ilvl="1" w:tplc="04EAE8C4">
      <w:start w:val="1"/>
      <w:numFmt w:val="bullet"/>
      <w:lvlText w:val="o"/>
      <w:lvlJc w:val="left"/>
      <w:pPr>
        <w:ind w:left="1440" w:hanging="360"/>
      </w:pPr>
      <w:rPr>
        <w:rFonts w:ascii="Courier New" w:hAnsi="Courier New" w:hint="default"/>
      </w:rPr>
    </w:lvl>
    <w:lvl w:ilvl="2" w:tplc="5AEEBE4E">
      <w:start w:val="1"/>
      <w:numFmt w:val="bullet"/>
      <w:lvlText w:val=""/>
      <w:lvlJc w:val="left"/>
      <w:pPr>
        <w:ind w:left="2160" w:hanging="360"/>
      </w:pPr>
      <w:rPr>
        <w:rFonts w:ascii="Wingdings" w:hAnsi="Wingdings" w:hint="default"/>
      </w:rPr>
    </w:lvl>
    <w:lvl w:ilvl="3" w:tplc="2CD2FC38">
      <w:start w:val="1"/>
      <w:numFmt w:val="bullet"/>
      <w:lvlText w:val=""/>
      <w:lvlJc w:val="left"/>
      <w:pPr>
        <w:ind w:left="2880" w:hanging="360"/>
      </w:pPr>
      <w:rPr>
        <w:rFonts w:ascii="Symbol" w:hAnsi="Symbol" w:hint="default"/>
      </w:rPr>
    </w:lvl>
    <w:lvl w:ilvl="4" w:tplc="8402BE68">
      <w:start w:val="1"/>
      <w:numFmt w:val="bullet"/>
      <w:lvlText w:val="o"/>
      <w:lvlJc w:val="left"/>
      <w:pPr>
        <w:ind w:left="3600" w:hanging="360"/>
      </w:pPr>
      <w:rPr>
        <w:rFonts w:ascii="Courier New" w:hAnsi="Courier New" w:hint="default"/>
      </w:rPr>
    </w:lvl>
    <w:lvl w:ilvl="5" w:tplc="4D427460">
      <w:start w:val="1"/>
      <w:numFmt w:val="bullet"/>
      <w:lvlText w:val=""/>
      <w:lvlJc w:val="left"/>
      <w:pPr>
        <w:ind w:left="4320" w:hanging="360"/>
      </w:pPr>
      <w:rPr>
        <w:rFonts w:ascii="Wingdings" w:hAnsi="Wingdings" w:hint="default"/>
      </w:rPr>
    </w:lvl>
    <w:lvl w:ilvl="6" w:tplc="13BED880">
      <w:start w:val="1"/>
      <w:numFmt w:val="bullet"/>
      <w:lvlText w:val=""/>
      <w:lvlJc w:val="left"/>
      <w:pPr>
        <w:ind w:left="5040" w:hanging="360"/>
      </w:pPr>
      <w:rPr>
        <w:rFonts w:ascii="Symbol" w:hAnsi="Symbol" w:hint="default"/>
      </w:rPr>
    </w:lvl>
    <w:lvl w:ilvl="7" w:tplc="56A0D2D8">
      <w:start w:val="1"/>
      <w:numFmt w:val="bullet"/>
      <w:lvlText w:val="o"/>
      <w:lvlJc w:val="left"/>
      <w:pPr>
        <w:ind w:left="5760" w:hanging="360"/>
      </w:pPr>
      <w:rPr>
        <w:rFonts w:ascii="Courier New" w:hAnsi="Courier New" w:hint="default"/>
      </w:rPr>
    </w:lvl>
    <w:lvl w:ilvl="8" w:tplc="371C8BBC">
      <w:start w:val="1"/>
      <w:numFmt w:val="bullet"/>
      <w:lvlText w:val=""/>
      <w:lvlJc w:val="left"/>
      <w:pPr>
        <w:ind w:left="6480" w:hanging="360"/>
      </w:pPr>
      <w:rPr>
        <w:rFonts w:ascii="Wingdings" w:hAnsi="Wingdings" w:hint="default"/>
      </w:rPr>
    </w:lvl>
  </w:abstractNum>
  <w:abstractNum w:abstractNumId="33" w15:restartNumberingAfterBreak="0">
    <w:nsid w:val="3F3510C6"/>
    <w:multiLevelType w:val="hybridMultilevel"/>
    <w:tmpl w:val="572E1462"/>
    <w:lvl w:ilvl="0" w:tplc="33FE0D48">
      <w:start w:val="1"/>
      <w:numFmt w:val="bullet"/>
      <w:lvlText w:val=""/>
      <w:lvlJc w:val="left"/>
      <w:pPr>
        <w:ind w:left="720" w:hanging="360"/>
      </w:pPr>
      <w:rPr>
        <w:rFonts w:ascii="Symbol" w:hAnsi="Symbol" w:hint="default"/>
      </w:rPr>
    </w:lvl>
    <w:lvl w:ilvl="1" w:tplc="F5D0AE24">
      <w:start w:val="1"/>
      <w:numFmt w:val="bullet"/>
      <w:lvlText w:val="o"/>
      <w:lvlJc w:val="left"/>
      <w:pPr>
        <w:ind w:left="1440" w:hanging="360"/>
      </w:pPr>
      <w:rPr>
        <w:rFonts w:ascii="Courier New" w:hAnsi="Courier New" w:hint="default"/>
      </w:rPr>
    </w:lvl>
    <w:lvl w:ilvl="2" w:tplc="2F2C1D2C">
      <w:start w:val="1"/>
      <w:numFmt w:val="bullet"/>
      <w:lvlText w:val=""/>
      <w:lvlJc w:val="left"/>
      <w:pPr>
        <w:ind w:left="2160" w:hanging="360"/>
      </w:pPr>
      <w:rPr>
        <w:rFonts w:ascii="Wingdings" w:hAnsi="Wingdings" w:hint="default"/>
      </w:rPr>
    </w:lvl>
    <w:lvl w:ilvl="3" w:tplc="955696F8">
      <w:start w:val="1"/>
      <w:numFmt w:val="bullet"/>
      <w:lvlText w:val=""/>
      <w:lvlJc w:val="left"/>
      <w:pPr>
        <w:ind w:left="2880" w:hanging="360"/>
      </w:pPr>
      <w:rPr>
        <w:rFonts w:ascii="Symbol" w:hAnsi="Symbol" w:hint="default"/>
      </w:rPr>
    </w:lvl>
    <w:lvl w:ilvl="4" w:tplc="54FCC3DA">
      <w:start w:val="1"/>
      <w:numFmt w:val="bullet"/>
      <w:lvlText w:val="o"/>
      <w:lvlJc w:val="left"/>
      <w:pPr>
        <w:ind w:left="3600" w:hanging="360"/>
      </w:pPr>
      <w:rPr>
        <w:rFonts w:ascii="Courier New" w:hAnsi="Courier New" w:hint="default"/>
      </w:rPr>
    </w:lvl>
    <w:lvl w:ilvl="5" w:tplc="F3BAD7F2">
      <w:start w:val="1"/>
      <w:numFmt w:val="bullet"/>
      <w:lvlText w:val=""/>
      <w:lvlJc w:val="left"/>
      <w:pPr>
        <w:ind w:left="4320" w:hanging="360"/>
      </w:pPr>
      <w:rPr>
        <w:rFonts w:ascii="Wingdings" w:hAnsi="Wingdings" w:hint="default"/>
      </w:rPr>
    </w:lvl>
    <w:lvl w:ilvl="6" w:tplc="03BEEDC6">
      <w:start w:val="1"/>
      <w:numFmt w:val="bullet"/>
      <w:lvlText w:val=""/>
      <w:lvlJc w:val="left"/>
      <w:pPr>
        <w:ind w:left="5040" w:hanging="360"/>
      </w:pPr>
      <w:rPr>
        <w:rFonts w:ascii="Symbol" w:hAnsi="Symbol" w:hint="default"/>
      </w:rPr>
    </w:lvl>
    <w:lvl w:ilvl="7" w:tplc="564ABB98">
      <w:start w:val="1"/>
      <w:numFmt w:val="bullet"/>
      <w:lvlText w:val="o"/>
      <w:lvlJc w:val="left"/>
      <w:pPr>
        <w:ind w:left="5760" w:hanging="360"/>
      </w:pPr>
      <w:rPr>
        <w:rFonts w:ascii="Courier New" w:hAnsi="Courier New" w:hint="default"/>
      </w:rPr>
    </w:lvl>
    <w:lvl w:ilvl="8" w:tplc="566E2FF6">
      <w:start w:val="1"/>
      <w:numFmt w:val="bullet"/>
      <w:lvlText w:val=""/>
      <w:lvlJc w:val="left"/>
      <w:pPr>
        <w:ind w:left="6480" w:hanging="360"/>
      </w:pPr>
      <w:rPr>
        <w:rFonts w:ascii="Wingdings" w:hAnsi="Wingdings" w:hint="default"/>
      </w:rPr>
    </w:lvl>
  </w:abstractNum>
  <w:abstractNum w:abstractNumId="34" w15:restartNumberingAfterBreak="0">
    <w:nsid w:val="43165796"/>
    <w:multiLevelType w:val="hybridMultilevel"/>
    <w:tmpl w:val="8E06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8C3178"/>
    <w:multiLevelType w:val="hybridMultilevel"/>
    <w:tmpl w:val="FD60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C0FB8"/>
    <w:multiLevelType w:val="hybridMultilevel"/>
    <w:tmpl w:val="6F405A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A1324B"/>
    <w:multiLevelType w:val="hybridMultilevel"/>
    <w:tmpl w:val="3E489DF4"/>
    <w:lvl w:ilvl="0" w:tplc="48FA1396">
      <w:start w:val="1"/>
      <w:numFmt w:val="bullet"/>
      <w:lvlText w:val=""/>
      <w:lvlJc w:val="left"/>
      <w:pPr>
        <w:ind w:left="720" w:hanging="360"/>
      </w:pPr>
      <w:rPr>
        <w:rFonts w:ascii="Symbol" w:hAnsi="Symbol" w:hint="default"/>
      </w:rPr>
    </w:lvl>
    <w:lvl w:ilvl="1" w:tplc="A78AC2AE">
      <w:start w:val="1"/>
      <w:numFmt w:val="bullet"/>
      <w:lvlText w:val="o"/>
      <w:lvlJc w:val="left"/>
      <w:pPr>
        <w:ind w:left="1440" w:hanging="360"/>
      </w:pPr>
      <w:rPr>
        <w:rFonts w:ascii="Courier New" w:hAnsi="Courier New" w:hint="default"/>
      </w:rPr>
    </w:lvl>
    <w:lvl w:ilvl="2" w:tplc="327AE666">
      <w:start w:val="1"/>
      <w:numFmt w:val="bullet"/>
      <w:lvlText w:val=""/>
      <w:lvlJc w:val="left"/>
      <w:pPr>
        <w:ind w:left="2160" w:hanging="360"/>
      </w:pPr>
      <w:rPr>
        <w:rFonts w:ascii="Wingdings" w:hAnsi="Wingdings" w:hint="default"/>
      </w:rPr>
    </w:lvl>
    <w:lvl w:ilvl="3" w:tplc="82A0A5A2">
      <w:start w:val="1"/>
      <w:numFmt w:val="bullet"/>
      <w:lvlText w:val=""/>
      <w:lvlJc w:val="left"/>
      <w:pPr>
        <w:ind w:left="2880" w:hanging="360"/>
      </w:pPr>
      <w:rPr>
        <w:rFonts w:ascii="Symbol" w:hAnsi="Symbol" w:hint="default"/>
      </w:rPr>
    </w:lvl>
    <w:lvl w:ilvl="4" w:tplc="DE0AC50E">
      <w:start w:val="1"/>
      <w:numFmt w:val="bullet"/>
      <w:lvlText w:val="o"/>
      <w:lvlJc w:val="left"/>
      <w:pPr>
        <w:ind w:left="3600" w:hanging="360"/>
      </w:pPr>
      <w:rPr>
        <w:rFonts w:ascii="Courier New" w:hAnsi="Courier New" w:hint="default"/>
      </w:rPr>
    </w:lvl>
    <w:lvl w:ilvl="5" w:tplc="677EC9F2">
      <w:start w:val="1"/>
      <w:numFmt w:val="bullet"/>
      <w:lvlText w:val=""/>
      <w:lvlJc w:val="left"/>
      <w:pPr>
        <w:ind w:left="4320" w:hanging="360"/>
      </w:pPr>
      <w:rPr>
        <w:rFonts w:ascii="Wingdings" w:hAnsi="Wingdings" w:hint="default"/>
      </w:rPr>
    </w:lvl>
    <w:lvl w:ilvl="6" w:tplc="F22C195A">
      <w:start w:val="1"/>
      <w:numFmt w:val="bullet"/>
      <w:lvlText w:val=""/>
      <w:lvlJc w:val="left"/>
      <w:pPr>
        <w:ind w:left="5040" w:hanging="360"/>
      </w:pPr>
      <w:rPr>
        <w:rFonts w:ascii="Symbol" w:hAnsi="Symbol" w:hint="default"/>
      </w:rPr>
    </w:lvl>
    <w:lvl w:ilvl="7" w:tplc="14CE8806">
      <w:start w:val="1"/>
      <w:numFmt w:val="bullet"/>
      <w:lvlText w:val="o"/>
      <w:lvlJc w:val="left"/>
      <w:pPr>
        <w:ind w:left="5760" w:hanging="360"/>
      </w:pPr>
      <w:rPr>
        <w:rFonts w:ascii="Courier New" w:hAnsi="Courier New" w:hint="default"/>
      </w:rPr>
    </w:lvl>
    <w:lvl w:ilvl="8" w:tplc="CAAE248E">
      <w:start w:val="1"/>
      <w:numFmt w:val="bullet"/>
      <w:lvlText w:val=""/>
      <w:lvlJc w:val="left"/>
      <w:pPr>
        <w:ind w:left="6480" w:hanging="360"/>
      </w:pPr>
      <w:rPr>
        <w:rFonts w:ascii="Wingdings" w:hAnsi="Wingdings" w:hint="default"/>
      </w:rPr>
    </w:lvl>
  </w:abstractNum>
  <w:abstractNum w:abstractNumId="38" w15:restartNumberingAfterBreak="0">
    <w:nsid w:val="501E4795"/>
    <w:multiLevelType w:val="hybridMultilevel"/>
    <w:tmpl w:val="B586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3139EE"/>
    <w:multiLevelType w:val="hybridMultilevel"/>
    <w:tmpl w:val="1E448856"/>
    <w:lvl w:ilvl="0" w:tplc="F3FA598C">
      <w:start w:val="1"/>
      <w:numFmt w:val="bullet"/>
      <w:lvlText w:val=""/>
      <w:lvlJc w:val="left"/>
      <w:pPr>
        <w:ind w:left="360" w:hanging="360"/>
      </w:pPr>
      <w:rPr>
        <w:rFonts w:ascii="Symbol" w:hAnsi="Symbol" w:hint="default"/>
      </w:rPr>
    </w:lvl>
    <w:lvl w:ilvl="1" w:tplc="E97CF696">
      <w:start w:val="1"/>
      <w:numFmt w:val="bullet"/>
      <w:lvlText w:val="o"/>
      <w:lvlJc w:val="left"/>
      <w:pPr>
        <w:ind w:left="1080" w:hanging="360"/>
      </w:pPr>
      <w:rPr>
        <w:rFonts w:ascii="Courier New" w:hAnsi="Courier New" w:hint="default"/>
      </w:rPr>
    </w:lvl>
    <w:lvl w:ilvl="2" w:tplc="659A62E4">
      <w:start w:val="1"/>
      <w:numFmt w:val="bullet"/>
      <w:lvlText w:val=""/>
      <w:lvlJc w:val="left"/>
      <w:pPr>
        <w:ind w:left="1800" w:hanging="360"/>
      </w:pPr>
      <w:rPr>
        <w:rFonts w:ascii="Wingdings" w:hAnsi="Wingdings" w:hint="default"/>
      </w:rPr>
    </w:lvl>
    <w:lvl w:ilvl="3" w:tplc="63D0BE34">
      <w:start w:val="1"/>
      <w:numFmt w:val="bullet"/>
      <w:lvlText w:val=""/>
      <w:lvlJc w:val="left"/>
      <w:pPr>
        <w:ind w:left="2520" w:hanging="360"/>
      </w:pPr>
      <w:rPr>
        <w:rFonts w:ascii="Symbol" w:hAnsi="Symbol" w:hint="default"/>
      </w:rPr>
    </w:lvl>
    <w:lvl w:ilvl="4" w:tplc="777EA508">
      <w:start w:val="1"/>
      <w:numFmt w:val="bullet"/>
      <w:lvlText w:val="o"/>
      <w:lvlJc w:val="left"/>
      <w:pPr>
        <w:ind w:left="3240" w:hanging="360"/>
      </w:pPr>
      <w:rPr>
        <w:rFonts w:ascii="Courier New" w:hAnsi="Courier New" w:hint="default"/>
      </w:rPr>
    </w:lvl>
    <w:lvl w:ilvl="5" w:tplc="97ECC74E">
      <w:start w:val="1"/>
      <w:numFmt w:val="bullet"/>
      <w:lvlText w:val=""/>
      <w:lvlJc w:val="left"/>
      <w:pPr>
        <w:ind w:left="3960" w:hanging="360"/>
      </w:pPr>
      <w:rPr>
        <w:rFonts w:ascii="Wingdings" w:hAnsi="Wingdings" w:hint="default"/>
      </w:rPr>
    </w:lvl>
    <w:lvl w:ilvl="6" w:tplc="9028FC62">
      <w:start w:val="1"/>
      <w:numFmt w:val="bullet"/>
      <w:lvlText w:val=""/>
      <w:lvlJc w:val="left"/>
      <w:pPr>
        <w:ind w:left="4680" w:hanging="360"/>
      </w:pPr>
      <w:rPr>
        <w:rFonts w:ascii="Symbol" w:hAnsi="Symbol" w:hint="default"/>
      </w:rPr>
    </w:lvl>
    <w:lvl w:ilvl="7" w:tplc="FDD69C92">
      <w:start w:val="1"/>
      <w:numFmt w:val="bullet"/>
      <w:lvlText w:val="o"/>
      <w:lvlJc w:val="left"/>
      <w:pPr>
        <w:ind w:left="5400" w:hanging="360"/>
      </w:pPr>
      <w:rPr>
        <w:rFonts w:ascii="Courier New" w:hAnsi="Courier New" w:hint="default"/>
      </w:rPr>
    </w:lvl>
    <w:lvl w:ilvl="8" w:tplc="F40287D2">
      <w:start w:val="1"/>
      <w:numFmt w:val="bullet"/>
      <w:lvlText w:val=""/>
      <w:lvlJc w:val="left"/>
      <w:pPr>
        <w:ind w:left="6120" w:hanging="360"/>
      </w:pPr>
      <w:rPr>
        <w:rFonts w:ascii="Wingdings" w:hAnsi="Wingdings" w:hint="default"/>
      </w:rPr>
    </w:lvl>
  </w:abstractNum>
  <w:abstractNum w:abstractNumId="40" w15:restartNumberingAfterBreak="0">
    <w:nsid w:val="516D76DB"/>
    <w:multiLevelType w:val="hybridMultilevel"/>
    <w:tmpl w:val="13FAB3A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53F35615"/>
    <w:multiLevelType w:val="hybridMultilevel"/>
    <w:tmpl w:val="7080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0733E9"/>
    <w:multiLevelType w:val="hybridMultilevel"/>
    <w:tmpl w:val="7B0E660A"/>
    <w:lvl w:ilvl="0" w:tplc="FC0C2350">
      <w:start w:val="1"/>
      <w:numFmt w:val="bullet"/>
      <w:lvlText w:val=""/>
      <w:lvlJc w:val="left"/>
      <w:pPr>
        <w:ind w:left="720" w:hanging="360"/>
      </w:pPr>
      <w:rPr>
        <w:rFonts w:ascii="Symbol" w:hAnsi="Symbol" w:hint="default"/>
      </w:rPr>
    </w:lvl>
    <w:lvl w:ilvl="1" w:tplc="F6D2A130">
      <w:start w:val="1"/>
      <w:numFmt w:val="bullet"/>
      <w:lvlText w:val="o"/>
      <w:lvlJc w:val="left"/>
      <w:pPr>
        <w:ind w:left="1440" w:hanging="360"/>
      </w:pPr>
      <w:rPr>
        <w:rFonts w:ascii="Courier New" w:hAnsi="Courier New" w:hint="default"/>
      </w:rPr>
    </w:lvl>
    <w:lvl w:ilvl="2" w:tplc="16A62BC2">
      <w:start w:val="1"/>
      <w:numFmt w:val="bullet"/>
      <w:lvlText w:val=""/>
      <w:lvlJc w:val="left"/>
      <w:pPr>
        <w:ind w:left="2160" w:hanging="360"/>
      </w:pPr>
      <w:rPr>
        <w:rFonts w:ascii="Wingdings" w:hAnsi="Wingdings" w:hint="default"/>
      </w:rPr>
    </w:lvl>
    <w:lvl w:ilvl="3" w:tplc="120CA220">
      <w:start w:val="1"/>
      <w:numFmt w:val="bullet"/>
      <w:lvlText w:val=""/>
      <w:lvlJc w:val="left"/>
      <w:pPr>
        <w:ind w:left="2880" w:hanging="360"/>
      </w:pPr>
      <w:rPr>
        <w:rFonts w:ascii="Symbol" w:hAnsi="Symbol" w:hint="default"/>
      </w:rPr>
    </w:lvl>
    <w:lvl w:ilvl="4" w:tplc="4470D518">
      <w:start w:val="1"/>
      <w:numFmt w:val="bullet"/>
      <w:lvlText w:val="o"/>
      <w:lvlJc w:val="left"/>
      <w:pPr>
        <w:ind w:left="3600" w:hanging="360"/>
      </w:pPr>
      <w:rPr>
        <w:rFonts w:ascii="Courier New" w:hAnsi="Courier New" w:hint="default"/>
      </w:rPr>
    </w:lvl>
    <w:lvl w:ilvl="5" w:tplc="BBE488CE">
      <w:start w:val="1"/>
      <w:numFmt w:val="bullet"/>
      <w:lvlText w:val=""/>
      <w:lvlJc w:val="left"/>
      <w:pPr>
        <w:ind w:left="4320" w:hanging="360"/>
      </w:pPr>
      <w:rPr>
        <w:rFonts w:ascii="Wingdings" w:hAnsi="Wingdings" w:hint="default"/>
      </w:rPr>
    </w:lvl>
    <w:lvl w:ilvl="6" w:tplc="DA0459A0">
      <w:start w:val="1"/>
      <w:numFmt w:val="bullet"/>
      <w:lvlText w:val=""/>
      <w:lvlJc w:val="left"/>
      <w:pPr>
        <w:ind w:left="5040" w:hanging="360"/>
      </w:pPr>
      <w:rPr>
        <w:rFonts w:ascii="Symbol" w:hAnsi="Symbol" w:hint="default"/>
      </w:rPr>
    </w:lvl>
    <w:lvl w:ilvl="7" w:tplc="DB68B372">
      <w:start w:val="1"/>
      <w:numFmt w:val="bullet"/>
      <w:lvlText w:val="o"/>
      <w:lvlJc w:val="left"/>
      <w:pPr>
        <w:ind w:left="5760" w:hanging="360"/>
      </w:pPr>
      <w:rPr>
        <w:rFonts w:ascii="Courier New" w:hAnsi="Courier New" w:hint="default"/>
      </w:rPr>
    </w:lvl>
    <w:lvl w:ilvl="8" w:tplc="D256AE88">
      <w:start w:val="1"/>
      <w:numFmt w:val="bullet"/>
      <w:lvlText w:val=""/>
      <w:lvlJc w:val="left"/>
      <w:pPr>
        <w:ind w:left="6480" w:hanging="360"/>
      </w:pPr>
      <w:rPr>
        <w:rFonts w:ascii="Wingdings" w:hAnsi="Wingdings" w:hint="default"/>
      </w:rPr>
    </w:lvl>
  </w:abstractNum>
  <w:abstractNum w:abstractNumId="43" w15:restartNumberingAfterBreak="0">
    <w:nsid w:val="5FE77137"/>
    <w:multiLevelType w:val="hybridMultilevel"/>
    <w:tmpl w:val="5B00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8B1BF2"/>
    <w:multiLevelType w:val="hybridMultilevel"/>
    <w:tmpl w:val="4A26F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406ACD"/>
    <w:multiLevelType w:val="hybridMultilevel"/>
    <w:tmpl w:val="28D03250"/>
    <w:lvl w:ilvl="0" w:tplc="8E04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C6CDB"/>
    <w:multiLevelType w:val="hybridMultilevel"/>
    <w:tmpl w:val="9EE43EAA"/>
    <w:lvl w:ilvl="0" w:tplc="E976EFDA">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0F5A1C"/>
    <w:multiLevelType w:val="hybridMultilevel"/>
    <w:tmpl w:val="CF825B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74CE4D4B"/>
    <w:multiLevelType w:val="hybridMultilevel"/>
    <w:tmpl w:val="0F08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5B74D7"/>
    <w:multiLevelType w:val="hybridMultilevel"/>
    <w:tmpl w:val="90E2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0050AE"/>
    <w:multiLevelType w:val="hybridMultilevel"/>
    <w:tmpl w:val="DA6E29BA"/>
    <w:lvl w:ilvl="0" w:tplc="4DAC4F6C">
      <w:start w:val="1"/>
      <w:numFmt w:val="bullet"/>
      <w:lvlText w:val=""/>
      <w:lvlJc w:val="left"/>
      <w:pPr>
        <w:ind w:left="720" w:hanging="360"/>
      </w:pPr>
      <w:rPr>
        <w:rFonts w:ascii="Symbol" w:hAnsi="Symbol" w:hint="default"/>
      </w:rPr>
    </w:lvl>
    <w:lvl w:ilvl="1" w:tplc="47B8DCF4">
      <w:start w:val="1"/>
      <w:numFmt w:val="bullet"/>
      <w:lvlText w:val="o"/>
      <w:lvlJc w:val="left"/>
      <w:pPr>
        <w:ind w:left="1440" w:hanging="360"/>
      </w:pPr>
      <w:rPr>
        <w:rFonts w:ascii="Courier New" w:hAnsi="Courier New" w:hint="default"/>
      </w:rPr>
    </w:lvl>
    <w:lvl w:ilvl="2" w:tplc="2A545178">
      <w:start w:val="1"/>
      <w:numFmt w:val="bullet"/>
      <w:lvlText w:val=""/>
      <w:lvlJc w:val="left"/>
      <w:pPr>
        <w:ind w:left="2160" w:hanging="360"/>
      </w:pPr>
      <w:rPr>
        <w:rFonts w:ascii="Wingdings" w:hAnsi="Wingdings" w:hint="default"/>
      </w:rPr>
    </w:lvl>
    <w:lvl w:ilvl="3" w:tplc="DBFCCD16">
      <w:start w:val="1"/>
      <w:numFmt w:val="bullet"/>
      <w:lvlText w:val=""/>
      <w:lvlJc w:val="left"/>
      <w:pPr>
        <w:ind w:left="2880" w:hanging="360"/>
      </w:pPr>
      <w:rPr>
        <w:rFonts w:ascii="Symbol" w:hAnsi="Symbol" w:hint="default"/>
      </w:rPr>
    </w:lvl>
    <w:lvl w:ilvl="4" w:tplc="5C242A8C">
      <w:start w:val="1"/>
      <w:numFmt w:val="bullet"/>
      <w:lvlText w:val="o"/>
      <w:lvlJc w:val="left"/>
      <w:pPr>
        <w:ind w:left="3600" w:hanging="360"/>
      </w:pPr>
      <w:rPr>
        <w:rFonts w:ascii="Courier New" w:hAnsi="Courier New" w:hint="default"/>
      </w:rPr>
    </w:lvl>
    <w:lvl w:ilvl="5" w:tplc="ACC0F320">
      <w:start w:val="1"/>
      <w:numFmt w:val="bullet"/>
      <w:lvlText w:val=""/>
      <w:lvlJc w:val="left"/>
      <w:pPr>
        <w:ind w:left="4320" w:hanging="360"/>
      </w:pPr>
      <w:rPr>
        <w:rFonts w:ascii="Wingdings" w:hAnsi="Wingdings" w:hint="default"/>
      </w:rPr>
    </w:lvl>
    <w:lvl w:ilvl="6" w:tplc="C77C5BAC">
      <w:start w:val="1"/>
      <w:numFmt w:val="bullet"/>
      <w:lvlText w:val=""/>
      <w:lvlJc w:val="left"/>
      <w:pPr>
        <w:ind w:left="5040" w:hanging="360"/>
      </w:pPr>
      <w:rPr>
        <w:rFonts w:ascii="Symbol" w:hAnsi="Symbol" w:hint="default"/>
      </w:rPr>
    </w:lvl>
    <w:lvl w:ilvl="7" w:tplc="33E06758">
      <w:start w:val="1"/>
      <w:numFmt w:val="bullet"/>
      <w:lvlText w:val="o"/>
      <w:lvlJc w:val="left"/>
      <w:pPr>
        <w:ind w:left="5760" w:hanging="360"/>
      </w:pPr>
      <w:rPr>
        <w:rFonts w:ascii="Courier New" w:hAnsi="Courier New" w:hint="default"/>
      </w:rPr>
    </w:lvl>
    <w:lvl w:ilvl="8" w:tplc="1B866DC6">
      <w:start w:val="1"/>
      <w:numFmt w:val="bullet"/>
      <w:lvlText w:val=""/>
      <w:lvlJc w:val="left"/>
      <w:pPr>
        <w:ind w:left="6480" w:hanging="360"/>
      </w:pPr>
      <w:rPr>
        <w:rFonts w:ascii="Wingdings" w:hAnsi="Wingdings" w:hint="default"/>
      </w:rPr>
    </w:lvl>
  </w:abstractNum>
  <w:abstractNum w:abstractNumId="51" w15:restartNumberingAfterBreak="0">
    <w:nsid w:val="7B331AB5"/>
    <w:multiLevelType w:val="hybridMultilevel"/>
    <w:tmpl w:val="933254B2"/>
    <w:lvl w:ilvl="0" w:tplc="04090001">
      <w:start w:val="1"/>
      <w:numFmt w:val="bullet"/>
      <w:lvlText w:val=""/>
      <w:lvlJc w:val="left"/>
      <w:pPr>
        <w:ind w:left="493" w:hanging="360"/>
      </w:pPr>
      <w:rPr>
        <w:rFonts w:ascii="Symbol" w:hAnsi="Symbol"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52" w15:restartNumberingAfterBreak="0">
    <w:nsid w:val="7C9D5AD8"/>
    <w:multiLevelType w:val="hybridMultilevel"/>
    <w:tmpl w:val="924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F5230E"/>
    <w:multiLevelType w:val="hybridMultilevel"/>
    <w:tmpl w:val="13C26904"/>
    <w:lvl w:ilvl="0" w:tplc="2D241680">
      <w:start w:val="1"/>
      <w:numFmt w:val="bullet"/>
      <w:lvlText w:val=""/>
      <w:lvlJc w:val="left"/>
      <w:pPr>
        <w:ind w:left="720" w:hanging="360"/>
      </w:pPr>
      <w:rPr>
        <w:rFonts w:ascii="Symbol" w:hAnsi="Symbol" w:hint="default"/>
      </w:rPr>
    </w:lvl>
    <w:lvl w:ilvl="1" w:tplc="72746890">
      <w:start w:val="1"/>
      <w:numFmt w:val="bullet"/>
      <w:lvlText w:val="o"/>
      <w:lvlJc w:val="left"/>
      <w:pPr>
        <w:ind w:left="1440" w:hanging="360"/>
      </w:pPr>
      <w:rPr>
        <w:rFonts w:ascii="Courier New" w:hAnsi="Courier New" w:hint="default"/>
      </w:rPr>
    </w:lvl>
    <w:lvl w:ilvl="2" w:tplc="CD386454">
      <w:start w:val="1"/>
      <w:numFmt w:val="bullet"/>
      <w:lvlText w:val=""/>
      <w:lvlJc w:val="left"/>
      <w:pPr>
        <w:ind w:left="2160" w:hanging="360"/>
      </w:pPr>
      <w:rPr>
        <w:rFonts w:ascii="Wingdings" w:hAnsi="Wingdings" w:hint="default"/>
      </w:rPr>
    </w:lvl>
    <w:lvl w:ilvl="3" w:tplc="452E4D3E">
      <w:start w:val="1"/>
      <w:numFmt w:val="bullet"/>
      <w:lvlText w:val=""/>
      <w:lvlJc w:val="left"/>
      <w:pPr>
        <w:ind w:left="2880" w:hanging="360"/>
      </w:pPr>
      <w:rPr>
        <w:rFonts w:ascii="Symbol" w:hAnsi="Symbol" w:hint="default"/>
      </w:rPr>
    </w:lvl>
    <w:lvl w:ilvl="4" w:tplc="D5E2F220">
      <w:start w:val="1"/>
      <w:numFmt w:val="bullet"/>
      <w:lvlText w:val="o"/>
      <w:lvlJc w:val="left"/>
      <w:pPr>
        <w:ind w:left="3600" w:hanging="360"/>
      </w:pPr>
      <w:rPr>
        <w:rFonts w:ascii="Courier New" w:hAnsi="Courier New" w:hint="default"/>
      </w:rPr>
    </w:lvl>
    <w:lvl w:ilvl="5" w:tplc="4D74E77C">
      <w:start w:val="1"/>
      <w:numFmt w:val="bullet"/>
      <w:lvlText w:val=""/>
      <w:lvlJc w:val="left"/>
      <w:pPr>
        <w:ind w:left="4320" w:hanging="360"/>
      </w:pPr>
      <w:rPr>
        <w:rFonts w:ascii="Wingdings" w:hAnsi="Wingdings" w:hint="default"/>
      </w:rPr>
    </w:lvl>
    <w:lvl w:ilvl="6" w:tplc="38625DFC">
      <w:start w:val="1"/>
      <w:numFmt w:val="bullet"/>
      <w:lvlText w:val=""/>
      <w:lvlJc w:val="left"/>
      <w:pPr>
        <w:ind w:left="5040" w:hanging="360"/>
      </w:pPr>
      <w:rPr>
        <w:rFonts w:ascii="Symbol" w:hAnsi="Symbol" w:hint="default"/>
      </w:rPr>
    </w:lvl>
    <w:lvl w:ilvl="7" w:tplc="1C6EF394">
      <w:start w:val="1"/>
      <w:numFmt w:val="bullet"/>
      <w:lvlText w:val="o"/>
      <w:lvlJc w:val="left"/>
      <w:pPr>
        <w:ind w:left="5760" w:hanging="360"/>
      </w:pPr>
      <w:rPr>
        <w:rFonts w:ascii="Courier New" w:hAnsi="Courier New" w:hint="default"/>
      </w:rPr>
    </w:lvl>
    <w:lvl w:ilvl="8" w:tplc="0074C228">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3"/>
  </w:num>
  <w:num w:numId="4">
    <w:abstractNumId w:val="32"/>
  </w:num>
  <w:num w:numId="5">
    <w:abstractNumId w:val="6"/>
  </w:num>
  <w:num w:numId="6">
    <w:abstractNumId w:val="50"/>
  </w:num>
  <w:num w:numId="7">
    <w:abstractNumId w:val="42"/>
  </w:num>
  <w:num w:numId="8">
    <w:abstractNumId w:val="7"/>
  </w:num>
  <w:num w:numId="9">
    <w:abstractNumId w:val="22"/>
  </w:num>
  <w:num w:numId="10">
    <w:abstractNumId w:val="27"/>
  </w:num>
  <w:num w:numId="11">
    <w:abstractNumId w:val="53"/>
  </w:num>
  <w:num w:numId="12">
    <w:abstractNumId w:val="5"/>
  </w:num>
  <w:num w:numId="13">
    <w:abstractNumId w:val="2"/>
  </w:num>
  <w:num w:numId="14">
    <w:abstractNumId w:val="37"/>
  </w:num>
  <w:num w:numId="15">
    <w:abstractNumId w:val="39"/>
  </w:num>
  <w:num w:numId="16">
    <w:abstractNumId w:val="12"/>
  </w:num>
  <w:num w:numId="17">
    <w:abstractNumId w:val="13"/>
  </w:num>
  <w:num w:numId="18">
    <w:abstractNumId w:val="8"/>
  </w:num>
  <w:num w:numId="19">
    <w:abstractNumId w:val="46"/>
  </w:num>
  <w:num w:numId="20">
    <w:abstractNumId w:val="47"/>
  </w:num>
  <w:num w:numId="21">
    <w:abstractNumId w:val="51"/>
  </w:num>
  <w:num w:numId="22">
    <w:abstractNumId w:val="36"/>
  </w:num>
  <w:num w:numId="23">
    <w:abstractNumId w:val="26"/>
  </w:num>
  <w:num w:numId="24">
    <w:abstractNumId w:val="17"/>
  </w:num>
  <w:num w:numId="25">
    <w:abstractNumId w:val="49"/>
  </w:num>
  <w:num w:numId="26">
    <w:abstractNumId w:val="43"/>
  </w:num>
  <w:num w:numId="27">
    <w:abstractNumId w:val="0"/>
  </w:num>
  <w:num w:numId="28">
    <w:abstractNumId w:val="21"/>
  </w:num>
  <w:num w:numId="29">
    <w:abstractNumId w:val="11"/>
  </w:num>
  <w:num w:numId="30">
    <w:abstractNumId w:val="31"/>
  </w:num>
  <w:num w:numId="31">
    <w:abstractNumId w:val="23"/>
  </w:num>
  <w:num w:numId="32">
    <w:abstractNumId w:val="34"/>
  </w:num>
  <w:num w:numId="33">
    <w:abstractNumId w:val="28"/>
  </w:num>
  <w:num w:numId="34">
    <w:abstractNumId w:val="45"/>
  </w:num>
  <w:num w:numId="35">
    <w:abstractNumId w:val="16"/>
  </w:num>
  <w:num w:numId="36">
    <w:abstractNumId w:val="24"/>
  </w:num>
  <w:num w:numId="37">
    <w:abstractNumId w:val="10"/>
  </w:num>
  <w:num w:numId="38">
    <w:abstractNumId w:val="38"/>
  </w:num>
  <w:num w:numId="39">
    <w:abstractNumId w:val="25"/>
  </w:num>
  <w:num w:numId="40">
    <w:abstractNumId w:val="41"/>
  </w:num>
  <w:num w:numId="41">
    <w:abstractNumId w:val="9"/>
  </w:num>
  <w:num w:numId="42">
    <w:abstractNumId w:val="48"/>
  </w:num>
  <w:num w:numId="43">
    <w:abstractNumId w:val="1"/>
  </w:num>
  <w:num w:numId="44">
    <w:abstractNumId w:val="52"/>
  </w:num>
  <w:num w:numId="45">
    <w:abstractNumId w:val="20"/>
  </w:num>
  <w:num w:numId="46">
    <w:abstractNumId w:val="44"/>
  </w:num>
  <w:num w:numId="47">
    <w:abstractNumId w:val="4"/>
  </w:num>
  <w:num w:numId="48">
    <w:abstractNumId w:val="30"/>
  </w:num>
  <w:num w:numId="49">
    <w:abstractNumId w:val="14"/>
  </w:num>
  <w:num w:numId="50">
    <w:abstractNumId w:val="18"/>
  </w:num>
  <w:num w:numId="51">
    <w:abstractNumId w:val="40"/>
  </w:num>
  <w:num w:numId="52">
    <w:abstractNumId w:val="15"/>
  </w:num>
  <w:num w:numId="53">
    <w:abstractNumId w:val="35"/>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69"/>
    <w:rsid w:val="0001028B"/>
    <w:rsid w:val="00031088"/>
    <w:rsid w:val="00032D05"/>
    <w:rsid w:val="0004602E"/>
    <w:rsid w:val="00050331"/>
    <w:rsid w:val="0005684C"/>
    <w:rsid w:val="00092DE2"/>
    <w:rsid w:val="000B1A39"/>
    <w:rsid w:val="000E398D"/>
    <w:rsid w:val="000E7DCE"/>
    <w:rsid w:val="000F7377"/>
    <w:rsid w:val="000F79DE"/>
    <w:rsid w:val="00105870"/>
    <w:rsid w:val="00112AAD"/>
    <w:rsid w:val="00126CA8"/>
    <w:rsid w:val="00133F67"/>
    <w:rsid w:val="00134A15"/>
    <w:rsid w:val="00134A8E"/>
    <w:rsid w:val="001441DE"/>
    <w:rsid w:val="00146B57"/>
    <w:rsid w:val="001529D5"/>
    <w:rsid w:val="00194CBF"/>
    <w:rsid w:val="001A5D5B"/>
    <w:rsid w:val="001A77B7"/>
    <w:rsid w:val="001B5134"/>
    <w:rsid w:val="001B677C"/>
    <w:rsid w:val="001C12CE"/>
    <w:rsid w:val="001D0A76"/>
    <w:rsid w:val="001D0EBE"/>
    <w:rsid w:val="001E27AB"/>
    <w:rsid w:val="001F03DB"/>
    <w:rsid w:val="00244A08"/>
    <w:rsid w:val="00252728"/>
    <w:rsid w:val="00277B91"/>
    <w:rsid w:val="002A4CEC"/>
    <w:rsid w:val="002B3285"/>
    <w:rsid w:val="002B4C89"/>
    <w:rsid w:val="002E406F"/>
    <w:rsid w:val="002F0835"/>
    <w:rsid w:val="00313399"/>
    <w:rsid w:val="00334D11"/>
    <w:rsid w:val="00336242"/>
    <w:rsid w:val="0034455C"/>
    <w:rsid w:val="00357CDC"/>
    <w:rsid w:val="00396AFD"/>
    <w:rsid w:val="003A59DB"/>
    <w:rsid w:val="003B29EB"/>
    <w:rsid w:val="003B54E7"/>
    <w:rsid w:val="003C0ADA"/>
    <w:rsid w:val="003C6F6D"/>
    <w:rsid w:val="003E29C9"/>
    <w:rsid w:val="00412FA4"/>
    <w:rsid w:val="0041432E"/>
    <w:rsid w:val="00417FBF"/>
    <w:rsid w:val="0042435F"/>
    <w:rsid w:val="0043284D"/>
    <w:rsid w:val="00450931"/>
    <w:rsid w:val="004609B9"/>
    <w:rsid w:val="00467458"/>
    <w:rsid w:val="00474171"/>
    <w:rsid w:val="00475E05"/>
    <w:rsid w:val="00476EA7"/>
    <w:rsid w:val="00477DAB"/>
    <w:rsid w:val="00486A4E"/>
    <w:rsid w:val="004D3CA9"/>
    <w:rsid w:val="00501D41"/>
    <w:rsid w:val="00507C5C"/>
    <w:rsid w:val="0052757C"/>
    <w:rsid w:val="00537459"/>
    <w:rsid w:val="0055250F"/>
    <w:rsid w:val="0056263F"/>
    <w:rsid w:val="005674AB"/>
    <w:rsid w:val="00570340"/>
    <w:rsid w:val="00571A30"/>
    <w:rsid w:val="00576570"/>
    <w:rsid w:val="00587E8A"/>
    <w:rsid w:val="00593A75"/>
    <w:rsid w:val="00594F91"/>
    <w:rsid w:val="0059784E"/>
    <w:rsid w:val="005B6340"/>
    <w:rsid w:val="005D4EAA"/>
    <w:rsid w:val="005E65F2"/>
    <w:rsid w:val="005F2F5D"/>
    <w:rsid w:val="00624D0E"/>
    <w:rsid w:val="006265EB"/>
    <w:rsid w:val="00640E10"/>
    <w:rsid w:val="006502B4"/>
    <w:rsid w:val="006542A7"/>
    <w:rsid w:val="00655533"/>
    <w:rsid w:val="00664C74"/>
    <w:rsid w:val="00672CF7"/>
    <w:rsid w:val="00682B0C"/>
    <w:rsid w:val="00695726"/>
    <w:rsid w:val="006A490A"/>
    <w:rsid w:val="006A4FD7"/>
    <w:rsid w:val="006B132A"/>
    <w:rsid w:val="006B640F"/>
    <w:rsid w:val="006E0539"/>
    <w:rsid w:val="006E67E8"/>
    <w:rsid w:val="006F24F4"/>
    <w:rsid w:val="006F7C6A"/>
    <w:rsid w:val="00700A01"/>
    <w:rsid w:val="007123CB"/>
    <w:rsid w:val="00722B8C"/>
    <w:rsid w:val="0072374A"/>
    <w:rsid w:val="00724C76"/>
    <w:rsid w:val="00727175"/>
    <w:rsid w:val="00736FED"/>
    <w:rsid w:val="0073775D"/>
    <w:rsid w:val="007500B0"/>
    <w:rsid w:val="00751356"/>
    <w:rsid w:val="00762956"/>
    <w:rsid w:val="00765BBF"/>
    <w:rsid w:val="0079104B"/>
    <w:rsid w:val="00791CE8"/>
    <w:rsid w:val="007A1F86"/>
    <w:rsid w:val="007A662C"/>
    <w:rsid w:val="007B050F"/>
    <w:rsid w:val="007B4255"/>
    <w:rsid w:val="007B42B4"/>
    <w:rsid w:val="007C1569"/>
    <w:rsid w:val="007C723F"/>
    <w:rsid w:val="007D513F"/>
    <w:rsid w:val="007E4779"/>
    <w:rsid w:val="007F3D9F"/>
    <w:rsid w:val="0080224E"/>
    <w:rsid w:val="00815A41"/>
    <w:rsid w:val="00841D1B"/>
    <w:rsid w:val="0084391C"/>
    <w:rsid w:val="00844A43"/>
    <w:rsid w:val="00857445"/>
    <w:rsid w:val="008760B7"/>
    <w:rsid w:val="00883FC1"/>
    <w:rsid w:val="008A3089"/>
    <w:rsid w:val="008A58A5"/>
    <w:rsid w:val="008B426B"/>
    <w:rsid w:val="008B7922"/>
    <w:rsid w:val="008C0B09"/>
    <w:rsid w:val="008C33E1"/>
    <w:rsid w:val="008D2687"/>
    <w:rsid w:val="008D38C8"/>
    <w:rsid w:val="009079EE"/>
    <w:rsid w:val="009357CF"/>
    <w:rsid w:val="009520EF"/>
    <w:rsid w:val="00960C8E"/>
    <w:rsid w:val="0097493B"/>
    <w:rsid w:val="00982BD5"/>
    <w:rsid w:val="009853B4"/>
    <w:rsid w:val="00986320"/>
    <w:rsid w:val="00986E35"/>
    <w:rsid w:val="009A02BF"/>
    <w:rsid w:val="009B6C7D"/>
    <w:rsid w:val="009D0E0B"/>
    <w:rsid w:val="009D64EF"/>
    <w:rsid w:val="009E5684"/>
    <w:rsid w:val="009F1DB1"/>
    <w:rsid w:val="00A06723"/>
    <w:rsid w:val="00A06CBD"/>
    <w:rsid w:val="00A1610E"/>
    <w:rsid w:val="00A253EB"/>
    <w:rsid w:val="00A27CD2"/>
    <w:rsid w:val="00A41C5A"/>
    <w:rsid w:val="00A54BDB"/>
    <w:rsid w:val="00A671FE"/>
    <w:rsid w:val="00A95D58"/>
    <w:rsid w:val="00AB1A3B"/>
    <w:rsid w:val="00AC7A12"/>
    <w:rsid w:val="00AD4EB1"/>
    <w:rsid w:val="00AE65B5"/>
    <w:rsid w:val="00B0139A"/>
    <w:rsid w:val="00B06E8D"/>
    <w:rsid w:val="00B2348B"/>
    <w:rsid w:val="00B27673"/>
    <w:rsid w:val="00B403D4"/>
    <w:rsid w:val="00B41D0A"/>
    <w:rsid w:val="00B55804"/>
    <w:rsid w:val="00B9322A"/>
    <w:rsid w:val="00BA77CB"/>
    <w:rsid w:val="00BC08C2"/>
    <w:rsid w:val="00BD71C9"/>
    <w:rsid w:val="00BE2D30"/>
    <w:rsid w:val="00BE34B1"/>
    <w:rsid w:val="00BF1C13"/>
    <w:rsid w:val="00BF4AB8"/>
    <w:rsid w:val="00C0238A"/>
    <w:rsid w:val="00C06C9F"/>
    <w:rsid w:val="00C3758E"/>
    <w:rsid w:val="00C37DBB"/>
    <w:rsid w:val="00C47386"/>
    <w:rsid w:val="00C52960"/>
    <w:rsid w:val="00C53DD3"/>
    <w:rsid w:val="00C552AB"/>
    <w:rsid w:val="00C55DDF"/>
    <w:rsid w:val="00C55F03"/>
    <w:rsid w:val="00C6025F"/>
    <w:rsid w:val="00C81DFE"/>
    <w:rsid w:val="00CA5567"/>
    <w:rsid w:val="00CA5B5F"/>
    <w:rsid w:val="00CA61EA"/>
    <w:rsid w:val="00CB4620"/>
    <w:rsid w:val="00CB6973"/>
    <w:rsid w:val="00CD6EDE"/>
    <w:rsid w:val="00CE5AF6"/>
    <w:rsid w:val="00CF39C1"/>
    <w:rsid w:val="00CF62D6"/>
    <w:rsid w:val="00D033A8"/>
    <w:rsid w:val="00D054E7"/>
    <w:rsid w:val="00D14995"/>
    <w:rsid w:val="00D30C8D"/>
    <w:rsid w:val="00D34C61"/>
    <w:rsid w:val="00D4766D"/>
    <w:rsid w:val="00D62C7A"/>
    <w:rsid w:val="00D62D51"/>
    <w:rsid w:val="00D66C7C"/>
    <w:rsid w:val="00D721DB"/>
    <w:rsid w:val="00D75B25"/>
    <w:rsid w:val="00D7673B"/>
    <w:rsid w:val="00D96636"/>
    <w:rsid w:val="00D979C6"/>
    <w:rsid w:val="00DA1932"/>
    <w:rsid w:val="00DB474F"/>
    <w:rsid w:val="00DC1F28"/>
    <w:rsid w:val="00DC7628"/>
    <w:rsid w:val="00DD215E"/>
    <w:rsid w:val="00DD76ED"/>
    <w:rsid w:val="00DF6648"/>
    <w:rsid w:val="00E03011"/>
    <w:rsid w:val="00E06E3A"/>
    <w:rsid w:val="00E220A1"/>
    <w:rsid w:val="00E26604"/>
    <w:rsid w:val="00E407FF"/>
    <w:rsid w:val="00E432BA"/>
    <w:rsid w:val="00E566BE"/>
    <w:rsid w:val="00E618F4"/>
    <w:rsid w:val="00E74B01"/>
    <w:rsid w:val="00EA277F"/>
    <w:rsid w:val="00EA6185"/>
    <w:rsid w:val="00EA6B6C"/>
    <w:rsid w:val="00EB5419"/>
    <w:rsid w:val="00EC1C85"/>
    <w:rsid w:val="00EC3CAB"/>
    <w:rsid w:val="00EC5A82"/>
    <w:rsid w:val="00ED26D4"/>
    <w:rsid w:val="00ED5658"/>
    <w:rsid w:val="00EE313C"/>
    <w:rsid w:val="00EF6C11"/>
    <w:rsid w:val="00F12DE4"/>
    <w:rsid w:val="00F153F6"/>
    <w:rsid w:val="00F23EBF"/>
    <w:rsid w:val="00F55F10"/>
    <w:rsid w:val="00F6228C"/>
    <w:rsid w:val="00F661C8"/>
    <w:rsid w:val="00F724A4"/>
    <w:rsid w:val="00F823F4"/>
    <w:rsid w:val="00F92021"/>
    <w:rsid w:val="00FD02C9"/>
    <w:rsid w:val="00FD59EC"/>
    <w:rsid w:val="00FD7FEA"/>
    <w:rsid w:val="00FE0E6A"/>
    <w:rsid w:val="00FE3888"/>
    <w:rsid w:val="00FE4B70"/>
    <w:rsid w:val="04870443"/>
    <w:rsid w:val="0B15FE5D"/>
    <w:rsid w:val="1082724F"/>
    <w:rsid w:val="125F1652"/>
    <w:rsid w:val="1C876273"/>
    <w:rsid w:val="1D22BCFE"/>
    <w:rsid w:val="220270CA"/>
    <w:rsid w:val="2C2AFA54"/>
    <w:rsid w:val="2D55D680"/>
    <w:rsid w:val="2DD56127"/>
    <w:rsid w:val="2E766B9A"/>
    <w:rsid w:val="3B49CF56"/>
    <w:rsid w:val="3F564BE4"/>
    <w:rsid w:val="41B02735"/>
    <w:rsid w:val="464561D7"/>
    <w:rsid w:val="4B9DDA9F"/>
    <w:rsid w:val="4EDC92C8"/>
    <w:rsid w:val="50EFF991"/>
    <w:rsid w:val="56463BD0"/>
    <w:rsid w:val="6289CE74"/>
    <w:rsid w:val="64AA878F"/>
    <w:rsid w:val="6D02E90B"/>
    <w:rsid w:val="78A6B0D4"/>
    <w:rsid w:val="7E9EF64F"/>
    <w:rsid w:val="7F81D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1497E"/>
  <w15:chartTrackingRefBased/>
  <w15:docId w15:val="{1FF10105-2FDA-41B0-91FF-03A21E50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1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24E"/>
    <w:rPr>
      <w:color w:val="808080"/>
    </w:rPr>
  </w:style>
  <w:style w:type="paragraph" w:styleId="Header">
    <w:name w:val="header"/>
    <w:basedOn w:val="Normal"/>
    <w:link w:val="HeaderChar"/>
    <w:uiPriority w:val="99"/>
    <w:unhideWhenUsed/>
    <w:rsid w:val="00501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D41"/>
  </w:style>
  <w:style w:type="paragraph" w:styleId="Footer">
    <w:name w:val="footer"/>
    <w:basedOn w:val="Normal"/>
    <w:link w:val="FooterChar"/>
    <w:uiPriority w:val="99"/>
    <w:unhideWhenUsed/>
    <w:rsid w:val="00501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41"/>
  </w:style>
  <w:style w:type="character" w:styleId="CommentReference">
    <w:name w:val="annotation reference"/>
    <w:basedOn w:val="DefaultParagraphFont"/>
    <w:uiPriority w:val="99"/>
    <w:semiHidden/>
    <w:unhideWhenUsed/>
    <w:rsid w:val="006A490A"/>
    <w:rPr>
      <w:sz w:val="16"/>
      <w:szCs w:val="16"/>
    </w:rPr>
  </w:style>
  <w:style w:type="paragraph" w:styleId="CommentText">
    <w:name w:val="annotation text"/>
    <w:basedOn w:val="Normal"/>
    <w:link w:val="CommentTextChar"/>
    <w:uiPriority w:val="99"/>
    <w:unhideWhenUsed/>
    <w:rsid w:val="006A490A"/>
    <w:pPr>
      <w:spacing w:line="240" w:lineRule="auto"/>
    </w:pPr>
    <w:rPr>
      <w:sz w:val="20"/>
      <w:szCs w:val="20"/>
    </w:rPr>
  </w:style>
  <w:style w:type="character" w:customStyle="1" w:styleId="CommentTextChar">
    <w:name w:val="Comment Text Char"/>
    <w:basedOn w:val="DefaultParagraphFont"/>
    <w:link w:val="CommentText"/>
    <w:uiPriority w:val="99"/>
    <w:rsid w:val="006A490A"/>
    <w:rPr>
      <w:sz w:val="20"/>
      <w:szCs w:val="20"/>
    </w:rPr>
  </w:style>
  <w:style w:type="paragraph" w:styleId="CommentSubject">
    <w:name w:val="annotation subject"/>
    <w:basedOn w:val="CommentText"/>
    <w:next w:val="CommentText"/>
    <w:link w:val="CommentSubjectChar"/>
    <w:uiPriority w:val="99"/>
    <w:semiHidden/>
    <w:unhideWhenUsed/>
    <w:rsid w:val="006A490A"/>
    <w:rPr>
      <w:b/>
      <w:bCs/>
    </w:rPr>
  </w:style>
  <w:style w:type="character" w:customStyle="1" w:styleId="CommentSubjectChar">
    <w:name w:val="Comment Subject Char"/>
    <w:basedOn w:val="CommentTextChar"/>
    <w:link w:val="CommentSubject"/>
    <w:uiPriority w:val="99"/>
    <w:semiHidden/>
    <w:rsid w:val="006A490A"/>
    <w:rPr>
      <w:b/>
      <w:bCs/>
      <w:sz w:val="20"/>
      <w:szCs w:val="20"/>
    </w:rPr>
  </w:style>
  <w:style w:type="paragraph" w:styleId="BalloonText">
    <w:name w:val="Balloon Text"/>
    <w:basedOn w:val="Normal"/>
    <w:link w:val="BalloonTextChar"/>
    <w:uiPriority w:val="99"/>
    <w:semiHidden/>
    <w:unhideWhenUsed/>
    <w:rsid w:val="006A4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0A"/>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576570"/>
    <w:pPr>
      <w:spacing w:after="0" w:line="240" w:lineRule="auto"/>
    </w:pPr>
  </w:style>
  <w:style w:type="paragraph" w:styleId="Revision">
    <w:name w:val="Revision"/>
    <w:hidden/>
    <w:uiPriority w:val="99"/>
    <w:semiHidden/>
    <w:rsid w:val="00E618F4"/>
    <w:pPr>
      <w:spacing w:after="0" w:line="240" w:lineRule="auto"/>
    </w:pPr>
  </w:style>
  <w:style w:type="table" w:styleId="TableGrid">
    <w:name w:val="Table Grid"/>
    <w:basedOn w:val="TableNormal"/>
    <w:uiPriority w:val="39"/>
    <w:rsid w:val="0014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0724">
      <w:bodyDiv w:val="1"/>
      <w:marLeft w:val="0"/>
      <w:marRight w:val="0"/>
      <w:marTop w:val="0"/>
      <w:marBottom w:val="0"/>
      <w:divBdr>
        <w:top w:val="none" w:sz="0" w:space="0" w:color="auto"/>
        <w:left w:val="none" w:sz="0" w:space="0" w:color="auto"/>
        <w:bottom w:val="none" w:sz="0" w:space="0" w:color="auto"/>
        <w:right w:val="none" w:sz="0" w:space="0" w:color="auto"/>
      </w:divBdr>
    </w:div>
    <w:div w:id="91098008">
      <w:bodyDiv w:val="1"/>
      <w:marLeft w:val="0"/>
      <w:marRight w:val="0"/>
      <w:marTop w:val="0"/>
      <w:marBottom w:val="0"/>
      <w:divBdr>
        <w:top w:val="none" w:sz="0" w:space="0" w:color="auto"/>
        <w:left w:val="none" w:sz="0" w:space="0" w:color="auto"/>
        <w:bottom w:val="none" w:sz="0" w:space="0" w:color="auto"/>
        <w:right w:val="none" w:sz="0" w:space="0" w:color="auto"/>
      </w:divBdr>
    </w:div>
    <w:div w:id="98452411">
      <w:bodyDiv w:val="1"/>
      <w:marLeft w:val="0"/>
      <w:marRight w:val="0"/>
      <w:marTop w:val="0"/>
      <w:marBottom w:val="0"/>
      <w:divBdr>
        <w:top w:val="none" w:sz="0" w:space="0" w:color="auto"/>
        <w:left w:val="none" w:sz="0" w:space="0" w:color="auto"/>
        <w:bottom w:val="none" w:sz="0" w:space="0" w:color="auto"/>
        <w:right w:val="none" w:sz="0" w:space="0" w:color="auto"/>
      </w:divBdr>
    </w:div>
    <w:div w:id="99835684">
      <w:bodyDiv w:val="1"/>
      <w:marLeft w:val="0"/>
      <w:marRight w:val="0"/>
      <w:marTop w:val="0"/>
      <w:marBottom w:val="0"/>
      <w:divBdr>
        <w:top w:val="none" w:sz="0" w:space="0" w:color="auto"/>
        <w:left w:val="none" w:sz="0" w:space="0" w:color="auto"/>
        <w:bottom w:val="none" w:sz="0" w:space="0" w:color="auto"/>
        <w:right w:val="none" w:sz="0" w:space="0" w:color="auto"/>
      </w:divBdr>
    </w:div>
    <w:div w:id="107361106">
      <w:bodyDiv w:val="1"/>
      <w:marLeft w:val="0"/>
      <w:marRight w:val="0"/>
      <w:marTop w:val="0"/>
      <w:marBottom w:val="0"/>
      <w:divBdr>
        <w:top w:val="none" w:sz="0" w:space="0" w:color="auto"/>
        <w:left w:val="none" w:sz="0" w:space="0" w:color="auto"/>
        <w:bottom w:val="none" w:sz="0" w:space="0" w:color="auto"/>
        <w:right w:val="none" w:sz="0" w:space="0" w:color="auto"/>
      </w:divBdr>
    </w:div>
    <w:div w:id="145362954">
      <w:bodyDiv w:val="1"/>
      <w:marLeft w:val="0"/>
      <w:marRight w:val="0"/>
      <w:marTop w:val="0"/>
      <w:marBottom w:val="0"/>
      <w:divBdr>
        <w:top w:val="none" w:sz="0" w:space="0" w:color="auto"/>
        <w:left w:val="none" w:sz="0" w:space="0" w:color="auto"/>
        <w:bottom w:val="none" w:sz="0" w:space="0" w:color="auto"/>
        <w:right w:val="none" w:sz="0" w:space="0" w:color="auto"/>
      </w:divBdr>
    </w:div>
    <w:div w:id="256670036">
      <w:bodyDiv w:val="1"/>
      <w:marLeft w:val="0"/>
      <w:marRight w:val="0"/>
      <w:marTop w:val="0"/>
      <w:marBottom w:val="0"/>
      <w:divBdr>
        <w:top w:val="none" w:sz="0" w:space="0" w:color="auto"/>
        <w:left w:val="none" w:sz="0" w:space="0" w:color="auto"/>
        <w:bottom w:val="none" w:sz="0" w:space="0" w:color="auto"/>
        <w:right w:val="none" w:sz="0" w:space="0" w:color="auto"/>
      </w:divBdr>
    </w:div>
    <w:div w:id="293371583">
      <w:bodyDiv w:val="1"/>
      <w:marLeft w:val="0"/>
      <w:marRight w:val="0"/>
      <w:marTop w:val="0"/>
      <w:marBottom w:val="0"/>
      <w:divBdr>
        <w:top w:val="none" w:sz="0" w:space="0" w:color="auto"/>
        <w:left w:val="none" w:sz="0" w:space="0" w:color="auto"/>
        <w:bottom w:val="none" w:sz="0" w:space="0" w:color="auto"/>
        <w:right w:val="none" w:sz="0" w:space="0" w:color="auto"/>
      </w:divBdr>
    </w:div>
    <w:div w:id="369038532">
      <w:bodyDiv w:val="1"/>
      <w:marLeft w:val="0"/>
      <w:marRight w:val="0"/>
      <w:marTop w:val="0"/>
      <w:marBottom w:val="0"/>
      <w:divBdr>
        <w:top w:val="none" w:sz="0" w:space="0" w:color="auto"/>
        <w:left w:val="none" w:sz="0" w:space="0" w:color="auto"/>
        <w:bottom w:val="none" w:sz="0" w:space="0" w:color="auto"/>
        <w:right w:val="none" w:sz="0" w:space="0" w:color="auto"/>
      </w:divBdr>
    </w:div>
    <w:div w:id="541750938">
      <w:bodyDiv w:val="1"/>
      <w:marLeft w:val="0"/>
      <w:marRight w:val="0"/>
      <w:marTop w:val="0"/>
      <w:marBottom w:val="0"/>
      <w:divBdr>
        <w:top w:val="none" w:sz="0" w:space="0" w:color="auto"/>
        <w:left w:val="none" w:sz="0" w:space="0" w:color="auto"/>
        <w:bottom w:val="none" w:sz="0" w:space="0" w:color="auto"/>
        <w:right w:val="none" w:sz="0" w:space="0" w:color="auto"/>
      </w:divBdr>
    </w:div>
    <w:div w:id="635719193">
      <w:bodyDiv w:val="1"/>
      <w:marLeft w:val="0"/>
      <w:marRight w:val="0"/>
      <w:marTop w:val="0"/>
      <w:marBottom w:val="0"/>
      <w:divBdr>
        <w:top w:val="none" w:sz="0" w:space="0" w:color="auto"/>
        <w:left w:val="none" w:sz="0" w:space="0" w:color="auto"/>
        <w:bottom w:val="none" w:sz="0" w:space="0" w:color="auto"/>
        <w:right w:val="none" w:sz="0" w:space="0" w:color="auto"/>
      </w:divBdr>
    </w:div>
    <w:div w:id="742685270">
      <w:bodyDiv w:val="1"/>
      <w:marLeft w:val="0"/>
      <w:marRight w:val="0"/>
      <w:marTop w:val="0"/>
      <w:marBottom w:val="0"/>
      <w:divBdr>
        <w:top w:val="none" w:sz="0" w:space="0" w:color="auto"/>
        <w:left w:val="none" w:sz="0" w:space="0" w:color="auto"/>
        <w:bottom w:val="none" w:sz="0" w:space="0" w:color="auto"/>
        <w:right w:val="none" w:sz="0" w:space="0" w:color="auto"/>
      </w:divBdr>
    </w:div>
    <w:div w:id="879584535">
      <w:bodyDiv w:val="1"/>
      <w:marLeft w:val="0"/>
      <w:marRight w:val="0"/>
      <w:marTop w:val="0"/>
      <w:marBottom w:val="0"/>
      <w:divBdr>
        <w:top w:val="none" w:sz="0" w:space="0" w:color="auto"/>
        <w:left w:val="none" w:sz="0" w:space="0" w:color="auto"/>
        <w:bottom w:val="none" w:sz="0" w:space="0" w:color="auto"/>
        <w:right w:val="none" w:sz="0" w:space="0" w:color="auto"/>
      </w:divBdr>
    </w:div>
    <w:div w:id="899707788">
      <w:bodyDiv w:val="1"/>
      <w:marLeft w:val="0"/>
      <w:marRight w:val="0"/>
      <w:marTop w:val="0"/>
      <w:marBottom w:val="0"/>
      <w:divBdr>
        <w:top w:val="none" w:sz="0" w:space="0" w:color="auto"/>
        <w:left w:val="none" w:sz="0" w:space="0" w:color="auto"/>
        <w:bottom w:val="none" w:sz="0" w:space="0" w:color="auto"/>
        <w:right w:val="none" w:sz="0" w:space="0" w:color="auto"/>
      </w:divBdr>
    </w:div>
    <w:div w:id="936595305">
      <w:bodyDiv w:val="1"/>
      <w:marLeft w:val="0"/>
      <w:marRight w:val="0"/>
      <w:marTop w:val="0"/>
      <w:marBottom w:val="0"/>
      <w:divBdr>
        <w:top w:val="none" w:sz="0" w:space="0" w:color="auto"/>
        <w:left w:val="none" w:sz="0" w:space="0" w:color="auto"/>
        <w:bottom w:val="none" w:sz="0" w:space="0" w:color="auto"/>
        <w:right w:val="none" w:sz="0" w:space="0" w:color="auto"/>
      </w:divBdr>
    </w:div>
    <w:div w:id="1081102177">
      <w:bodyDiv w:val="1"/>
      <w:marLeft w:val="0"/>
      <w:marRight w:val="0"/>
      <w:marTop w:val="0"/>
      <w:marBottom w:val="0"/>
      <w:divBdr>
        <w:top w:val="none" w:sz="0" w:space="0" w:color="auto"/>
        <w:left w:val="none" w:sz="0" w:space="0" w:color="auto"/>
        <w:bottom w:val="none" w:sz="0" w:space="0" w:color="auto"/>
        <w:right w:val="none" w:sz="0" w:space="0" w:color="auto"/>
      </w:divBdr>
    </w:div>
    <w:div w:id="1201363694">
      <w:bodyDiv w:val="1"/>
      <w:marLeft w:val="0"/>
      <w:marRight w:val="0"/>
      <w:marTop w:val="0"/>
      <w:marBottom w:val="0"/>
      <w:divBdr>
        <w:top w:val="none" w:sz="0" w:space="0" w:color="auto"/>
        <w:left w:val="none" w:sz="0" w:space="0" w:color="auto"/>
        <w:bottom w:val="none" w:sz="0" w:space="0" w:color="auto"/>
        <w:right w:val="none" w:sz="0" w:space="0" w:color="auto"/>
      </w:divBdr>
    </w:div>
    <w:div w:id="1313487475">
      <w:bodyDiv w:val="1"/>
      <w:marLeft w:val="0"/>
      <w:marRight w:val="0"/>
      <w:marTop w:val="0"/>
      <w:marBottom w:val="0"/>
      <w:divBdr>
        <w:top w:val="none" w:sz="0" w:space="0" w:color="auto"/>
        <w:left w:val="none" w:sz="0" w:space="0" w:color="auto"/>
        <w:bottom w:val="none" w:sz="0" w:space="0" w:color="auto"/>
        <w:right w:val="none" w:sz="0" w:space="0" w:color="auto"/>
      </w:divBdr>
    </w:div>
    <w:div w:id="1354842509">
      <w:bodyDiv w:val="1"/>
      <w:marLeft w:val="0"/>
      <w:marRight w:val="0"/>
      <w:marTop w:val="0"/>
      <w:marBottom w:val="0"/>
      <w:divBdr>
        <w:top w:val="none" w:sz="0" w:space="0" w:color="auto"/>
        <w:left w:val="none" w:sz="0" w:space="0" w:color="auto"/>
        <w:bottom w:val="none" w:sz="0" w:space="0" w:color="auto"/>
        <w:right w:val="none" w:sz="0" w:space="0" w:color="auto"/>
      </w:divBdr>
    </w:div>
    <w:div w:id="1357999210">
      <w:bodyDiv w:val="1"/>
      <w:marLeft w:val="0"/>
      <w:marRight w:val="0"/>
      <w:marTop w:val="0"/>
      <w:marBottom w:val="0"/>
      <w:divBdr>
        <w:top w:val="none" w:sz="0" w:space="0" w:color="auto"/>
        <w:left w:val="none" w:sz="0" w:space="0" w:color="auto"/>
        <w:bottom w:val="none" w:sz="0" w:space="0" w:color="auto"/>
        <w:right w:val="none" w:sz="0" w:space="0" w:color="auto"/>
      </w:divBdr>
    </w:div>
    <w:div w:id="1493645836">
      <w:bodyDiv w:val="1"/>
      <w:marLeft w:val="0"/>
      <w:marRight w:val="0"/>
      <w:marTop w:val="0"/>
      <w:marBottom w:val="0"/>
      <w:divBdr>
        <w:top w:val="none" w:sz="0" w:space="0" w:color="auto"/>
        <w:left w:val="none" w:sz="0" w:space="0" w:color="auto"/>
        <w:bottom w:val="none" w:sz="0" w:space="0" w:color="auto"/>
        <w:right w:val="none" w:sz="0" w:space="0" w:color="auto"/>
      </w:divBdr>
    </w:div>
    <w:div w:id="1526020974">
      <w:bodyDiv w:val="1"/>
      <w:marLeft w:val="0"/>
      <w:marRight w:val="0"/>
      <w:marTop w:val="0"/>
      <w:marBottom w:val="0"/>
      <w:divBdr>
        <w:top w:val="none" w:sz="0" w:space="0" w:color="auto"/>
        <w:left w:val="none" w:sz="0" w:space="0" w:color="auto"/>
        <w:bottom w:val="none" w:sz="0" w:space="0" w:color="auto"/>
        <w:right w:val="none" w:sz="0" w:space="0" w:color="auto"/>
      </w:divBdr>
    </w:div>
    <w:div w:id="1642081356">
      <w:bodyDiv w:val="1"/>
      <w:marLeft w:val="0"/>
      <w:marRight w:val="0"/>
      <w:marTop w:val="0"/>
      <w:marBottom w:val="0"/>
      <w:divBdr>
        <w:top w:val="none" w:sz="0" w:space="0" w:color="auto"/>
        <w:left w:val="none" w:sz="0" w:space="0" w:color="auto"/>
        <w:bottom w:val="none" w:sz="0" w:space="0" w:color="auto"/>
        <w:right w:val="none" w:sz="0" w:space="0" w:color="auto"/>
      </w:divBdr>
    </w:div>
    <w:div w:id="1987129028">
      <w:bodyDiv w:val="1"/>
      <w:marLeft w:val="0"/>
      <w:marRight w:val="0"/>
      <w:marTop w:val="0"/>
      <w:marBottom w:val="0"/>
      <w:divBdr>
        <w:top w:val="none" w:sz="0" w:space="0" w:color="auto"/>
        <w:left w:val="none" w:sz="0" w:space="0" w:color="auto"/>
        <w:bottom w:val="none" w:sz="0" w:space="0" w:color="auto"/>
        <w:right w:val="none" w:sz="0" w:space="0" w:color="auto"/>
      </w:divBdr>
    </w:div>
    <w:div w:id="2026051101">
      <w:bodyDiv w:val="1"/>
      <w:marLeft w:val="0"/>
      <w:marRight w:val="0"/>
      <w:marTop w:val="0"/>
      <w:marBottom w:val="0"/>
      <w:divBdr>
        <w:top w:val="none" w:sz="0" w:space="0" w:color="auto"/>
        <w:left w:val="none" w:sz="0" w:space="0" w:color="auto"/>
        <w:bottom w:val="none" w:sz="0" w:space="0" w:color="auto"/>
        <w:right w:val="none" w:sz="0" w:space="0" w:color="auto"/>
      </w:divBdr>
    </w:div>
    <w:div w:id="2071151163">
      <w:bodyDiv w:val="1"/>
      <w:marLeft w:val="0"/>
      <w:marRight w:val="0"/>
      <w:marTop w:val="0"/>
      <w:marBottom w:val="0"/>
      <w:divBdr>
        <w:top w:val="none" w:sz="0" w:space="0" w:color="auto"/>
        <w:left w:val="none" w:sz="0" w:space="0" w:color="auto"/>
        <w:bottom w:val="none" w:sz="0" w:space="0" w:color="auto"/>
        <w:right w:val="none" w:sz="0" w:space="0" w:color="auto"/>
      </w:divBdr>
    </w:div>
    <w:div w:id="20826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60A5EB88E84B0AA3D141727A176D38"/>
        <w:category>
          <w:name w:val="General"/>
          <w:gallery w:val="placeholder"/>
        </w:category>
        <w:types>
          <w:type w:val="bbPlcHdr"/>
        </w:types>
        <w:behaviors>
          <w:behavior w:val="content"/>
        </w:behaviors>
        <w:guid w:val="{7D975399-C0C9-4186-9295-58B2CC78881C}"/>
      </w:docPartPr>
      <w:docPartBody>
        <w:p w:rsidR="00380BA5" w:rsidRDefault="00380BA5" w:rsidP="00380BA5">
          <w:pPr>
            <w:pStyle w:val="C960A5EB88E84B0AA3D141727A176D38"/>
          </w:pPr>
          <w:r w:rsidRPr="006F24F4">
            <w:rPr>
              <w:rStyle w:val="PlaceholderText"/>
            </w:rPr>
            <w:t>Click or tap here to enter text.</w:t>
          </w:r>
        </w:p>
      </w:docPartBody>
    </w:docPart>
    <w:docPart>
      <w:docPartPr>
        <w:name w:val="84D72DA2AA39495B87AD8B206E4214E4"/>
        <w:category>
          <w:name w:val="General"/>
          <w:gallery w:val="placeholder"/>
        </w:category>
        <w:types>
          <w:type w:val="bbPlcHdr"/>
        </w:types>
        <w:behaviors>
          <w:behavior w:val="content"/>
        </w:behaviors>
        <w:guid w:val="{92D98B40-5084-4CE7-A01C-1CA9B527C6FD}"/>
      </w:docPartPr>
      <w:docPartBody>
        <w:p w:rsidR="00380BA5" w:rsidRDefault="00380BA5" w:rsidP="00380BA5">
          <w:pPr>
            <w:pStyle w:val="84D72DA2AA39495B87AD8B206E4214E4"/>
          </w:pPr>
          <w:r w:rsidRPr="003441E5">
            <w:rPr>
              <w:rStyle w:val="PlaceholderText"/>
            </w:rPr>
            <w:t>Click or tap here to enter text.</w:t>
          </w:r>
        </w:p>
      </w:docPartBody>
    </w:docPart>
    <w:docPart>
      <w:docPartPr>
        <w:name w:val="6502CE69F29E45F798CADB22F2F6271D"/>
        <w:category>
          <w:name w:val="General"/>
          <w:gallery w:val="placeholder"/>
        </w:category>
        <w:types>
          <w:type w:val="bbPlcHdr"/>
        </w:types>
        <w:behaviors>
          <w:behavior w:val="content"/>
        </w:behaviors>
        <w:guid w:val="{B6B9A21C-7B3C-44DF-B201-F69A05E89467}"/>
      </w:docPartPr>
      <w:docPartBody>
        <w:p w:rsidR="00380BA5" w:rsidRDefault="00380BA5" w:rsidP="00380BA5">
          <w:pPr>
            <w:pStyle w:val="6502CE69F29E45F798CADB22F2F6271D"/>
          </w:pPr>
          <w:r w:rsidRPr="003441E5">
            <w:rPr>
              <w:rStyle w:val="PlaceholderText"/>
            </w:rPr>
            <w:t>Click or tap here to enter text.</w:t>
          </w:r>
        </w:p>
      </w:docPartBody>
    </w:docPart>
    <w:docPart>
      <w:docPartPr>
        <w:name w:val="C98758CECEAD458A8A14E50D34E9849E"/>
        <w:category>
          <w:name w:val="General"/>
          <w:gallery w:val="placeholder"/>
        </w:category>
        <w:types>
          <w:type w:val="bbPlcHdr"/>
        </w:types>
        <w:behaviors>
          <w:behavior w:val="content"/>
        </w:behaviors>
        <w:guid w:val="{2FEE404D-871E-422E-9A25-E279F1E3CF50}"/>
      </w:docPartPr>
      <w:docPartBody>
        <w:p w:rsidR="00380BA5" w:rsidRDefault="00380BA5" w:rsidP="00380BA5">
          <w:pPr>
            <w:pStyle w:val="C98758CECEAD458A8A14E50D34E9849E"/>
          </w:pPr>
          <w:r w:rsidRPr="003441E5">
            <w:rPr>
              <w:rStyle w:val="PlaceholderText"/>
            </w:rPr>
            <w:t>Click or tap here to enter text.</w:t>
          </w:r>
        </w:p>
      </w:docPartBody>
    </w:docPart>
    <w:docPart>
      <w:docPartPr>
        <w:name w:val="6E8956F6A92F40188C4095683326AB8F"/>
        <w:category>
          <w:name w:val="General"/>
          <w:gallery w:val="placeholder"/>
        </w:category>
        <w:types>
          <w:type w:val="bbPlcHdr"/>
        </w:types>
        <w:behaviors>
          <w:behavior w:val="content"/>
        </w:behaviors>
        <w:guid w:val="{7F5A67B0-725F-4FA3-88EF-A933EBB66B89}"/>
      </w:docPartPr>
      <w:docPartBody>
        <w:p w:rsidR="00380BA5" w:rsidRDefault="00380BA5" w:rsidP="00380BA5">
          <w:pPr>
            <w:pStyle w:val="6E8956F6A92F40188C4095683326AB8F"/>
          </w:pPr>
          <w:r w:rsidRPr="003441E5">
            <w:rPr>
              <w:rStyle w:val="PlaceholderText"/>
            </w:rPr>
            <w:t>Click or tap here to enter text.</w:t>
          </w:r>
        </w:p>
      </w:docPartBody>
    </w:docPart>
    <w:docPart>
      <w:docPartPr>
        <w:name w:val="F19E2A2F668F471EB32174E137F37967"/>
        <w:category>
          <w:name w:val="General"/>
          <w:gallery w:val="placeholder"/>
        </w:category>
        <w:types>
          <w:type w:val="bbPlcHdr"/>
        </w:types>
        <w:behaviors>
          <w:behavior w:val="content"/>
        </w:behaviors>
        <w:guid w:val="{14F688C6-83DD-4A4C-B2C8-2F052BC264F0}"/>
      </w:docPartPr>
      <w:docPartBody>
        <w:p w:rsidR="00380BA5" w:rsidRDefault="00380BA5" w:rsidP="00380BA5">
          <w:pPr>
            <w:pStyle w:val="F19E2A2F668F471EB32174E137F37967"/>
          </w:pPr>
          <w:r w:rsidRPr="003441E5">
            <w:rPr>
              <w:rStyle w:val="PlaceholderText"/>
            </w:rPr>
            <w:t>Click or tap here to enter text.</w:t>
          </w:r>
        </w:p>
      </w:docPartBody>
    </w:docPart>
    <w:docPart>
      <w:docPartPr>
        <w:name w:val="1AF882EA39FC4728893293D546F51D86"/>
        <w:category>
          <w:name w:val="General"/>
          <w:gallery w:val="placeholder"/>
        </w:category>
        <w:types>
          <w:type w:val="bbPlcHdr"/>
        </w:types>
        <w:behaviors>
          <w:behavior w:val="content"/>
        </w:behaviors>
        <w:guid w:val="{12AAA4E8-D467-4255-9E68-1DB4F55D82D5}"/>
      </w:docPartPr>
      <w:docPartBody>
        <w:p w:rsidR="00380BA5" w:rsidRDefault="00380BA5" w:rsidP="00380BA5">
          <w:pPr>
            <w:pStyle w:val="1AF882EA39FC4728893293D546F51D86"/>
          </w:pPr>
          <w:r w:rsidRPr="003441E5">
            <w:rPr>
              <w:rStyle w:val="PlaceholderText"/>
            </w:rPr>
            <w:t>Click or tap here to enter text.</w:t>
          </w:r>
        </w:p>
      </w:docPartBody>
    </w:docPart>
    <w:docPart>
      <w:docPartPr>
        <w:name w:val="2EF573C1D06E46BDA861432D6E957FD5"/>
        <w:category>
          <w:name w:val="General"/>
          <w:gallery w:val="placeholder"/>
        </w:category>
        <w:types>
          <w:type w:val="bbPlcHdr"/>
        </w:types>
        <w:behaviors>
          <w:behavior w:val="content"/>
        </w:behaviors>
        <w:guid w:val="{D28DD3C7-0880-4C8B-B39A-DBFFB73D29AC}"/>
      </w:docPartPr>
      <w:docPartBody>
        <w:p w:rsidR="00380BA5" w:rsidRDefault="00380BA5" w:rsidP="00380BA5">
          <w:pPr>
            <w:pStyle w:val="2EF573C1D06E46BDA861432D6E957FD5"/>
          </w:pPr>
          <w:r w:rsidRPr="003441E5">
            <w:rPr>
              <w:rStyle w:val="PlaceholderText"/>
            </w:rPr>
            <w:t>Click or tap here to enter text.</w:t>
          </w:r>
        </w:p>
      </w:docPartBody>
    </w:docPart>
    <w:docPart>
      <w:docPartPr>
        <w:name w:val="64F9F5F4FDDA4C8D8E917C6B76D50B0A"/>
        <w:category>
          <w:name w:val="General"/>
          <w:gallery w:val="placeholder"/>
        </w:category>
        <w:types>
          <w:type w:val="bbPlcHdr"/>
        </w:types>
        <w:behaviors>
          <w:behavior w:val="content"/>
        </w:behaviors>
        <w:guid w:val="{818ECFDF-F0B6-4755-97F1-4D2F292046AB}"/>
      </w:docPartPr>
      <w:docPartBody>
        <w:p w:rsidR="00380BA5" w:rsidRDefault="00380BA5" w:rsidP="00380BA5">
          <w:pPr>
            <w:pStyle w:val="64F9F5F4FDDA4C8D8E917C6B76D50B0A"/>
          </w:pPr>
          <w:r w:rsidRPr="003441E5">
            <w:rPr>
              <w:rStyle w:val="PlaceholderText"/>
            </w:rPr>
            <w:t>Click or tap here to enter text.</w:t>
          </w:r>
        </w:p>
      </w:docPartBody>
    </w:docPart>
    <w:docPart>
      <w:docPartPr>
        <w:name w:val="D510765A35E7472EAB3B1B15D45BB6F2"/>
        <w:category>
          <w:name w:val="General"/>
          <w:gallery w:val="placeholder"/>
        </w:category>
        <w:types>
          <w:type w:val="bbPlcHdr"/>
        </w:types>
        <w:behaviors>
          <w:behavior w:val="content"/>
        </w:behaviors>
        <w:guid w:val="{D2BE0428-34C2-4CF0-BA9D-71D89E809CA7}"/>
      </w:docPartPr>
      <w:docPartBody>
        <w:p w:rsidR="00380BA5" w:rsidRDefault="00380BA5" w:rsidP="00380BA5">
          <w:pPr>
            <w:pStyle w:val="D510765A35E7472EAB3B1B15D45BB6F2"/>
          </w:pPr>
          <w:r w:rsidRPr="003441E5">
            <w:rPr>
              <w:rStyle w:val="PlaceholderText"/>
            </w:rPr>
            <w:t>Click or tap here to enter text.</w:t>
          </w:r>
        </w:p>
      </w:docPartBody>
    </w:docPart>
    <w:docPart>
      <w:docPartPr>
        <w:name w:val="DD0771D4B23F410690242751F9B31A85"/>
        <w:category>
          <w:name w:val="General"/>
          <w:gallery w:val="placeholder"/>
        </w:category>
        <w:types>
          <w:type w:val="bbPlcHdr"/>
        </w:types>
        <w:behaviors>
          <w:behavior w:val="content"/>
        </w:behaviors>
        <w:guid w:val="{ED9E8DBD-F9CB-46A8-8ABC-364117CCA599}"/>
      </w:docPartPr>
      <w:docPartBody>
        <w:p w:rsidR="00380BA5" w:rsidRDefault="00380BA5" w:rsidP="00380BA5">
          <w:pPr>
            <w:pStyle w:val="DD0771D4B23F410690242751F9B31A85"/>
          </w:pPr>
          <w:r w:rsidRPr="003441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Times New Roman">
    <w:altName w:val="Times New Roman"/>
    <w:charset w:val="00"/>
    <w:family w:val="auto"/>
    <w:pitch w:val="variable"/>
    <w:sig w:usb0="00000001" w:usb1="4000207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Light,Times New Roman,T">
    <w:charset w:val="00"/>
    <w:family w:val="auto"/>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B9"/>
    <w:rsid w:val="00086A62"/>
    <w:rsid w:val="000C0C48"/>
    <w:rsid w:val="000D3563"/>
    <w:rsid w:val="001D03CE"/>
    <w:rsid w:val="00224230"/>
    <w:rsid w:val="00262760"/>
    <w:rsid w:val="00281E0B"/>
    <w:rsid w:val="002F0FC3"/>
    <w:rsid w:val="00312AAD"/>
    <w:rsid w:val="00316257"/>
    <w:rsid w:val="00380BA5"/>
    <w:rsid w:val="00425DB9"/>
    <w:rsid w:val="00481933"/>
    <w:rsid w:val="004E0E18"/>
    <w:rsid w:val="00514A23"/>
    <w:rsid w:val="005E13CB"/>
    <w:rsid w:val="006D71B4"/>
    <w:rsid w:val="007119C5"/>
    <w:rsid w:val="00721A79"/>
    <w:rsid w:val="00784938"/>
    <w:rsid w:val="007D00B5"/>
    <w:rsid w:val="007D60C5"/>
    <w:rsid w:val="008913E4"/>
    <w:rsid w:val="00891561"/>
    <w:rsid w:val="00897318"/>
    <w:rsid w:val="008F7FDF"/>
    <w:rsid w:val="00A3525E"/>
    <w:rsid w:val="00A8522A"/>
    <w:rsid w:val="00A93A31"/>
    <w:rsid w:val="00A96637"/>
    <w:rsid w:val="00AB5E40"/>
    <w:rsid w:val="00B54566"/>
    <w:rsid w:val="00BA356A"/>
    <w:rsid w:val="00C30267"/>
    <w:rsid w:val="00CB4EC4"/>
    <w:rsid w:val="00CE7250"/>
    <w:rsid w:val="00D703B6"/>
    <w:rsid w:val="00EE5A9D"/>
    <w:rsid w:val="00F46F57"/>
    <w:rsid w:val="00FA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22A"/>
  </w:style>
  <w:style w:type="paragraph" w:customStyle="1" w:styleId="3BF38609419A473BAD2A1C103F971622">
    <w:name w:val="3BF38609419A473BAD2A1C103F971622"/>
    <w:rsid w:val="00B54566"/>
  </w:style>
  <w:style w:type="paragraph" w:customStyle="1" w:styleId="5F49F63F774C43E2A932C1D0C9F63368">
    <w:name w:val="5F49F63F774C43E2A932C1D0C9F63368"/>
    <w:rsid w:val="00B54566"/>
  </w:style>
  <w:style w:type="paragraph" w:customStyle="1" w:styleId="0BFBD10B64D34D4BBE12E54BD842313C">
    <w:name w:val="0BFBD10B64D34D4BBE12E54BD842313C"/>
    <w:rsid w:val="00B54566"/>
  </w:style>
  <w:style w:type="paragraph" w:customStyle="1" w:styleId="45FE6953D0524B4FBB5BE0B7099FB402">
    <w:name w:val="45FE6953D0524B4FBB5BE0B7099FB402"/>
    <w:rsid w:val="00B54566"/>
  </w:style>
  <w:style w:type="paragraph" w:customStyle="1" w:styleId="6D114C18F7D541A88E1C2CDBFA1DB95C">
    <w:name w:val="6D114C18F7D541A88E1C2CDBFA1DB95C"/>
    <w:rsid w:val="00B54566"/>
  </w:style>
  <w:style w:type="paragraph" w:customStyle="1" w:styleId="A97F1010B76648A8B6EBD5F359BB2B94">
    <w:name w:val="A97F1010B76648A8B6EBD5F359BB2B94"/>
    <w:rsid w:val="00B54566"/>
  </w:style>
  <w:style w:type="paragraph" w:customStyle="1" w:styleId="352B84107EDD468DA8A3BE59FEA4BF1F">
    <w:name w:val="352B84107EDD468DA8A3BE59FEA4BF1F"/>
    <w:rsid w:val="00B54566"/>
  </w:style>
  <w:style w:type="paragraph" w:customStyle="1" w:styleId="57EAB883404748E180D7A0290301C584">
    <w:name w:val="57EAB883404748E180D7A0290301C584"/>
    <w:rsid w:val="00B54566"/>
  </w:style>
  <w:style w:type="paragraph" w:customStyle="1" w:styleId="E6C644B22A35489F8BB0FFDD869B21FF">
    <w:name w:val="E6C644B22A35489F8BB0FFDD869B21FF"/>
    <w:rsid w:val="00B54566"/>
  </w:style>
  <w:style w:type="paragraph" w:customStyle="1" w:styleId="1F8AE9297A63449297745BCDD6BD9801">
    <w:name w:val="1F8AE9297A63449297745BCDD6BD9801"/>
    <w:rsid w:val="00B54566"/>
  </w:style>
  <w:style w:type="paragraph" w:customStyle="1" w:styleId="3E08CEA049F849ACA3B313E9B029AE2D">
    <w:name w:val="3E08CEA049F849ACA3B313E9B029AE2D"/>
    <w:rsid w:val="00B54566"/>
  </w:style>
  <w:style w:type="paragraph" w:customStyle="1" w:styleId="F47E7F4FFE7E46118DAED18E4107F3B5">
    <w:name w:val="F47E7F4FFE7E46118DAED18E4107F3B5"/>
    <w:rsid w:val="00B54566"/>
  </w:style>
  <w:style w:type="paragraph" w:customStyle="1" w:styleId="0759BC6F23794B67854A906022082BC7">
    <w:name w:val="0759BC6F23794B67854A906022082BC7"/>
    <w:rsid w:val="00B54566"/>
  </w:style>
  <w:style w:type="paragraph" w:customStyle="1" w:styleId="279E66B747BF44C8B0A8755504288F49">
    <w:name w:val="279E66B747BF44C8B0A8755504288F49"/>
    <w:rsid w:val="00B54566"/>
  </w:style>
  <w:style w:type="paragraph" w:customStyle="1" w:styleId="7345EFDED39C4619B642088110F5A8A8">
    <w:name w:val="7345EFDED39C4619B642088110F5A8A8"/>
    <w:rsid w:val="00B54566"/>
  </w:style>
  <w:style w:type="paragraph" w:customStyle="1" w:styleId="A8203C9C6500478F9B5A545C366B5C0A">
    <w:name w:val="A8203C9C6500478F9B5A545C366B5C0A"/>
    <w:rsid w:val="00B54566"/>
  </w:style>
  <w:style w:type="paragraph" w:customStyle="1" w:styleId="CF235778F4E64CC68C2F6C1F8BA25016">
    <w:name w:val="CF235778F4E64CC68C2F6C1F8BA25016"/>
    <w:rsid w:val="00B54566"/>
  </w:style>
  <w:style w:type="paragraph" w:customStyle="1" w:styleId="CE9559CE8C1E49D29707DAF81B94643A">
    <w:name w:val="CE9559CE8C1E49D29707DAF81B94643A"/>
    <w:rsid w:val="00B54566"/>
  </w:style>
  <w:style w:type="paragraph" w:customStyle="1" w:styleId="840A9CDE5E1344B49693B4DA5695C56A">
    <w:name w:val="840A9CDE5E1344B49693B4DA5695C56A"/>
    <w:rsid w:val="00B54566"/>
  </w:style>
  <w:style w:type="paragraph" w:customStyle="1" w:styleId="47EF59B5B5714787AB8ECC54304A6506">
    <w:name w:val="47EF59B5B5714787AB8ECC54304A6506"/>
    <w:rsid w:val="00B54566"/>
  </w:style>
  <w:style w:type="paragraph" w:customStyle="1" w:styleId="7207E913AB164B87B5271347399D3139">
    <w:name w:val="7207E913AB164B87B5271347399D3139"/>
    <w:rsid w:val="00B54566"/>
  </w:style>
  <w:style w:type="paragraph" w:customStyle="1" w:styleId="8C8D82E7239649908E628614BFEE9FFD">
    <w:name w:val="8C8D82E7239649908E628614BFEE9FFD"/>
    <w:rsid w:val="00B54566"/>
  </w:style>
  <w:style w:type="paragraph" w:customStyle="1" w:styleId="F0714B4979B847E3B61DF9F9E02ECF76">
    <w:name w:val="F0714B4979B847E3B61DF9F9E02ECF76"/>
    <w:rsid w:val="00B54566"/>
  </w:style>
  <w:style w:type="paragraph" w:customStyle="1" w:styleId="24C1D99C5A854A7A848F9CBC1BB93FBB">
    <w:name w:val="24C1D99C5A854A7A848F9CBC1BB93FBB"/>
    <w:rsid w:val="00B54566"/>
  </w:style>
  <w:style w:type="paragraph" w:customStyle="1" w:styleId="BC615961AC1745EB84884ECD28A9D39F">
    <w:name w:val="BC615961AC1745EB84884ECD28A9D39F"/>
    <w:rsid w:val="00B54566"/>
  </w:style>
  <w:style w:type="paragraph" w:customStyle="1" w:styleId="B4537AEA656345D5A122118EC6B8D7C3">
    <w:name w:val="B4537AEA656345D5A122118EC6B8D7C3"/>
    <w:rsid w:val="00B54566"/>
  </w:style>
  <w:style w:type="paragraph" w:customStyle="1" w:styleId="CC1868E0CF084CF2899B44E924A4A6A3">
    <w:name w:val="CC1868E0CF084CF2899B44E924A4A6A3"/>
    <w:rsid w:val="00B54566"/>
  </w:style>
  <w:style w:type="paragraph" w:customStyle="1" w:styleId="6BFA9631E95E41F993CBEBF151220A50">
    <w:name w:val="6BFA9631E95E41F993CBEBF151220A50"/>
    <w:rsid w:val="00B54566"/>
  </w:style>
  <w:style w:type="paragraph" w:customStyle="1" w:styleId="C0756256D72B4B088ADE85786EA946F5">
    <w:name w:val="C0756256D72B4B088ADE85786EA946F5"/>
    <w:rsid w:val="00B54566"/>
  </w:style>
  <w:style w:type="paragraph" w:customStyle="1" w:styleId="B5368A4036E54E0096EA64599C411F02">
    <w:name w:val="B5368A4036E54E0096EA64599C411F02"/>
    <w:rsid w:val="00B54566"/>
  </w:style>
  <w:style w:type="paragraph" w:customStyle="1" w:styleId="694E6C478D3846A3B67EB0A200DC0FA1">
    <w:name w:val="694E6C478D3846A3B67EB0A200DC0FA1"/>
    <w:rsid w:val="00B54566"/>
  </w:style>
  <w:style w:type="paragraph" w:customStyle="1" w:styleId="CF90A86A24A5435E913C44A7FD9A50D2">
    <w:name w:val="CF90A86A24A5435E913C44A7FD9A50D2"/>
    <w:rsid w:val="00B54566"/>
  </w:style>
  <w:style w:type="paragraph" w:customStyle="1" w:styleId="11694C0AA7154400BE5C38CF6B5FD62A">
    <w:name w:val="11694C0AA7154400BE5C38CF6B5FD62A"/>
    <w:rsid w:val="00B54566"/>
  </w:style>
  <w:style w:type="paragraph" w:customStyle="1" w:styleId="20826271297248D5BBD85B0BC0396A55">
    <w:name w:val="20826271297248D5BBD85B0BC0396A55"/>
    <w:rsid w:val="00B54566"/>
  </w:style>
  <w:style w:type="paragraph" w:customStyle="1" w:styleId="70275164E734468BAA9F4F3793C9DCD7">
    <w:name w:val="70275164E734468BAA9F4F3793C9DCD7"/>
    <w:rsid w:val="00B54566"/>
  </w:style>
  <w:style w:type="paragraph" w:customStyle="1" w:styleId="DD19A09192F349D385E1AC94B279F909">
    <w:name w:val="DD19A09192F349D385E1AC94B279F909"/>
    <w:rsid w:val="00B54566"/>
  </w:style>
  <w:style w:type="paragraph" w:customStyle="1" w:styleId="60A060014C624C999552050B58351F59">
    <w:name w:val="60A060014C624C999552050B58351F59"/>
    <w:rsid w:val="00B54566"/>
  </w:style>
  <w:style w:type="paragraph" w:customStyle="1" w:styleId="F0AF2856DDD14A8BA161F821F1337AA2">
    <w:name w:val="F0AF2856DDD14A8BA161F821F1337AA2"/>
    <w:rsid w:val="00B54566"/>
  </w:style>
  <w:style w:type="paragraph" w:customStyle="1" w:styleId="F770A72E86E1437FBD851F881780A4FE">
    <w:name w:val="F770A72E86E1437FBD851F881780A4FE"/>
    <w:rsid w:val="00B54566"/>
  </w:style>
  <w:style w:type="paragraph" w:customStyle="1" w:styleId="AEEB6C5338834B14BEEC47DF79A94E1C">
    <w:name w:val="AEEB6C5338834B14BEEC47DF79A94E1C"/>
    <w:rsid w:val="00B54566"/>
  </w:style>
  <w:style w:type="paragraph" w:customStyle="1" w:styleId="72F858C5F9F54A809F9B94B28ED81931">
    <w:name w:val="72F858C5F9F54A809F9B94B28ED81931"/>
    <w:rsid w:val="00B54566"/>
  </w:style>
  <w:style w:type="paragraph" w:customStyle="1" w:styleId="B61EE34CA7404755B25952CA59878C94">
    <w:name w:val="B61EE34CA7404755B25952CA59878C94"/>
    <w:rsid w:val="00B54566"/>
  </w:style>
  <w:style w:type="paragraph" w:customStyle="1" w:styleId="E2C96A654D9A419CA28DA4E94564341F">
    <w:name w:val="E2C96A654D9A419CA28DA4E94564341F"/>
    <w:rsid w:val="007D60C5"/>
  </w:style>
  <w:style w:type="paragraph" w:customStyle="1" w:styleId="286AADA13C6A46E5ACB62470F3FC93D2">
    <w:name w:val="286AADA13C6A46E5ACB62470F3FC93D2"/>
    <w:rsid w:val="007D60C5"/>
  </w:style>
  <w:style w:type="paragraph" w:customStyle="1" w:styleId="6E5EA871847C4C5DAF18020EE9EF1413">
    <w:name w:val="6E5EA871847C4C5DAF18020EE9EF1413"/>
    <w:rsid w:val="007D60C5"/>
  </w:style>
  <w:style w:type="paragraph" w:customStyle="1" w:styleId="56CCB4C36AF94E20B952799300EE16A9">
    <w:name w:val="56CCB4C36AF94E20B952799300EE16A9"/>
    <w:rsid w:val="007D60C5"/>
  </w:style>
  <w:style w:type="paragraph" w:customStyle="1" w:styleId="6ED0FE414217465B8E8D8CA616CEB3C2">
    <w:name w:val="6ED0FE414217465B8E8D8CA616CEB3C2"/>
    <w:rsid w:val="007D60C5"/>
  </w:style>
  <w:style w:type="paragraph" w:customStyle="1" w:styleId="BDFD496A482A49B495AA05FAFBEC9F4F">
    <w:name w:val="BDFD496A482A49B495AA05FAFBEC9F4F"/>
    <w:rsid w:val="007D60C5"/>
  </w:style>
  <w:style w:type="paragraph" w:customStyle="1" w:styleId="A29818BEC211453AAF8744DEEE5D0E8B">
    <w:name w:val="A29818BEC211453AAF8744DEEE5D0E8B"/>
    <w:rsid w:val="007D60C5"/>
  </w:style>
  <w:style w:type="paragraph" w:customStyle="1" w:styleId="3AAA385E4CD14C14808BCC1FCE491BDF">
    <w:name w:val="3AAA385E4CD14C14808BCC1FCE491BDF"/>
    <w:rsid w:val="007D60C5"/>
  </w:style>
  <w:style w:type="paragraph" w:customStyle="1" w:styleId="2C972DA6E2D9421EAC1030F0B8957271">
    <w:name w:val="2C972DA6E2D9421EAC1030F0B8957271"/>
    <w:rsid w:val="007D60C5"/>
  </w:style>
  <w:style w:type="paragraph" w:customStyle="1" w:styleId="F8E32863E7C4481E8FEE2D6E7B80B618">
    <w:name w:val="F8E32863E7C4481E8FEE2D6E7B80B618"/>
    <w:rsid w:val="007D60C5"/>
  </w:style>
  <w:style w:type="paragraph" w:customStyle="1" w:styleId="9765814C3B21435884C8D1D944E8073E">
    <w:name w:val="9765814C3B21435884C8D1D944E8073E"/>
    <w:rsid w:val="007D60C5"/>
  </w:style>
  <w:style w:type="paragraph" w:customStyle="1" w:styleId="BA2B2840C76F413BABDA6E5DC8129910">
    <w:name w:val="BA2B2840C76F413BABDA6E5DC8129910"/>
    <w:rsid w:val="007D60C5"/>
  </w:style>
  <w:style w:type="paragraph" w:customStyle="1" w:styleId="B747BCF4C703424B81856B98510D4F9B">
    <w:name w:val="B747BCF4C703424B81856B98510D4F9B"/>
    <w:rsid w:val="007D60C5"/>
  </w:style>
  <w:style w:type="paragraph" w:customStyle="1" w:styleId="DBBE59BF93C4414289AAF59493A44DA1">
    <w:name w:val="DBBE59BF93C4414289AAF59493A44DA1"/>
    <w:rsid w:val="007D60C5"/>
  </w:style>
  <w:style w:type="paragraph" w:customStyle="1" w:styleId="42D30057B77842A983D087F914504C85">
    <w:name w:val="42D30057B77842A983D087F914504C85"/>
    <w:rsid w:val="007D60C5"/>
  </w:style>
  <w:style w:type="paragraph" w:customStyle="1" w:styleId="0373B2CEF2644845AF9E7F1A25E72443">
    <w:name w:val="0373B2CEF2644845AF9E7F1A25E72443"/>
    <w:rsid w:val="007D60C5"/>
  </w:style>
  <w:style w:type="paragraph" w:customStyle="1" w:styleId="E73CE24A265846BD899F588DEF49A2E5">
    <w:name w:val="E73CE24A265846BD899F588DEF49A2E5"/>
    <w:rsid w:val="007D60C5"/>
  </w:style>
  <w:style w:type="paragraph" w:customStyle="1" w:styleId="3763345693444460845CF9727FA988A4">
    <w:name w:val="3763345693444460845CF9727FA988A4"/>
    <w:rsid w:val="007D60C5"/>
  </w:style>
  <w:style w:type="paragraph" w:customStyle="1" w:styleId="F565B6AD61254200A4CB4B7CCA29B156">
    <w:name w:val="F565B6AD61254200A4CB4B7CCA29B156"/>
    <w:rsid w:val="007D60C5"/>
  </w:style>
  <w:style w:type="paragraph" w:customStyle="1" w:styleId="A9EB9A043F644972B1D13C1E21F20CCF">
    <w:name w:val="A9EB9A043F644972B1D13C1E21F20CCF"/>
    <w:rsid w:val="007D60C5"/>
  </w:style>
  <w:style w:type="paragraph" w:customStyle="1" w:styleId="D0FBEDB1997441C993C379A8D70333E6">
    <w:name w:val="D0FBEDB1997441C993C379A8D70333E6"/>
    <w:rsid w:val="007D60C5"/>
  </w:style>
  <w:style w:type="paragraph" w:customStyle="1" w:styleId="4F4F5E2D51C541768D8C6E86B66AC9CD">
    <w:name w:val="4F4F5E2D51C541768D8C6E86B66AC9CD"/>
    <w:rsid w:val="007D60C5"/>
  </w:style>
  <w:style w:type="paragraph" w:customStyle="1" w:styleId="AC07D206A7E24C4A8D9093750802708A">
    <w:name w:val="AC07D206A7E24C4A8D9093750802708A"/>
    <w:rsid w:val="007D60C5"/>
  </w:style>
  <w:style w:type="paragraph" w:customStyle="1" w:styleId="30F5893F9BBE4C408E8622CA748C1BB7">
    <w:name w:val="30F5893F9BBE4C408E8622CA748C1BB7"/>
    <w:rsid w:val="007D60C5"/>
  </w:style>
  <w:style w:type="paragraph" w:customStyle="1" w:styleId="0513C7BA0A404D47BD97B1539C764FF0">
    <w:name w:val="0513C7BA0A404D47BD97B1539C764FF0"/>
    <w:rsid w:val="007D60C5"/>
  </w:style>
  <w:style w:type="paragraph" w:customStyle="1" w:styleId="FA0E1D9EA30E4339954D91ECC93C9299">
    <w:name w:val="FA0E1D9EA30E4339954D91ECC93C9299"/>
    <w:rsid w:val="007D60C5"/>
  </w:style>
  <w:style w:type="paragraph" w:customStyle="1" w:styleId="0CA3506FE69142A7ABD2994B089A8B46">
    <w:name w:val="0CA3506FE69142A7ABD2994B089A8B46"/>
    <w:rsid w:val="007D60C5"/>
  </w:style>
  <w:style w:type="paragraph" w:customStyle="1" w:styleId="9E95F947C57C42F6BE69A6533859C86D">
    <w:name w:val="9E95F947C57C42F6BE69A6533859C86D"/>
    <w:rsid w:val="007D60C5"/>
  </w:style>
  <w:style w:type="paragraph" w:customStyle="1" w:styleId="8A04820587024B8294E8403F52B80D85">
    <w:name w:val="8A04820587024B8294E8403F52B80D85"/>
    <w:rsid w:val="007D60C5"/>
  </w:style>
  <w:style w:type="paragraph" w:customStyle="1" w:styleId="B0769661EE1B48EA9612B717634C0DBE">
    <w:name w:val="B0769661EE1B48EA9612B717634C0DBE"/>
    <w:rsid w:val="007D60C5"/>
  </w:style>
  <w:style w:type="paragraph" w:customStyle="1" w:styleId="38B25C7E0118474CB4159B962AB76590">
    <w:name w:val="38B25C7E0118474CB4159B962AB76590"/>
  </w:style>
  <w:style w:type="paragraph" w:customStyle="1" w:styleId="39B24ED0FCF142BC8858EC9BDC1C9CBB">
    <w:name w:val="39B24ED0FCF142BC8858EC9BDC1C9CBB"/>
  </w:style>
  <w:style w:type="paragraph" w:customStyle="1" w:styleId="B3AAD678C9DA4D5982119CC64F59046F">
    <w:name w:val="B3AAD678C9DA4D5982119CC64F59046F"/>
  </w:style>
  <w:style w:type="paragraph" w:customStyle="1" w:styleId="B066ADD9A6874E188FC233E34BE87385">
    <w:name w:val="B066ADD9A6874E188FC233E34BE87385"/>
  </w:style>
  <w:style w:type="paragraph" w:customStyle="1" w:styleId="DCE4FD3A1DAF43DA9B5B8BBD0E9F3907">
    <w:name w:val="DCE4FD3A1DAF43DA9B5B8BBD0E9F3907"/>
  </w:style>
  <w:style w:type="paragraph" w:customStyle="1" w:styleId="8AC2BC504A0D49F582B0DC6335A47E95">
    <w:name w:val="8AC2BC504A0D49F582B0DC6335A47E95"/>
  </w:style>
  <w:style w:type="paragraph" w:customStyle="1" w:styleId="996C38ED048C42278C1754E2B1B02DAC">
    <w:name w:val="996C38ED048C42278C1754E2B1B02DAC"/>
  </w:style>
  <w:style w:type="paragraph" w:customStyle="1" w:styleId="D80E63CE55D348798F3A56325686F2FC">
    <w:name w:val="D80E63CE55D348798F3A56325686F2FC"/>
  </w:style>
  <w:style w:type="paragraph" w:customStyle="1" w:styleId="04A00AF5ECE24EA088373225A6CAF351">
    <w:name w:val="04A00AF5ECE24EA088373225A6CAF351"/>
  </w:style>
  <w:style w:type="paragraph" w:customStyle="1" w:styleId="CCB7A1D2409F4FDC8E0FB26E11E5AD68">
    <w:name w:val="CCB7A1D2409F4FDC8E0FB26E11E5AD68"/>
  </w:style>
  <w:style w:type="paragraph" w:customStyle="1" w:styleId="0DFC00CDF95B47A184591D0933BBE3BF">
    <w:name w:val="0DFC00CDF95B47A184591D0933BBE3BF"/>
  </w:style>
  <w:style w:type="paragraph" w:customStyle="1" w:styleId="FB070F7C45234BEE93AEFC32916D6856">
    <w:name w:val="FB070F7C45234BEE93AEFC32916D6856"/>
  </w:style>
  <w:style w:type="paragraph" w:customStyle="1" w:styleId="CE226D566FEA4E98A33FE72B8B2A2F63">
    <w:name w:val="CE226D566FEA4E98A33FE72B8B2A2F63"/>
  </w:style>
  <w:style w:type="paragraph" w:customStyle="1" w:styleId="03F0D0871C2E44339B65AAB9BF284E06">
    <w:name w:val="03F0D0871C2E44339B65AAB9BF284E06"/>
  </w:style>
  <w:style w:type="paragraph" w:customStyle="1" w:styleId="CD6AD36ACAA247FAB0F982A12886509D">
    <w:name w:val="CD6AD36ACAA247FAB0F982A12886509D"/>
  </w:style>
  <w:style w:type="paragraph" w:customStyle="1" w:styleId="D651CD2492484946A73CBD333CCA0115">
    <w:name w:val="D651CD2492484946A73CBD333CCA0115"/>
    <w:rsid w:val="00481933"/>
  </w:style>
  <w:style w:type="paragraph" w:customStyle="1" w:styleId="5845C1FC4AFC424F8C9CDB314E64727C">
    <w:name w:val="5845C1FC4AFC424F8C9CDB314E64727C"/>
    <w:rsid w:val="00481933"/>
  </w:style>
  <w:style w:type="paragraph" w:customStyle="1" w:styleId="D5C7856DD27F482CB5C48F84489C3069">
    <w:name w:val="D5C7856DD27F482CB5C48F84489C3069"/>
    <w:rsid w:val="00481933"/>
  </w:style>
  <w:style w:type="paragraph" w:customStyle="1" w:styleId="ACA3B37D35A94CB6B812F031D3174466">
    <w:name w:val="ACA3B37D35A94CB6B812F031D3174466"/>
    <w:rsid w:val="00481933"/>
  </w:style>
  <w:style w:type="paragraph" w:customStyle="1" w:styleId="509F2E47DC244F53A701B1E8DBB401BA">
    <w:name w:val="509F2E47DC244F53A701B1E8DBB401BA"/>
    <w:rsid w:val="00481933"/>
  </w:style>
  <w:style w:type="paragraph" w:customStyle="1" w:styleId="18B4EE5DA45A493EAC32D6CD47605503">
    <w:name w:val="18B4EE5DA45A493EAC32D6CD47605503"/>
    <w:rsid w:val="00481933"/>
  </w:style>
  <w:style w:type="paragraph" w:customStyle="1" w:styleId="2EEDF17DAFF14956B60328E4E1EA05A9">
    <w:name w:val="2EEDF17DAFF14956B60328E4E1EA05A9"/>
    <w:rsid w:val="00481933"/>
  </w:style>
  <w:style w:type="paragraph" w:customStyle="1" w:styleId="28A0914EAE874261AA5698588AD4FB84">
    <w:name w:val="28A0914EAE874261AA5698588AD4FB84"/>
    <w:rsid w:val="00481933"/>
  </w:style>
  <w:style w:type="paragraph" w:customStyle="1" w:styleId="AFFC9F58C28C4F5CA6C9AFC5808B89B4">
    <w:name w:val="AFFC9F58C28C4F5CA6C9AFC5808B89B4"/>
    <w:rsid w:val="00481933"/>
  </w:style>
  <w:style w:type="paragraph" w:customStyle="1" w:styleId="BAAF0AF0C900429DAA2D04C87439AA19">
    <w:name w:val="BAAF0AF0C900429DAA2D04C87439AA19"/>
    <w:rsid w:val="00481933"/>
  </w:style>
  <w:style w:type="paragraph" w:customStyle="1" w:styleId="EC34FEEAC19D42D8A3EF9797D2CE650D">
    <w:name w:val="EC34FEEAC19D42D8A3EF9797D2CE650D"/>
    <w:rsid w:val="00481933"/>
  </w:style>
  <w:style w:type="paragraph" w:customStyle="1" w:styleId="84590AE5BBAB481FB46E65E80C2CC7B5">
    <w:name w:val="84590AE5BBAB481FB46E65E80C2CC7B5"/>
    <w:rsid w:val="00481933"/>
  </w:style>
  <w:style w:type="paragraph" w:customStyle="1" w:styleId="430372B55DE34ED78C7F1D8C227C0302">
    <w:name w:val="430372B55DE34ED78C7F1D8C227C0302"/>
    <w:rsid w:val="00481933"/>
  </w:style>
  <w:style w:type="paragraph" w:customStyle="1" w:styleId="3A8E4F15FDB849F08F4098AE90C605E0">
    <w:name w:val="3A8E4F15FDB849F08F4098AE90C605E0"/>
    <w:rsid w:val="00481933"/>
  </w:style>
  <w:style w:type="paragraph" w:customStyle="1" w:styleId="3F35FD29ABE343B398FB1DD692A2118A">
    <w:name w:val="3F35FD29ABE343B398FB1DD692A2118A"/>
    <w:rsid w:val="00481933"/>
  </w:style>
  <w:style w:type="paragraph" w:customStyle="1" w:styleId="35043D0019A44D8A9C77C8379527A067">
    <w:name w:val="35043D0019A44D8A9C77C8379527A067"/>
    <w:rsid w:val="00481933"/>
  </w:style>
  <w:style w:type="paragraph" w:customStyle="1" w:styleId="63361FCD35A44DFD9DC890715CF94AF3">
    <w:name w:val="63361FCD35A44DFD9DC890715CF94AF3"/>
    <w:rsid w:val="00481933"/>
  </w:style>
  <w:style w:type="paragraph" w:customStyle="1" w:styleId="2D480214E5A14E56803C98CCB4CC22CA">
    <w:name w:val="2D480214E5A14E56803C98CCB4CC22CA"/>
    <w:rsid w:val="00481933"/>
  </w:style>
  <w:style w:type="paragraph" w:customStyle="1" w:styleId="E7C0C5462BC344DAA55E84BC907012F7">
    <w:name w:val="E7C0C5462BC344DAA55E84BC907012F7"/>
    <w:rsid w:val="00262760"/>
  </w:style>
  <w:style w:type="paragraph" w:customStyle="1" w:styleId="4395D822D3F143DDA32B1401E97F08F9">
    <w:name w:val="4395D822D3F143DDA32B1401E97F08F9"/>
    <w:rsid w:val="00262760"/>
  </w:style>
  <w:style w:type="paragraph" w:customStyle="1" w:styleId="0A5B8662A8A1461A8C7C3EB9E0A46BFB">
    <w:name w:val="0A5B8662A8A1461A8C7C3EB9E0A46BFB"/>
    <w:rsid w:val="00F46F57"/>
  </w:style>
  <w:style w:type="paragraph" w:customStyle="1" w:styleId="C7EA259FAE4D4FE493E0AD04E408F5BB">
    <w:name w:val="C7EA259FAE4D4FE493E0AD04E408F5BB"/>
    <w:rsid w:val="00D703B6"/>
  </w:style>
  <w:style w:type="paragraph" w:customStyle="1" w:styleId="46AF475FF29449BCB725563DF7383A62">
    <w:name w:val="46AF475FF29449BCB725563DF7383A62"/>
    <w:rsid w:val="00EE5A9D"/>
  </w:style>
  <w:style w:type="paragraph" w:customStyle="1" w:styleId="1CC27CDD964E449D90A25DD1D59237C7">
    <w:name w:val="1CC27CDD964E449D90A25DD1D59237C7"/>
    <w:rsid w:val="00EE5A9D"/>
  </w:style>
  <w:style w:type="paragraph" w:customStyle="1" w:styleId="2C6243217B264DD9A2EA57E923AB4AAB">
    <w:name w:val="2C6243217B264DD9A2EA57E923AB4AAB"/>
    <w:rsid w:val="00EE5A9D"/>
  </w:style>
  <w:style w:type="paragraph" w:customStyle="1" w:styleId="F4D000AC213040549220D3CB8C45C4C6">
    <w:name w:val="F4D000AC213040549220D3CB8C45C4C6"/>
    <w:rsid w:val="00EE5A9D"/>
  </w:style>
  <w:style w:type="paragraph" w:customStyle="1" w:styleId="9350A1B57D144A6E8EE2971FAD05EE13">
    <w:name w:val="9350A1B57D144A6E8EE2971FAD05EE13"/>
    <w:rsid w:val="00EE5A9D"/>
  </w:style>
  <w:style w:type="paragraph" w:customStyle="1" w:styleId="542965B7B74D4FB28AF13ED5E2B7A878">
    <w:name w:val="542965B7B74D4FB28AF13ED5E2B7A878"/>
    <w:rsid w:val="00EE5A9D"/>
  </w:style>
  <w:style w:type="paragraph" w:customStyle="1" w:styleId="216FFF324A1D46BC8CA1A434C65F7BDB">
    <w:name w:val="216FFF324A1D46BC8CA1A434C65F7BDB"/>
    <w:rsid w:val="00EE5A9D"/>
  </w:style>
  <w:style w:type="paragraph" w:customStyle="1" w:styleId="D0F7998255DB471383CFBDF7CB8263DB">
    <w:name w:val="D0F7998255DB471383CFBDF7CB8263DB"/>
    <w:rsid w:val="00224230"/>
  </w:style>
  <w:style w:type="paragraph" w:customStyle="1" w:styleId="11A8A1927DC341A19A143BB9BC9DFE8E">
    <w:name w:val="11A8A1927DC341A19A143BB9BC9DFE8E"/>
    <w:rsid w:val="00380BA5"/>
  </w:style>
  <w:style w:type="paragraph" w:customStyle="1" w:styleId="D0F7998255DB471383CFBDF7CB8263DB1">
    <w:name w:val="D0F7998255DB471383CFBDF7CB8263DB1"/>
    <w:rsid w:val="00380BA5"/>
    <w:rPr>
      <w:rFonts w:eastAsiaTheme="minorHAnsi"/>
    </w:rPr>
  </w:style>
  <w:style w:type="paragraph" w:customStyle="1" w:styleId="C960A5EB88E84B0AA3D141727A176D38">
    <w:name w:val="C960A5EB88E84B0AA3D141727A176D38"/>
    <w:rsid w:val="00380BA5"/>
    <w:rPr>
      <w:rFonts w:eastAsiaTheme="minorHAnsi"/>
    </w:rPr>
  </w:style>
  <w:style w:type="paragraph" w:customStyle="1" w:styleId="84D72DA2AA39495B87AD8B206E4214E4">
    <w:name w:val="84D72DA2AA39495B87AD8B206E4214E4"/>
    <w:rsid w:val="00380BA5"/>
    <w:rPr>
      <w:rFonts w:eastAsiaTheme="minorHAnsi"/>
    </w:rPr>
  </w:style>
  <w:style w:type="paragraph" w:customStyle="1" w:styleId="6502CE69F29E45F798CADB22F2F6271D">
    <w:name w:val="6502CE69F29E45F798CADB22F2F6271D"/>
    <w:rsid w:val="00380BA5"/>
    <w:rPr>
      <w:rFonts w:eastAsiaTheme="minorHAnsi"/>
    </w:rPr>
  </w:style>
  <w:style w:type="paragraph" w:customStyle="1" w:styleId="C98758CECEAD458A8A14E50D34E9849E">
    <w:name w:val="C98758CECEAD458A8A14E50D34E9849E"/>
    <w:rsid w:val="00380BA5"/>
    <w:rPr>
      <w:rFonts w:eastAsiaTheme="minorHAnsi"/>
    </w:rPr>
  </w:style>
  <w:style w:type="paragraph" w:customStyle="1" w:styleId="6E8956F6A92F40188C4095683326AB8F">
    <w:name w:val="6E8956F6A92F40188C4095683326AB8F"/>
    <w:rsid w:val="00380BA5"/>
    <w:rPr>
      <w:rFonts w:eastAsiaTheme="minorHAnsi"/>
    </w:rPr>
  </w:style>
  <w:style w:type="paragraph" w:customStyle="1" w:styleId="F19E2A2F668F471EB32174E137F37967">
    <w:name w:val="F19E2A2F668F471EB32174E137F37967"/>
    <w:rsid w:val="00380BA5"/>
    <w:rPr>
      <w:rFonts w:eastAsiaTheme="minorHAnsi"/>
    </w:rPr>
  </w:style>
  <w:style w:type="paragraph" w:customStyle="1" w:styleId="1AF882EA39FC4728893293D546F51D86">
    <w:name w:val="1AF882EA39FC4728893293D546F51D86"/>
    <w:rsid w:val="00380BA5"/>
    <w:rPr>
      <w:rFonts w:eastAsiaTheme="minorHAnsi"/>
    </w:rPr>
  </w:style>
  <w:style w:type="paragraph" w:customStyle="1" w:styleId="2EF573C1D06E46BDA861432D6E957FD5">
    <w:name w:val="2EF573C1D06E46BDA861432D6E957FD5"/>
    <w:rsid w:val="00380BA5"/>
    <w:rPr>
      <w:rFonts w:eastAsiaTheme="minorHAnsi"/>
    </w:rPr>
  </w:style>
  <w:style w:type="paragraph" w:customStyle="1" w:styleId="64F9F5F4FDDA4C8D8E917C6B76D50B0A">
    <w:name w:val="64F9F5F4FDDA4C8D8E917C6B76D50B0A"/>
    <w:rsid w:val="00380BA5"/>
    <w:rPr>
      <w:rFonts w:eastAsiaTheme="minorHAnsi"/>
    </w:rPr>
  </w:style>
  <w:style w:type="paragraph" w:customStyle="1" w:styleId="D510765A35E7472EAB3B1B15D45BB6F2">
    <w:name w:val="D510765A35E7472EAB3B1B15D45BB6F2"/>
    <w:rsid w:val="00380BA5"/>
    <w:rPr>
      <w:rFonts w:eastAsiaTheme="minorHAnsi"/>
    </w:rPr>
  </w:style>
  <w:style w:type="paragraph" w:customStyle="1" w:styleId="DD0771D4B23F410690242751F9B31A85">
    <w:name w:val="DD0771D4B23F410690242751F9B31A85"/>
    <w:rsid w:val="00380BA5"/>
    <w:rPr>
      <w:rFonts w:eastAsiaTheme="minorHAnsi"/>
    </w:rPr>
  </w:style>
  <w:style w:type="paragraph" w:customStyle="1" w:styleId="F2BD58D927E84732863E8B41D88221B0">
    <w:name w:val="F2BD58D927E84732863E8B41D88221B0"/>
    <w:rsid w:val="00380BA5"/>
  </w:style>
  <w:style w:type="paragraph" w:customStyle="1" w:styleId="E6AB096BEC644845AF7A8FD2DB33390F">
    <w:name w:val="E6AB096BEC644845AF7A8FD2DB33390F"/>
    <w:rsid w:val="00380BA5"/>
  </w:style>
  <w:style w:type="paragraph" w:customStyle="1" w:styleId="A76E76676B7141A291928FECF56EF0F0">
    <w:name w:val="A76E76676B7141A291928FECF56EF0F0"/>
    <w:rsid w:val="00380BA5"/>
  </w:style>
  <w:style w:type="paragraph" w:customStyle="1" w:styleId="B814DD6CDA7D42B8B48F8B6169E2010A">
    <w:name w:val="B814DD6CDA7D42B8B48F8B6169E2010A"/>
    <w:rsid w:val="00380BA5"/>
  </w:style>
  <w:style w:type="paragraph" w:customStyle="1" w:styleId="8B241D2EE18F4FBF98B8B5E62F88C215">
    <w:name w:val="8B241D2EE18F4FBF98B8B5E62F88C215"/>
    <w:rsid w:val="00380BA5"/>
  </w:style>
  <w:style w:type="paragraph" w:customStyle="1" w:styleId="A085A6FD3757477195485747E2D417B9">
    <w:name w:val="A085A6FD3757477195485747E2D417B9"/>
    <w:rsid w:val="00380BA5"/>
  </w:style>
  <w:style w:type="paragraph" w:customStyle="1" w:styleId="5CDBED25E78542C19B9AB9849D82BFB5">
    <w:name w:val="5CDBED25E78542C19B9AB9849D82BFB5"/>
    <w:rsid w:val="00380BA5"/>
  </w:style>
  <w:style w:type="paragraph" w:customStyle="1" w:styleId="570A438E58BC4081969317E4E7B9D952">
    <w:name w:val="570A438E58BC4081969317E4E7B9D952"/>
    <w:rsid w:val="00380BA5"/>
  </w:style>
  <w:style w:type="paragraph" w:customStyle="1" w:styleId="4C39A98388954E7BA65625D4F8D1AB70">
    <w:name w:val="4C39A98388954E7BA65625D4F8D1AB70"/>
    <w:rsid w:val="00380BA5"/>
  </w:style>
  <w:style w:type="paragraph" w:customStyle="1" w:styleId="BFF31D8FD1D444F28D3076835910EAA4">
    <w:name w:val="BFF31D8FD1D444F28D3076835910EAA4"/>
    <w:rsid w:val="00A85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4799-1AFA-4DC3-A03B-9F4C775F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Watters</dc:creator>
  <cp:keywords/>
  <dc:description/>
  <cp:lastModifiedBy>Carolyn Watters</cp:lastModifiedBy>
  <cp:revision>2</cp:revision>
  <dcterms:created xsi:type="dcterms:W3CDTF">2019-01-29T18:59:00Z</dcterms:created>
  <dcterms:modified xsi:type="dcterms:W3CDTF">2019-01-29T18:59:00Z</dcterms:modified>
</cp:coreProperties>
</file>