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613A1C" w:rsidP="00CC5E3C" w:rsidRDefault="00CC5E3C" w14:paraId="31115CA4" w14:textId="4F8471EC">
      <w:pPr>
        <w:spacing w:after="0" w:line="240" w:lineRule="auto"/>
        <w:jc w:val="both"/>
        <w:rPr>
          <w:b/>
          <w:bCs/>
        </w:rPr>
      </w:pPr>
      <w:bookmarkStart w:name="_Hlk66342987" w:id="0"/>
      <w:r>
        <w:rPr>
          <w:b/>
          <w:bCs/>
          <w:noProof/>
        </w:rPr>
        <w:t xml:space="preserve"> </w:t>
      </w:r>
      <w:r>
        <w:rPr>
          <w:b/>
          <w:bCs/>
          <w:noProof/>
        </w:rPr>
        <w:tab/>
      </w:r>
      <w:r>
        <w:rPr>
          <w:b/>
          <w:bCs/>
          <w:noProof/>
        </w:rPr>
        <w:tab/>
      </w:r>
      <w:r>
        <w:rPr>
          <w:b/>
          <w:bCs/>
          <w:noProof/>
        </w:rPr>
        <w:tab/>
      </w:r>
      <w:r>
        <w:rPr>
          <w:b/>
          <w:bCs/>
          <w:noProof/>
        </w:rPr>
        <w:tab/>
      </w:r>
      <w:r w:rsidR="00956975">
        <w:rPr>
          <w:b/>
          <w:bCs/>
          <w:noProof/>
        </w:rPr>
        <w:t xml:space="preserve">            </w:t>
      </w:r>
      <w:r>
        <w:rPr>
          <w:b/>
          <w:bCs/>
          <w:noProof/>
        </w:rPr>
        <w:drawing>
          <wp:inline distT="0" distB="0" distL="0" distR="0" wp14:anchorId="7B75E15F" wp14:editId="7075FEFE">
            <wp:extent cx="1714500" cy="636984"/>
            <wp:effectExtent l="0" t="0" r="0" b="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1344" cy="650673"/>
                    </a:xfrm>
                    <a:prstGeom prst="rect">
                      <a:avLst/>
                    </a:prstGeom>
                  </pic:spPr>
                </pic:pic>
              </a:graphicData>
            </a:graphic>
          </wp:inline>
        </w:drawing>
      </w:r>
    </w:p>
    <w:p w:rsidR="00CC5E3C" w:rsidP="005865BD" w:rsidRDefault="00BB770B" w14:paraId="0F65F897" w14:textId="3F30F712">
      <w:pPr>
        <w:spacing w:after="0" w:line="240" w:lineRule="auto"/>
        <w:jc w:val="center"/>
        <w:rPr>
          <w:b/>
          <w:bCs/>
        </w:rPr>
      </w:pPr>
      <w:r>
        <w:rPr>
          <w:b/>
          <w:bCs/>
          <w:noProof/>
        </w:rPr>
        <mc:AlternateContent>
          <mc:Choice Requires="wps">
            <w:drawing>
              <wp:anchor distT="0" distB="0" distL="114300" distR="114300" simplePos="0" relativeHeight="251659264" behindDoc="0" locked="0" layoutInCell="1" allowOverlap="1" wp14:anchorId="548342CE" wp14:editId="3B9E5A83">
                <wp:simplePos x="0" y="0"/>
                <wp:positionH relativeFrom="margin">
                  <wp:posOffset>-1270</wp:posOffset>
                </wp:positionH>
                <wp:positionV relativeFrom="paragraph">
                  <wp:posOffset>38100</wp:posOffset>
                </wp:positionV>
                <wp:extent cx="6280150" cy="31750"/>
                <wp:effectExtent l="0" t="0" r="25400" b="25400"/>
                <wp:wrapNone/>
                <wp:docPr id="3" name="Straight Connector 3"/>
                <wp:cNvGraphicFramePr/>
                <a:graphic xmlns:a="http://schemas.openxmlformats.org/drawingml/2006/main">
                  <a:graphicData uri="http://schemas.microsoft.com/office/word/2010/wordprocessingShape">
                    <wps:wsp>
                      <wps:cNvCnPr/>
                      <wps:spPr>
                        <a:xfrm flipV="1">
                          <a:off x="0" y="0"/>
                          <a:ext cx="6280150" cy="3175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2pt" from="-.1pt,3pt" to="494.4pt,5.5pt" w14:anchorId="1130F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JM5gEAABsEAAAOAAAAZHJzL2Uyb0RvYy54bWysU01v2zAMvQ/YfxB0X+wka1cYcXpI0V2G&#10;LVi73VWZigXoC5QWJ/9+lOw6bXfasIsgiXyPfE/U5vZkDTsCRu1dy5eLmjNw0nfaHVr+4/H+ww1n&#10;MQnXCeMdtPwMkd9u37/bDKGBle+96QAZkbjYDKHlfUqhqaooe7AiLnwAR0Hl0YpERzxUHYqB2K2p&#10;VnV9XQ0eu4BeQox0ezcG+bbwKwUyfVMqQmKm5dRbKiuW9Smv1XYjmgOK0Gs5tSH+oQsrtKOiM9Wd&#10;SIL9Qv0HldUSffQqLaS3lVdKSygaSM2yfqPmoRcBihYyJ4bZpvj/aOXX4x6Z7lq+5swJS0/0kFDo&#10;Q5/YzjtHBnpk6+zTEGJD6Tu3x+kUwx6z6JNCy5TR4SeNQLGBhLFTcfk8uwynxCRdXq9u6uUVPYak&#10;2Hr5ibbEV400mS5gTJ/BW5Y3LTfaZRNEI45fYhpTn1PytXFsaPnq6mNdl7Toje7utTE5WAYJdgbZ&#10;UdAIpNNyKvYii0obRx1kgaOksktnAyP/d1BkEbU+invDKaQEl555jaPsDFPUwQycOstTfWnmNXDK&#10;z1Aog/s34BlRKnuXZrDVzuPoy+vqFyvUmP/swKg7W/Dku3N57GINTWB5pum35BF/eS7wy5/e/gYA&#10;AP//AwBQSwMEFAAGAAgAAAAhAHU6FUvcAAAABgEAAA8AAABkcnMvZG93bnJldi54bWxMjzFPwzAQ&#10;hXck/oN1SCyoddqhCiFOVRCVWBgoDLC58TVJY58j203Cv+eYYDy9T+++V25nZ8WIIXaeFKyWGQik&#10;2puOGgUf7/tFDiImTUZbT6jgGyNsq+urUhfGT/SG4yE1gksoFlpBm9JQSBnrFp2OSz8gcXbywenE&#10;Z2ikCXricmflOss20umO+EOrB3xqse4PF6fg5Wzl49fr+fnu08fxtI/9bgq9Urc38+4BRMI5/cHw&#10;q8/qULHT0V/IRGEVLNYMKtjwIE7v85yHHBlbZSCrUv7Xr34AAAD//wMAUEsBAi0AFAAGAAgAAAAh&#10;ALaDOJL+AAAA4QEAABMAAAAAAAAAAAAAAAAAAAAAAFtDb250ZW50X1R5cGVzXS54bWxQSwECLQAU&#10;AAYACAAAACEAOP0h/9YAAACUAQAACwAAAAAAAAAAAAAAAAAvAQAAX3JlbHMvLnJlbHNQSwECLQAU&#10;AAYACAAAACEA8UFiTOYBAAAbBAAADgAAAAAAAAAAAAAAAAAuAgAAZHJzL2Uyb0RvYy54bWxQSwEC&#10;LQAUAAYACAAAACEAdToVS9wAAAAGAQAADwAAAAAAAAAAAAAAAABABAAAZHJzL2Rvd25yZXYueG1s&#10;UEsFBgAAAAAEAAQA8wAAAEkFAAAAAA==&#10;">
                <v:stroke joinstyle="miter"/>
                <w10:wrap anchorx="margin"/>
              </v:line>
            </w:pict>
          </mc:Fallback>
        </mc:AlternateContent>
      </w:r>
    </w:p>
    <w:p w:rsidR="00A959CF" w:rsidP="005865BD" w:rsidRDefault="00A959CF" w14:paraId="3EC61D79" w14:textId="77777777">
      <w:pPr>
        <w:spacing w:after="0" w:line="240" w:lineRule="auto"/>
        <w:jc w:val="center"/>
        <w:rPr>
          <w:b/>
          <w:bCs/>
        </w:rPr>
      </w:pPr>
    </w:p>
    <w:p w:rsidRPr="00A959CF" w:rsidR="005865BD" w:rsidP="00D01278" w:rsidRDefault="0092265C" w14:paraId="217CDE0A" w14:textId="6397A024">
      <w:pPr>
        <w:pStyle w:val="Title"/>
        <w:jc w:val="center"/>
      </w:pPr>
      <w:r>
        <w:t>ASAM CONTINUUM®</w:t>
      </w:r>
      <w:r w:rsidRPr="00A959CF" w:rsidR="000D57A5">
        <w:t xml:space="preserve"> </w:t>
      </w:r>
      <w:bookmarkEnd w:id="0"/>
      <w:r w:rsidRPr="00A959CF" w:rsidR="005865BD">
        <w:t>Implementation</w:t>
      </w:r>
    </w:p>
    <w:p w:rsidR="00F062D7" w:rsidP="00F062D7" w:rsidRDefault="000D57A5" w14:paraId="0355AAE8" w14:textId="77777777">
      <w:pPr>
        <w:pStyle w:val="Title"/>
        <w:jc w:val="center"/>
      </w:pPr>
      <w:r w:rsidRPr="00A959CF">
        <w:t>Frequently Asked Questions</w:t>
      </w:r>
    </w:p>
    <w:p w:rsidR="00F062D7" w:rsidP="00F062D7" w:rsidRDefault="00F062D7" w14:paraId="3B3B091D" w14:textId="77777777"/>
    <w:p w:rsidR="00C46648" w:rsidRDefault="00C46648" w14:paraId="5B18832F" w14:textId="24042B58">
      <w:pPr>
        <w:pStyle w:val="TOC1"/>
        <w:tabs>
          <w:tab w:val="right" w:leader="dot" w:pos="9926"/>
        </w:tabs>
        <w:rPr>
          <w:rFonts w:eastAsiaTheme="minorEastAsia" w:cstheme="minorBidi"/>
          <w:b w:val="0"/>
          <w:bCs w:val="0"/>
          <w:caps w:val="0"/>
          <w:noProof/>
          <w:sz w:val="22"/>
          <w:szCs w:val="22"/>
        </w:rPr>
      </w:pPr>
      <w:r>
        <w:fldChar w:fldCharType="begin"/>
      </w:r>
      <w:r>
        <w:instrText xml:space="preserve"> TOC \o "1-3" \h \z \u </w:instrText>
      </w:r>
      <w:r>
        <w:fldChar w:fldCharType="separate"/>
      </w:r>
      <w:hyperlink w:history="1" w:anchor="_Toc98349141">
        <w:r w:rsidRPr="00F76535">
          <w:rPr>
            <w:rStyle w:val="Hyperlink"/>
            <w:noProof/>
          </w:rPr>
          <w:t>ASAM CONTINUUM® Overview</w:t>
        </w:r>
        <w:r>
          <w:rPr>
            <w:noProof/>
            <w:webHidden/>
          </w:rPr>
          <w:tab/>
        </w:r>
        <w:r>
          <w:rPr>
            <w:noProof/>
            <w:webHidden/>
          </w:rPr>
          <w:fldChar w:fldCharType="begin"/>
        </w:r>
        <w:r>
          <w:rPr>
            <w:noProof/>
            <w:webHidden/>
          </w:rPr>
          <w:instrText xml:space="preserve"> PAGEREF _Toc98349141 \h </w:instrText>
        </w:r>
        <w:r>
          <w:rPr>
            <w:noProof/>
            <w:webHidden/>
          </w:rPr>
        </w:r>
        <w:r>
          <w:rPr>
            <w:noProof/>
            <w:webHidden/>
          </w:rPr>
          <w:fldChar w:fldCharType="separate"/>
        </w:r>
        <w:r w:rsidR="008B3ED7">
          <w:rPr>
            <w:noProof/>
            <w:webHidden/>
          </w:rPr>
          <w:t>3</w:t>
        </w:r>
        <w:r>
          <w:rPr>
            <w:noProof/>
            <w:webHidden/>
          </w:rPr>
          <w:fldChar w:fldCharType="end"/>
        </w:r>
      </w:hyperlink>
    </w:p>
    <w:p w:rsidR="00C46648" w:rsidRDefault="009D6396" w14:paraId="566D886D" w14:textId="07219331">
      <w:pPr>
        <w:pStyle w:val="TOC2"/>
        <w:tabs>
          <w:tab w:val="left" w:pos="660"/>
          <w:tab w:val="right" w:leader="dot" w:pos="9926"/>
        </w:tabs>
        <w:rPr>
          <w:rFonts w:eastAsiaTheme="minorEastAsia" w:cstheme="minorBidi"/>
          <w:smallCaps w:val="0"/>
          <w:noProof/>
          <w:sz w:val="22"/>
          <w:szCs w:val="22"/>
        </w:rPr>
      </w:pPr>
      <w:hyperlink w:history="1" w:anchor="_Toc98349142">
        <w:r w:rsidRPr="00F76535" w:rsidR="00C46648">
          <w:rPr>
            <w:rStyle w:val="Hyperlink"/>
            <w:noProof/>
          </w:rPr>
          <w:t>1.</w:t>
        </w:r>
        <w:r w:rsidR="00C46648">
          <w:rPr>
            <w:rFonts w:eastAsiaTheme="minorEastAsia" w:cstheme="minorBidi"/>
            <w:smallCaps w:val="0"/>
            <w:noProof/>
            <w:sz w:val="22"/>
            <w:szCs w:val="22"/>
          </w:rPr>
          <w:tab/>
        </w:r>
        <w:r w:rsidRPr="00F76535" w:rsidR="00C46648">
          <w:rPr>
            <w:rStyle w:val="Hyperlink"/>
            <w:noProof/>
          </w:rPr>
          <w:t>What is ASAM CONTINUUM® – The ASAM Criteria Decision Engine?</w:t>
        </w:r>
        <w:r w:rsidR="00C46648">
          <w:rPr>
            <w:noProof/>
            <w:webHidden/>
          </w:rPr>
          <w:tab/>
        </w:r>
        <w:r w:rsidR="00C46648">
          <w:rPr>
            <w:noProof/>
            <w:webHidden/>
          </w:rPr>
          <w:fldChar w:fldCharType="begin"/>
        </w:r>
        <w:r w:rsidR="00C46648">
          <w:rPr>
            <w:noProof/>
            <w:webHidden/>
          </w:rPr>
          <w:instrText xml:space="preserve"> PAGEREF _Toc98349142 \h </w:instrText>
        </w:r>
        <w:r w:rsidR="00C46648">
          <w:rPr>
            <w:noProof/>
            <w:webHidden/>
          </w:rPr>
        </w:r>
        <w:r w:rsidR="00C46648">
          <w:rPr>
            <w:noProof/>
            <w:webHidden/>
          </w:rPr>
          <w:fldChar w:fldCharType="separate"/>
        </w:r>
        <w:r w:rsidR="008B3ED7">
          <w:rPr>
            <w:noProof/>
            <w:webHidden/>
          </w:rPr>
          <w:t>3</w:t>
        </w:r>
        <w:r w:rsidR="00C46648">
          <w:rPr>
            <w:noProof/>
            <w:webHidden/>
          </w:rPr>
          <w:fldChar w:fldCharType="end"/>
        </w:r>
      </w:hyperlink>
    </w:p>
    <w:p w:rsidR="00C46648" w:rsidRDefault="009D6396" w14:paraId="43179C15" w14:textId="7B469B10">
      <w:pPr>
        <w:pStyle w:val="TOC2"/>
        <w:tabs>
          <w:tab w:val="left" w:pos="660"/>
          <w:tab w:val="right" w:leader="dot" w:pos="9926"/>
        </w:tabs>
        <w:rPr>
          <w:rFonts w:eastAsiaTheme="minorEastAsia" w:cstheme="minorBidi"/>
          <w:smallCaps w:val="0"/>
          <w:noProof/>
          <w:sz w:val="22"/>
          <w:szCs w:val="22"/>
        </w:rPr>
      </w:pPr>
      <w:hyperlink w:history="1" w:anchor="_Toc98349143">
        <w:r w:rsidRPr="00F76535" w:rsidR="00C46648">
          <w:rPr>
            <w:rStyle w:val="Hyperlink"/>
            <w:noProof/>
          </w:rPr>
          <w:t>2.</w:t>
        </w:r>
        <w:r w:rsidR="00C46648">
          <w:rPr>
            <w:rFonts w:eastAsiaTheme="minorEastAsia" w:cstheme="minorBidi"/>
            <w:smallCaps w:val="0"/>
            <w:noProof/>
            <w:sz w:val="22"/>
            <w:szCs w:val="22"/>
          </w:rPr>
          <w:tab/>
        </w:r>
        <w:r w:rsidRPr="00F76535" w:rsidR="00C46648">
          <w:rPr>
            <w:rStyle w:val="Hyperlink"/>
            <w:noProof/>
          </w:rPr>
          <w:t>What is the difference between the ASAM Criteria® and ASAM CONTINUUM®?</w:t>
        </w:r>
        <w:r w:rsidR="00C46648">
          <w:rPr>
            <w:noProof/>
            <w:webHidden/>
          </w:rPr>
          <w:tab/>
        </w:r>
        <w:r w:rsidR="00C46648">
          <w:rPr>
            <w:noProof/>
            <w:webHidden/>
          </w:rPr>
          <w:fldChar w:fldCharType="begin"/>
        </w:r>
        <w:r w:rsidR="00C46648">
          <w:rPr>
            <w:noProof/>
            <w:webHidden/>
          </w:rPr>
          <w:instrText xml:space="preserve"> PAGEREF _Toc98349143 \h </w:instrText>
        </w:r>
        <w:r w:rsidR="00C46648">
          <w:rPr>
            <w:noProof/>
            <w:webHidden/>
          </w:rPr>
        </w:r>
        <w:r w:rsidR="00C46648">
          <w:rPr>
            <w:noProof/>
            <w:webHidden/>
          </w:rPr>
          <w:fldChar w:fldCharType="separate"/>
        </w:r>
        <w:r w:rsidR="008B3ED7">
          <w:rPr>
            <w:noProof/>
            <w:webHidden/>
          </w:rPr>
          <w:t>3</w:t>
        </w:r>
        <w:r w:rsidR="00C46648">
          <w:rPr>
            <w:noProof/>
            <w:webHidden/>
          </w:rPr>
          <w:fldChar w:fldCharType="end"/>
        </w:r>
      </w:hyperlink>
    </w:p>
    <w:p w:rsidR="00C46648" w:rsidRDefault="009D6396" w14:paraId="7BCBAD56" w14:textId="4A9695F5">
      <w:pPr>
        <w:pStyle w:val="TOC2"/>
        <w:tabs>
          <w:tab w:val="left" w:pos="660"/>
          <w:tab w:val="right" w:leader="dot" w:pos="9926"/>
        </w:tabs>
        <w:rPr>
          <w:rFonts w:eastAsiaTheme="minorEastAsia" w:cstheme="minorBidi"/>
          <w:smallCaps w:val="0"/>
          <w:noProof/>
          <w:sz w:val="22"/>
          <w:szCs w:val="22"/>
        </w:rPr>
      </w:pPr>
      <w:hyperlink w:history="1" w:anchor="_Toc98349144">
        <w:r w:rsidRPr="00F76535" w:rsidR="00C46648">
          <w:rPr>
            <w:rStyle w:val="Hyperlink"/>
            <w:noProof/>
          </w:rPr>
          <w:t>3.</w:t>
        </w:r>
        <w:r w:rsidR="00C46648">
          <w:rPr>
            <w:rFonts w:eastAsiaTheme="minorEastAsia" w:cstheme="minorBidi"/>
            <w:smallCaps w:val="0"/>
            <w:noProof/>
            <w:sz w:val="22"/>
            <w:szCs w:val="22"/>
          </w:rPr>
          <w:tab/>
        </w:r>
        <w:r w:rsidRPr="00F76535" w:rsidR="00C46648">
          <w:rPr>
            <w:rStyle w:val="Hyperlink"/>
            <w:noProof/>
          </w:rPr>
          <w:t>What does the CONTINUUM® Narrative Report include?</w:t>
        </w:r>
        <w:r w:rsidR="00C46648">
          <w:rPr>
            <w:noProof/>
            <w:webHidden/>
          </w:rPr>
          <w:tab/>
        </w:r>
        <w:r w:rsidR="00C46648">
          <w:rPr>
            <w:noProof/>
            <w:webHidden/>
          </w:rPr>
          <w:fldChar w:fldCharType="begin"/>
        </w:r>
        <w:r w:rsidR="00C46648">
          <w:rPr>
            <w:noProof/>
            <w:webHidden/>
          </w:rPr>
          <w:instrText xml:space="preserve"> PAGEREF _Toc98349144 \h </w:instrText>
        </w:r>
        <w:r w:rsidR="00C46648">
          <w:rPr>
            <w:noProof/>
            <w:webHidden/>
          </w:rPr>
        </w:r>
        <w:r w:rsidR="00C46648">
          <w:rPr>
            <w:noProof/>
            <w:webHidden/>
          </w:rPr>
          <w:fldChar w:fldCharType="separate"/>
        </w:r>
        <w:r w:rsidR="008B3ED7">
          <w:rPr>
            <w:noProof/>
            <w:webHidden/>
          </w:rPr>
          <w:t>3</w:t>
        </w:r>
        <w:r w:rsidR="00C46648">
          <w:rPr>
            <w:noProof/>
            <w:webHidden/>
          </w:rPr>
          <w:fldChar w:fldCharType="end"/>
        </w:r>
      </w:hyperlink>
    </w:p>
    <w:p w:rsidR="00C46648" w:rsidRDefault="009D6396" w14:paraId="4FC5C908" w14:textId="3D073172">
      <w:pPr>
        <w:pStyle w:val="TOC2"/>
        <w:tabs>
          <w:tab w:val="left" w:pos="660"/>
          <w:tab w:val="right" w:leader="dot" w:pos="9926"/>
        </w:tabs>
        <w:rPr>
          <w:rFonts w:eastAsiaTheme="minorEastAsia" w:cstheme="minorBidi"/>
          <w:smallCaps w:val="0"/>
          <w:noProof/>
          <w:sz w:val="22"/>
          <w:szCs w:val="22"/>
        </w:rPr>
      </w:pPr>
      <w:hyperlink w:history="1" w:anchor="_Toc98349145">
        <w:r w:rsidRPr="00F76535" w:rsidR="00C46648">
          <w:rPr>
            <w:rStyle w:val="Hyperlink"/>
            <w:noProof/>
          </w:rPr>
          <w:t>4.</w:t>
        </w:r>
        <w:r w:rsidR="00C46648">
          <w:rPr>
            <w:rFonts w:eastAsiaTheme="minorEastAsia" w:cstheme="minorBidi"/>
            <w:smallCaps w:val="0"/>
            <w:noProof/>
            <w:sz w:val="22"/>
            <w:szCs w:val="22"/>
          </w:rPr>
          <w:tab/>
        </w:r>
        <w:r w:rsidRPr="00F76535" w:rsidR="00C46648">
          <w:rPr>
            <w:rStyle w:val="Hyperlink"/>
            <w:noProof/>
          </w:rPr>
          <w:t>What does the CONTINUUM® Assessment Summary Report include?</w:t>
        </w:r>
        <w:r w:rsidR="00C46648">
          <w:rPr>
            <w:noProof/>
            <w:webHidden/>
          </w:rPr>
          <w:tab/>
        </w:r>
        <w:r w:rsidR="00C46648">
          <w:rPr>
            <w:noProof/>
            <w:webHidden/>
          </w:rPr>
          <w:fldChar w:fldCharType="begin"/>
        </w:r>
        <w:r w:rsidR="00C46648">
          <w:rPr>
            <w:noProof/>
            <w:webHidden/>
          </w:rPr>
          <w:instrText xml:space="preserve"> PAGEREF _Toc98349145 \h </w:instrText>
        </w:r>
        <w:r w:rsidR="00C46648">
          <w:rPr>
            <w:noProof/>
            <w:webHidden/>
          </w:rPr>
        </w:r>
        <w:r w:rsidR="00C46648">
          <w:rPr>
            <w:noProof/>
            <w:webHidden/>
          </w:rPr>
          <w:fldChar w:fldCharType="separate"/>
        </w:r>
        <w:r w:rsidR="008B3ED7">
          <w:rPr>
            <w:noProof/>
            <w:webHidden/>
          </w:rPr>
          <w:t>3</w:t>
        </w:r>
        <w:r w:rsidR="00C46648">
          <w:rPr>
            <w:noProof/>
            <w:webHidden/>
          </w:rPr>
          <w:fldChar w:fldCharType="end"/>
        </w:r>
      </w:hyperlink>
    </w:p>
    <w:p w:rsidR="00C46648" w:rsidRDefault="009D6396" w14:paraId="71BE1D6E" w14:textId="2E6B44FC">
      <w:pPr>
        <w:pStyle w:val="TOC2"/>
        <w:tabs>
          <w:tab w:val="left" w:pos="660"/>
          <w:tab w:val="right" w:leader="dot" w:pos="9926"/>
        </w:tabs>
        <w:rPr>
          <w:rFonts w:eastAsiaTheme="minorEastAsia" w:cstheme="minorBidi"/>
          <w:smallCaps w:val="0"/>
          <w:noProof/>
          <w:sz w:val="22"/>
          <w:szCs w:val="22"/>
        </w:rPr>
      </w:pPr>
      <w:hyperlink w:history="1" w:anchor="_Toc98349146">
        <w:r w:rsidRPr="00F76535" w:rsidR="00C46648">
          <w:rPr>
            <w:rStyle w:val="Hyperlink"/>
            <w:noProof/>
          </w:rPr>
          <w:t>5.</w:t>
        </w:r>
        <w:r w:rsidR="00C46648">
          <w:rPr>
            <w:rFonts w:eastAsiaTheme="minorEastAsia" w:cstheme="minorBidi"/>
            <w:smallCaps w:val="0"/>
            <w:noProof/>
            <w:sz w:val="22"/>
            <w:szCs w:val="22"/>
          </w:rPr>
          <w:tab/>
        </w:r>
        <w:r w:rsidRPr="00F76535" w:rsidR="00C46648">
          <w:rPr>
            <w:rStyle w:val="Hyperlink"/>
            <w:noProof/>
          </w:rPr>
          <w:t>How long does it take to conduct the CONTINUUM® assessment?</w:t>
        </w:r>
        <w:r w:rsidR="00C46648">
          <w:rPr>
            <w:noProof/>
            <w:webHidden/>
          </w:rPr>
          <w:tab/>
        </w:r>
        <w:r w:rsidR="00C46648">
          <w:rPr>
            <w:noProof/>
            <w:webHidden/>
          </w:rPr>
          <w:fldChar w:fldCharType="begin"/>
        </w:r>
        <w:r w:rsidR="00C46648">
          <w:rPr>
            <w:noProof/>
            <w:webHidden/>
          </w:rPr>
          <w:instrText xml:space="preserve"> PAGEREF _Toc98349146 \h </w:instrText>
        </w:r>
        <w:r w:rsidR="00C46648">
          <w:rPr>
            <w:noProof/>
            <w:webHidden/>
          </w:rPr>
        </w:r>
        <w:r w:rsidR="00C46648">
          <w:rPr>
            <w:noProof/>
            <w:webHidden/>
          </w:rPr>
          <w:fldChar w:fldCharType="separate"/>
        </w:r>
        <w:r w:rsidR="008B3ED7">
          <w:rPr>
            <w:noProof/>
            <w:webHidden/>
          </w:rPr>
          <w:t>4</w:t>
        </w:r>
        <w:r w:rsidR="00C46648">
          <w:rPr>
            <w:noProof/>
            <w:webHidden/>
          </w:rPr>
          <w:fldChar w:fldCharType="end"/>
        </w:r>
      </w:hyperlink>
    </w:p>
    <w:p w:rsidR="00C46648" w:rsidRDefault="009D6396" w14:paraId="257C09E3" w14:textId="5F7B31A9">
      <w:pPr>
        <w:pStyle w:val="TOC2"/>
        <w:tabs>
          <w:tab w:val="left" w:pos="660"/>
          <w:tab w:val="right" w:leader="dot" w:pos="9926"/>
        </w:tabs>
        <w:rPr>
          <w:rFonts w:eastAsiaTheme="minorEastAsia" w:cstheme="minorBidi"/>
          <w:smallCaps w:val="0"/>
          <w:noProof/>
          <w:sz w:val="22"/>
          <w:szCs w:val="22"/>
        </w:rPr>
      </w:pPr>
      <w:hyperlink w:history="1" w:anchor="_Toc98349147">
        <w:r w:rsidRPr="00F76535" w:rsidR="00C46648">
          <w:rPr>
            <w:rStyle w:val="Hyperlink"/>
            <w:noProof/>
          </w:rPr>
          <w:t>6.</w:t>
        </w:r>
        <w:r w:rsidR="00C46648">
          <w:rPr>
            <w:rFonts w:eastAsiaTheme="minorEastAsia" w:cstheme="minorBidi"/>
            <w:smallCaps w:val="0"/>
            <w:noProof/>
            <w:sz w:val="22"/>
            <w:szCs w:val="22"/>
          </w:rPr>
          <w:tab/>
        </w:r>
        <w:r w:rsidRPr="00F76535" w:rsidR="00C46648">
          <w:rPr>
            <w:rStyle w:val="Hyperlink"/>
            <w:noProof/>
          </w:rPr>
          <w:t>How does CONTINUUM® address an SUD client with a mental health diagnosis?</w:t>
        </w:r>
        <w:r w:rsidR="00C46648">
          <w:rPr>
            <w:noProof/>
            <w:webHidden/>
          </w:rPr>
          <w:tab/>
        </w:r>
        <w:r w:rsidR="00C46648">
          <w:rPr>
            <w:noProof/>
            <w:webHidden/>
          </w:rPr>
          <w:fldChar w:fldCharType="begin"/>
        </w:r>
        <w:r w:rsidR="00C46648">
          <w:rPr>
            <w:noProof/>
            <w:webHidden/>
          </w:rPr>
          <w:instrText xml:space="preserve"> PAGEREF _Toc98349147 \h </w:instrText>
        </w:r>
        <w:r w:rsidR="00C46648">
          <w:rPr>
            <w:noProof/>
            <w:webHidden/>
          </w:rPr>
        </w:r>
        <w:r w:rsidR="00C46648">
          <w:rPr>
            <w:noProof/>
            <w:webHidden/>
          </w:rPr>
          <w:fldChar w:fldCharType="separate"/>
        </w:r>
        <w:r w:rsidR="008B3ED7">
          <w:rPr>
            <w:noProof/>
            <w:webHidden/>
          </w:rPr>
          <w:t>4</w:t>
        </w:r>
        <w:r w:rsidR="00C46648">
          <w:rPr>
            <w:noProof/>
            <w:webHidden/>
          </w:rPr>
          <w:fldChar w:fldCharType="end"/>
        </w:r>
      </w:hyperlink>
    </w:p>
    <w:p w:rsidR="00C46648" w:rsidRDefault="009D6396" w14:paraId="229405EF" w14:textId="4D5B06E3">
      <w:pPr>
        <w:pStyle w:val="TOC2"/>
        <w:tabs>
          <w:tab w:val="left" w:pos="660"/>
          <w:tab w:val="right" w:leader="dot" w:pos="9926"/>
        </w:tabs>
        <w:rPr>
          <w:rFonts w:eastAsiaTheme="minorEastAsia" w:cstheme="minorBidi"/>
          <w:smallCaps w:val="0"/>
          <w:noProof/>
          <w:sz w:val="22"/>
          <w:szCs w:val="22"/>
        </w:rPr>
      </w:pPr>
      <w:hyperlink w:history="1" w:anchor="_Toc98349148">
        <w:r w:rsidRPr="00F76535" w:rsidR="00C46648">
          <w:rPr>
            <w:rStyle w:val="Hyperlink"/>
            <w:noProof/>
          </w:rPr>
          <w:t>7.</w:t>
        </w:r>
        <w:r w:rsidR="00C46648">
          <w:rPr>
            <w:rFonts w:eastAsiaTheme="minorEastAsia" w:cstheme="minorBidi"/>
            <w:smallCaps w:val="0"/>
            <w:noProof/>
            <w:sz w:val="22"/>
            <w:szCs w:val="22"/>
          </w:rPr>
          <w:tab/>
        </w:r>
        <w:r w:rsidRPr="00F76535" w:rsidR="00C46648">
          <w:rPr>
            <w:rStyle w:val="Hyperlink"/>
            <w:noProof/>
          </w:rPr>
          <w:t>Will the CONTINUUM® replace the GAIN I-Core?</w:t>
        </w:r>
        <w:r w:rsidR="00C46648">
          <w:rPr>
            <w:noProof/>
            <w:webHidden/>
          </w:rPr>
          <w:tab/>
        </w:r>
        <w:r w:rsidR="00C46648">
          <w:rPr>
            <w:noProof/>
            <w:webHidden/>
          </w:rPr>
          <w:fldChar w:fldCharType="begin"/>
        </w:r>
        <w:r w:rsidR="00C46648">
          <w:rPr>
            <w:noProof/>
            <w:webHidden/>
          </w:rPr>
          <w:instrText xml:space="preserve"> PAGEREF _Toc98349148 \h </w:instrText>
        </w:r>
        <w:r w:rsidR="00C46648">
          <w:rPr>
            <w:noProof/>
            <w:webHidden/>
          </w:rPr>
        </w:r>
        <w:r w:rsidR="00C46648">
          <w:rPr>
            <w:noProof/>
            <w:webHidden/>
          </w:rPr>
          <w:fldChar w:fldCharType="separate"/>
        </w:r>
        <w:r w:rsidR="008B3ED7">
          <w:rPr>
            <w:noProof/>
            <w:webHidden/>
          </w:rPr>
          <w:t>4</w:t>
        </w:r>
        <w:r w:rsidR="00C46648">
          <w:rPr>
            <w:noProof/>
            <w:webHidden/>
          </w:rPr>
          <w:fldChar w:fldCharType="end"/>
        </w:r>
      </w:hyperlink>
    </w:p>
    <w:p w:rsidR="00C46648" w:rsidRDefault="009D6396" w14:paraId="23B46BB5" w14:textId="58000481">
      <w:pPr>
        <w:pStyle w:val="TOC1"/>
        <w:tabs>
          <w:tab w:val="right" w:leader="dot" w:pos="9926"/>
        </w:tabs>
        <w:rPr>
          <w:rFonts w:eastAsiaTheme="minorEastAsia" w:cstheme="minorBidi"/>
          <w:b w:val="0"/>
          <w:bCs w:val="0"/>
          <w:caps w:val="0"/>
          <w:noProof/>
          <w:sz w:val="22"/>
          <w:szCs w:val="22"/>
        </w:rPr>
      </w:pPr>
      <w:hyperlink w:history="1" w:anchor="_Toc98349149">
        <w:r w:rsidRPr="00F76535" w:rsidR="00C46648">
          <w:rPr>
            <w:rStyle w:val="Hyperlink"/>
            <w:noProof/>
          </w:rPr>
          <w:t>Who Can Administer CONTINUUM®?</w:t>
        </w:r>
        <w:r w:rsidR="00C46648">
          <w:rPr>
            <w:noProof/>
            <w:webHidden/>
          </w:rPr>
          <w:tab/>
        </w:r>
        <w:r w:rsidR="00C46648">
          <w:rPr>
            <w:noProof/>
            <w:webHidden/>
          </w:rPr>
          <w:fldChar w:fldCharType="begin"/>
        </w:r>
        <w:r w:rsidR="00C46648">
          <w:rPr>
            <w:noProof/>
            <w:webHidden/>
          </w:rPr>
          <w:instrText xml:space="preserve"> PAGEREF _Toc98349149 \h </w:instrText>
        </w:r>
        <w:r w:rsidR="00C46648">
          <w:rPr>
            <w:noProof/>
            <w:webHidden/>
          </w:rPr>
        </w:r>
        <w:r w:rsidR="00C46648">
          <w:rPr>
            <w:noProof/>
            <w:webHidden/>
          </w:rPr>
          <w:fldChar w:fldCharType="separate"/>
        </w:r>
        <w:r w:rsidR="008B3ED7">
          <w:rPr>
            <w:noProof/>
            <w:webHidden/>
          </w:rPr>
          <w:t>5</w:t>
        </w:r>
        <w:r w:rsidR="00C46648">
          <w:rPr>
            <w:noProof/>
            <w:webHidden/>
          </w:rPr>
          <w:fldChar w:fldCharType="end"/>
        </w:r>
      </w:hyperlink>
    </w:p>
    <w:p w:rsidR="00C46648" w:rsidRDefault="009D6396" w14:paraId="5B94B5FA" w14:textId="2ACE3B59">
      <w:pPr>
        <w:pStyle w:val="TOC2"/>
        <w:tabs>
          <w:tab w:val="left" w:pos="660"/>
          <w:tab w:val="right" w:leader="dot" w:pos="9926"/>
        </w:tabs>
        <w:rPr>
          <w:noProof/>
        </w:rPr>
      </w:pPr>
      <w:hyperlink w:history="1" w:anchor="_Toc98349150">
        <w:r w:rsidRPr="00F76535" w:rsidR="00C46648">
          <w:rPr>
            <w:rStyle w:val="Hyperlink"/>
            <w:noProof/>
          </w:rPr>
          <w:t>8.</w:t>
        </w:r>
        <w:r w:rsidR="00C46648">
          <w:rPr>
            <w:rFonts w:eastAsiaTheme="minorEastAsia" w:cstheme="minorBidi"/>
            <w:smallCaps w:val="0"/>
            <w:noProof/>
            <w:sz w:val="22"/>
            <w:szCs w:val="22"/>
          </w:rPr>
          <w:tab/>
        </w:r>
        <w:r w:rsidRPr="00F76535" w:rsidR="00C46648">
          <w:rPr>
            <w:rStyle w:val="Hyperlink"/>
            <w:noProof/>
          </w:rPr>
          <w:t>Is a Master level clinician required to conduct the assessment?</w:t>
        </w:r>
        <w:r w:rsidR="00C46648">
          <w:rPr>
            <w:noProof/>
            <w:webHidden/>
          </w:rPr>
          <w:tab/>
        </w:r>
        <w:r w:rsidR="00C46648">
          <w:rPr>
            <w:noProof/>
            <w:webHidden/>
          </w:rPr>
          <w:fldChar w:fldCharType="begin"/>
        </w:r>
        <w:r w:rsidR="00C46648">
          <w:rPr>
            <w:noProof/>
            <w:webHidden/>
          </w:rPr>
          <w:instrText xml:space="preserve"> PAGEREF _Toc98349150 \h </w:instrText>
        </w:r>
        <w:r w:rsidR="00C46648">
          <w:rPr>
            <w:noProof/>
            <w:webHidden/>
          </w:rPr>
        </w:r>
        <w:r w:rsidR="00C46648">
          <w:rPr>
            <w:noProof/>
            <w:webHidden/>
          </w:rPr>
          <w:fldChar w:fldCharType="separate"/>
        </w:r>
        <w:r w:rsidR="008B3ED7">
          <w:rPr>
            <w:noProof/>
            <w:webHidden/>
          </w:rPr>
          <w:t>5</w:t>
        </w:r>
        <w:r w:rsidR="00C46648">
          <w:rPr>
            <w:noProof/>
            <w:webHidden/>
          </w:rPr>
          <w:fldChar w:fldCharType="end"/>
        </w:r>
      </w:hyperlink>
    </w:p>
    <w:p w:rsidRPr="003E7D62" w:rsidR="003E7D62" w:rsidP="003E7D62" w:rsidRDefault="003E7D62" w14:paraId="2AA7BA2B" w14:textId="7696B79E">
      <w:pPr>
        <w:rPr>
          <w:sz w:val="20"/>
          <w:szCs w:val="20"/>
        </w:rPr>
      </w:pPr>
      <w:r>
        <w:t xml:space="preserve">  </w:t>
      </w:r>
      <w:r w:rsidRPr="003E7D62">
        <w:rPr>
          <w:sz w:val="20"/>
          <w:szCs w:val="20"/>
        </w:rPr>
        <w:t xml:space="preserve">  9.</w:t>
      </w:r>
      <w:r>
        <w:rPr>
          <w:sz w:val="20"/>
          <w:szCs w:val="20"/>
        </w:rPr>
        <w:t xml:space="preserve">       Can an intern support administration of the ASAM Continuum assessment?...........................................................5</w:t>
      </w:r>
    </w:p>
    <w:p w:rsidR="00C46648" w:rsidRDefault="009D6396" w14:paraId="73160CA3" w14:textId="501338F3">
      <w:pPr>
        <w:pStyle w:val="TOC1"/>
        <w:tabs>
          <w:tab w:val="right" w:leader="dot" w:pos="9926"/>
        </w:tabs>
        <w:rPr>
          <w:rFonts w:eastAsiaTheme="minorEastAsia" w:cstheme="minorBidi"/>
          <w:b w:val="0"/>
          <w:bCs w:val="0"/>
          <w:caps w:val="0"/>
          <w:noProof/>
          <w:sz w:val="22"/>
          <w:szCs w:val="22"/>
        </w:rPr>
      </w:pPr>
      <w:hyperlink w:history="1" w:anchor="_Toc98349151">
        <w:r w:rsidRPr="00F76535" w:rsidR="00C46648">
          <w:rPr>
            <w:rStyle w:val="Hyperlink"/>
            <w:noProof/>
          </w:rPr>
          <w:t>When, How, and with Whom to Conduct a CONTINUUM® Assessment</w:t>
        </w:r>
        <w:r w:rsidR="00C46648">
          <w:rPr>
            <w:noProof/>
            <w:webHidden/>
          </w:rPr>
          <w:tab/>
        </w:r>
        <w:r w:rsidR="00C46648">
          <w:rPr>
            <w:noProof/>
            <w:webHidden/>
          </w:rPr>
          <w:fldChar w:fldCharType="begin"/>
        </w:r>
        <w:r w:rsidR="00C46648">
          <w:rPr>
            <w:noProof/>
            <w:webHidden/>
          </w:rPr>
          <w:instrText xml:space="preserve"> PAGEREF _Toc98349151 \h </w:instrText>
        </w:r>
        <w:r w:rsidR="00C46648">
          <w:rPr>
            <w:noProof/>
            <w:webHidden/>
          </w:rPr>
        </w:r>
        <w:r w:rsidR="00C46648">
          <w:rPr>
            <w:noProof/>
            <w:webHidden/>
          </w:rPr>
          <w:fldChar w:fldCharType="separate"/>
        </w:r>
        <w:r w:rsidR="008B3ED7">
          <w:rPr>
            <w:noProof/>
            <w:webHidden/>
          </w:rPr>
          <w:t>5</w:t>
        </w:r>
        <w:r w:rsidR="00C46648">
          <w:rPr>
            <w:noProof/>
            <w:webHidden/>
          </w:rPr>
          <w:fldChar w:fldCharType="end"/>
        </w:r>
      </w:hyperlink>
    </w:p>
    <w:p w:rsidR="00C46648" w:rsidRDefault="009D6396" w14:paraId="2FEFBABC" w14:textId="301D7ED0">
      <w:pPr>
        <w:pStyle w:val="TOC2"/>
        <w:tabs>
          <w:tab w:val="left" w:pos="660"/>
          <w:tab w:val="right" w:leader="dot" w:pos="9926"/>
        </w:tabs>
        <w:rPr>
          <w:rFonts w:eastAsiaTheme="minorEastAsia" w:cstheme="minorBidi"/>
          <w:smallCaps w:val="0"/>
          <w:noProof/>
          <w:sz w:val="22"/>
          <w:szCs w:val="22"/>
        </w:rPr>
      </w:pPr>
      <w:hyperlink w:history="1" w:anchor="_Toc98349152">
        <w:r w:rsidR="003E7D62">
          <w:rPr>
            <w:rStyle w:val="Hyperlink"/>
            <w:noProof/>
          </w:rPr>
          <w:t>10</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How often should I complete the ASAM CONTINUUM® with a consumer?</w:t>
        </w:r>
        <w:r w:rsidR="00C46648">
          <w:rPr>
            <w:noProof/>
            <w:webHidden/>
          </w:rPr>
          <w:tab/>
        </w:r>
        <w:r w:rsidR="00C46648">
          <w:rPr>
            <w:noProof/>
            <w:webHidden/>
          </w:rPr>
          <w:fldChar w:fldCharType="begin"/>
        </w:r>
        <w:r w:rsidR="00C46648">
          <w:rPr>
            <w:noProof/>
            <w:webHidden/>
          </w:rPr>
          <w:instrText xml:space="preserve"> PAGEREF _Toc98349152 \h </w:instrText>
        </w:r>
        <w:r w:rsidR="00C46648">
          <w:rPr>
            <w:noProof/>
            <w:webHidden/>
          </w:rPr>
        </w:r>
        <w:r w:rsidR="00C46648">
          <w:rPr>
            <w:noProof/>
            <w:webHidden/>
          </w:rPr>
          <w:fldChar w:fldCharType="separate"/>
        </w:r>
        <w:r w:rsidR="008B3ED7">
          <w:rPr>
            <w:noProof/>
            <w:webHidden/>
          </w:rPr>
          <w:t>5</w:t>
        </w:r>
        <w:r w:rsidR="00C46648">
          <w:rPr>
            <w:noProof/>
            <w:webHidden/>
          </w:rPr>
          <w:fldChar w:fldCharType="end"/>
        </w:r>
      </w:hyperlink>
    </w:p>
    <w:p w:rsidR="00C46648" w:rsidRDefault="009D6396" w14:paraId="1ADB78F8" w14:textId="1D9400C4">
      <w:pPr>
        <w:pStyle w:val="TOC2"/>
        <w:tabs>
          <w:tab w:val="left" w:pos="880"/>
          <w:tab w:val="right" w:leader="dot" w:pos="9926"/>
        </w:tabs>
        <w:rPr>
          <w:rFonts w:eastAsiaTheme="minorEastAsia" w:cstheme="minorBidi"/>
          <w:smallCaps w:val="0"/>
          <w:noProof/>
          <w:sz w:val="22"/>
          <w:szCs w:val="22"/>
        </w:rPr>
      </w:pPr>
      <w:hyperlink w:history="1" w:anchor="_Toc98349153">
        <w:r w:rsidRPr="00F76535" w:rsidR="00C46648">
          <w:rPr>
            <w:rStyle w:val="Hyperlink"/>
            <w:noProof/>
          </w:rPr>
          <w:t>1</w:t>
        </w:r>
        <w:r w:rsidR="003E7D62">
          <w:rPr>
            <w:rStyle w:val="Hyperlink"/>
            <w:noProof/>
          </w:rPr>
          <w:t>1</w:t>
        </w:r>
        <w:r w:rsidRPr="00F76535" w:rsidR="00C46648">
          <w:rPr>
            <w:rStyle w:val="Hyperlink"/>
            <w:noProof/>
          </w:rPr>
          <w:t>.</w:t>
        </w:r>
        <w:r w:rsidR="003E7D62">
          <w:rPr>
            <w:rFonts w:eastAsiaTheme="minorEastAsia" w:cstheme="minorBidi"/>
            <w:smallCaps w:val="0"/>
            <w:noProof/>
            <w:sz w:val="22"/>
            <w:szCs w:val="22"/>
          </w:rPr>
          <w:tab/>
        </w:r>
        <w:r w:rsidRPr="00F76535" w:rsidR="00C46648">
          <w:rPr>
            <w:rStyle w:val="Hyperlink"/>
            <w:noProof/>
          </w:rPr>
          <w:t xml:space="preserve">What should a provider do if an ASAM CONTINUUM® was completed with a previous provider but attempts at </w:t>
        </w:r>
        <w:r w:rsidR="003E7D62">
          <w:rPr>
            <w:rStyle w:val="Hyperlink"/>
            <w:noProof/>
          </w:rPr>
          <w:t xml:space="preserve">  </w:t>
        </w:r>
        <w:r w:rsidRPr="00F76535" w:rsidR="00C46648">
          <w:rPr>
            <w:rStyle w:val="Hyperlink"/>
            <w:noProof/>
          </w:rPr>
          <w:t>obtaining the assessment from that provider have been unsuccessful?</w:t>
        </w:r>
        <w:r w:rsidR="00C46648">
          <w:rPr>
            <w:noProof/>
            <w:webHidden/>
          </w:rPr>
          <w:tab/>
        </w:r>
        <w:r w:rsidR="00C46648">
          <w:rPr>
            <w:noProof/>
            <w:webHidden/>
          </w:rPr>
          <w:fldChar w:fldCharType="begin"/>
        </w:r>
        <w:r w:rsidR="00C46648">
          <w:rPr>
            <w:noProof/>
            <w:webHidden/>
          </w:rPr>
          <w:instrText xml:space="preserve"> PAGEREF _Toc98349153 \h </w:instrText>
        </w:r>
        <w:r w:rsidR="00C46648">
          <w:rPr>
            <w:noProof/>
            <w:webHidden/>
          </w:rPr>
        </w:r>
        <w:r w:rsidR="00C46648">
          <w:rPr>
            <w:noProof/>
            <w:webHidden/>
          </w:rPr>
          <w:fldChar w:fldCharType="separate"/>
        </w:r>
        <w:r w:rsidR="008B3ED7">
          <w:rPr>
            <w:noProof/>
            <w:webHidden/>
          </w:rPr>
          <w:t>5</w:t>
        </w:r>
        <w:r w:rsidR="00C46648">
          <w:rPr>
            <w:noProof/>
            <w:webHidden/>
          </w:rPr>
          <w:fldChar w:fldCharType="end"/>
        </w:r>
      </w:hyperlink>
    </w:p>
    <w:p w:rsidR="00C46648" w:rsidRDefault="009D6396" w14:paraId="70BC7E2F" w14:textId="39AABCB4">
      <w:pPr>
        <w:pStyle w:val="TOC2"/>
        <w:tabs>
          <w:tab w:val="left" w:pos="880"/>
          <w:tab w:val="right" w:leader="dot" w:pos="9926"/>
        </w:tabs>
        <w:rPr>
          <w:rFonts w:eastAsiaTheme="minorEastAsia" w:cstheme="minorBidi"/>
          <w:smallCaps w:val="0"/>
          <w:noProof/>
          <w:sz w:val="22"/>
          <w:szCs w:val="22"/>
        </w:rPr>
      </w:pPr>
      <w:hyperlink w:history="1" w:anchor="_Toc98349154">
        <w:r w:rsidRPr="00F76535" w:rsidR="00C46648">
          <w:rPr>
            <w:rStyle w:val="Hyperlink"/>
            <w:noProof/>
          </w:rPr>
          <w:t>1</w:t>
        </w:r>
        <w:r w:rsidR="003E7D62">
          <w:rPr>
            <w:rStyle w:val="Hyperlink"/>
            <w:noProof/>
          </w:rPr>
          <w:t>2</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How do I begin an ASAM CONTINUUM® assessment?</w:t>
        </w:r>
        <w:r w:rsidR="00C46648">
          <w:rPr>
            <w:noProof/>
            <w:webHidden/>
          </w:rPr>
          <w:tab/>
        </w:r>
        <w:r w:rsidR="00C46648">
          <w:rPr>
            <w:noProof/>
            <w:webHidden/>
          </w:rPr>
          <w:fldChar w:fldCharType="begin"/>
        </w:r>
        <w:r w:rsidR="00C46648">
          <w:rPr>
            <w:noProof/>
            <w:webHidden/>
          </w:rPr>
          <w:instrText xml:space="preserve"> PAGEREF _Toc98349154 \h </w:instrText>
        </w:r>
        <w:r w:rsidR="00C46648">
          <w:rPr>
            <w:noProof/>
            <w:webHidden/>
          </w:rPr>
        </w:r>
        <w:r w:rsidR="00C46648">
          <w:rPr>
            <w:noProof/>
            <w:webHidden/>
          </w:rPr>
          <w:fldChar w:fldCharType="separate"/>
        </w:r>
        <w:r w:rsidR="008B3ED7">
          <w:rPr>
            <w:noProof/>
            <w:webHidden/>
          </w:rPr>
          <w:t>6</w:t>
        </w:r>
        <w:r w:rsidR="00C46648">
          <w:rPr>
            <w:noProof/>
            <w:webHidden/>
          </w:rPr>
          <w:fldChar w:fldCharType="end"/>
        </w:r>
      </w:hyperlink>
    </w:p>
    <w:p w:rsidR="00C46648" w:rsidRDefault="009D6396" w14:paraId="0A41C4D8" w14:textId="7B7F17AB">
      <w:pPr>
        <w:pStyle w:val="TOC2"/>
        <w:tabs>
          <w:tab w:val="left" w:pos="880"/>
          <w:tab w:val="right" w:leader="dot" w:pos="9926"/>
        </w:tabs>
        <w:rPr>
          <w:rFonts w:eastAsiaTheme="minorEastAsia" w:cstheme="minorBidi"/>
          <w:smallCaps w:val="0"/>
          <w:noProof/>
          <w:sz w:val="22"/>
          <w:szCs w:val="22"/>
        </w:rPr>
      </w:pPr>
      <w:hyperlink w:history="1" w:anchor="_Toc98349155">
        <w:r w:rsidRPr="00F76535" w:rsidR="00C46648">
          <w:rPr>
            <w:rStyle w:val="Hyperlink"/>
            <w:noProof/>
          </w:rPr>
          <w:t>1</w:t>
        </w:r>
        <w:r w:rsidR="003E7D62">
          <w:rPr>
            <w:rStyle w:val="Hyperlink"/>
            <w:noProof/>
          </w:rPr>
          <w:t>3</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How do I access ASAM CONTINUUM® in the MSHN REMI system?</w:t>
        </w:r>
        <w:r w:rsidR="00C46648">
          <w:rPr>
            <w:noProof/>
            <w:webHidden/>
          </w:rPr>
          <w:tab/>
        </w:r>
        <w:r w:rsidR="00C46648">
          <w:rPr>
            <w:noProof/>
            <w:webHidden/>
          </w:rPr>
          <w:fldChar w:fldCharType="begin"/>
        </w:r>
        <w:r w:rsidR="00C46648">
          <w:rPr>
            <w:noProof/>
            <w:webHidden/>
          </w:rPr>
          <w:instrText xml:space="preserve"> PAGEREF _Toc98349155 \h </w:instrText>
        </w:r>
        <w:r w:rsidR="00C46648">
          <w:rPr>
            <w:noProof/>
            <w:webHidden/>
          </w:rPr>
        </w:r>
        <w:r w:rsidR="00C46648">
          <w:rPr>
            <w:noProof/>
            <w:webHidden/>
          </w:rPr>
          <w:fldChar w:fldCharType="separate"/>
        </w:r>
        <w:r w:rsidR="008B3ED7">
          <w:rPr>
            <w:noProof/>
            <w:webHidden/>
          </w:rPr>
          <w:t>6</w:t>
        </w:r>
        <w:r w:rsidR="00C46648">
          <w:rPr>
            <w:noProof/>
            <w:webHidden/>
          </w:rPr>
          <w:fldChar w:fldCharType="end"/>
        </w:r>
      </w:hyperlink>
    </w:p>
    <w:p w:rsidR="00C46648" w:rsidRDefault="009D6396" w14:paraId="18293803" w14:textId="27BC6FDE">
      <w:pPr>
        <w:pStyle w:val="TOC2"/>
        <w:tabs>
          <w:tab w:val="left" w:pos="880"/>
          <w:tab w:val="right" w:leader="dot" w:pos="9926"/>
        </w:tabs>
        <w:rPr>
          <w:rFonts w:eastAsiaTheme="minorEastAsia" w:cstheme="minorBidi"/>
          <w:smallCaps w:val="0"/>
          <w:noProof/>
          <w:sz w:val="22"/>
          <w:szCs w:val="22"/>
        </w:rPr>
      </w:pPr>
      <w:hyperlink w:history="1" w:anchor="_Toc98349156">
        <w:r w:rsidRPr="00F76535" w:rsidR="00C46648">
          <w:rPr>
            <w:rStyle w:val="Hyperlink"/>
            <w:noProof/>
          </w:rPr>
          <w:t>1</w:t>
        </w:r>
        <w:r w:rsidR="003E7D62">
          <w:rPr>
            <w:rStyle w:val="Hyperlink"/>
            <w:noProof/>
          </w:rPr>
          <w:t>4</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Can the ASAM CONTINUUM® be used to assess adolescents?</w:t>
        </w:r>
        <w:r w:rsidR="00C46648">
          <w:rPr>
            <w:noProof/>
            <w:webHidden/>
          </w:rPr>
          <w:tab/>
        </w:r>
        <w:r w:rsidR="00C46648">
          <w:rPr>
            <w:noProof/>
            <w:webHidden/>
          </w:rPr>
          <w:fldChar w:fldCharType="begin"/>
        </w:r>
        <w:r w:rsidR="00C46648">
          <w:rPr>
            <w:noProof/>
            <w:webHidden/>
          </w:rPr>
          <w:instrText xml:space="preserve"> PAGEREF _Toc98349156 \h </w:instrText>
        </w:r>
        <w:r w:rsidR="00C46648">
          <w:rPr>
            <w:noProof/>
            <w:webHidden/>
          </w:rPr>
        </w:r>
        <w:r w:rsidR="00C46648">
          <w:rPr>
            <w:noProof/>
            <w:webHidden/>
          </w:rPr>
          <w:fldChar w:fldCharType="separate"/>
        </w:r>
        <w:r w:rsidR="008B3ED7">
          <w:rPr>
            <w:noProof/>
            <w:webHidden/>
          </w:rPr>
          <w:t>6</w:t>
        </w:r>
        <w:r w:rsidR="00C46648">
          <w:rPr>
            <w:noProof/>
            <w:webHidden/>
          </w:rPr>
          <w:fldChar w:fldCharType="end"/>
        </w:r>
      </w:hyperlink>
    </w:p>
    <w:p w:rsidR="00C46648" w:rsidRDefault="009D6396" w14:paraId="00567EA5" w14:textId="7143E7BB">
      <w:pPr>
        <w:pStyle w:val="TOC2"/>
        <w:tabs>
          <w:tab w:val="left" w:pos="880"/>
          <w:tab w:val="right" w:leader="dot" w:pos="9926"/>
        </w:tabs>
        <w:rPr>
          <w:rFonts w:eastAsiaTheme="minorEastAsia" w:cstheme="minorBidi"/>
          <w:smallCaps w:val="0"/>
          <w:noProof/>
          <w:sz w:val="22"/>
          <w:szCs w:val="22"/>
        </w:rPr>
      </w:pPr>
      <w:hyperlink w:history="1" w:anchor="_Toc98349157">
        <w:r w:rsidRPr="00F76535" w:rsidR="00C46648">
          <w:rPr>
            <w:rStyle w:val="Hyperlink"/>
            <w:noProof/>
          </w:rPr>
          <w:t>1</w:t>
        </w:r>
        <w:r w:rsidR="003E7D62">
          <w:rPr>
            <w:rStyle w:val="Hyperlink"/>
            <w:noProof/>
          </w:rPr>
          <w:t>5</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With which clients am I required to conduct the ASAM CONTINUUM® assessment?</w:t>
        </w:r>
        <w:r w:rsidR="00C46648">
          <w:rPr>
            <w:noProof/>
            <w:webHidden/>
          </w:rPr>
          <w:tab/>
        </w:r>
        <w:r w:rsidR="00C46648">
          <w:rPr>
            <w:noProof/>
            <w:webHidden/>
          </w:rPr>
          <w:fldChar w:fldCharType="begin"/>
        </w:r>
        <w:r w:rsidR="00C46648">
          <w:rPr>
            <w:noProof/>
            <w:webHidden/>
          </w:rPr>
          <w:instrText xml:space="preserve"> PAGEREF _Toc98349157 \h </w:instrText>
        </w:r>
        <w:r w:rsidR="00C46648">
          <w:rPr>
            <w:noProof/>
            <w:webHidden/>
          </w:rPr>
        </w:r>
        <w:r w:rsidR="00C46648">
          <w:rPr>
            <w:noProof/>
            <w:webHidden/>
          </w:rPr>
          <w:fldChar w:fldCharType="separate"/>
        </w:r>
        <w:r w:rsidR="008B3ED7">
          <w:rPr>
            <w:noProof/>
            <w:webHidden/>
          </w:rPr>
          <w:t>6</w:t>
        </w:r>
        <w:r w:rsidR="00C46648">
          <w:rPr>
            <w:noProof/>
            <w:webHidden/>
          </w:rPr>
          <w:fldChar w:fldCharType="end"/>
        </w:r>
      </w:hyperlink>
    </w:p>
    <w:p w:rsidR="00C46648" w:rsidRDefault="009D6396" w14:paraId="11453239" w14:textId="5BFF550B">
      <w:pPr>
        <w:pStyle w:val="TOC1"/>
        <w:tabs>
          <w:tab w:val="right" w:leader="dot" w:pos="9926"/>
        </w:tabs>
        <w:rPr>
          <w:rFonts w:eastAsiaTheme="minorEastAsia" w:cstheme="minorBidi"/>
          <w:b w:val="0"/>
          <w:bCs w:val="0"/>
          <w:caps w:val="0"/>
          <w:noProof/>
          <w:sz w:val="22"/>
          <w:szCs w:val="22"/>
        </w:rPr>
      </w:pPr>
      <w:hyperlink w:history="1" w:anchor="_Toc98349158">
        <w:r w:rsidRPr="00F76535" w:rsidR="00C46648">
          <w:rPr>
            <w:rStyle w:val="Hyperlink"/>
            <w:noProof/>
          </w:rPr>
          <w:t>CONTINUUM® Administration Tips and Nuances</w:t>
        </w:r>
        <w:r w:rsidR="00C46648">
          <w:rPr>
            <w:noProof/>
            <w:webHidden/>
          </w:rPr>
          <w:tab/>
        </w:r>
        <w:r w:rsidR="00C46648">
          <w:rPr>
            <w:noProof/>
            <w:webHidden/>
          </w:rPr>
          <w:fldChar w:fldCharType="begin"/>
        </w:r>
        <w:r w:rsidR="00C46648">
          <w:rPr>
            <w:noProof/>
            <w:webHidden/>
          </w:rPr>
          <w:instrText xml:space="preserve"> PAGEREF _Toc98349158 \h </w:instrText>
        </w:r>
        <w:r w:rsidR="00C46648">
          <w:rPr>
            <w:noProof/>
            <w:webHidden/>
          </w:rPr>
        </w:r>
        <w:r w:rsidR="00C46648">
          <w:rPr>
            <w:noProof/>
            <w:webHidden/>
          </w:rPr>
          <w:fldChar w:fldCharType="separate"/>
        </w:r>
        <w:r w:rsidR="008B3ED7">
          <w:rPr>
            <w:noProof/>
            <w:webHidden/>
          </w:rPr>
          <w:t>6</w:t>
        </w:r>
        <w:r w:rsidR="00C46648">
          <w:rPr>
            <w:noProof/>
            <w:webHidden/>
          </w:rPr>
          <w:fldChar w:fldCharType="end"/>
        </w:r>
      </w:hyperlink>
    </w:p>
    <w:p w:rsidR="00C46648" w:rsidRDefault="009D6396" w14:paraId="26A4639E" w14:textId="78319A8A">
      <w:pPr>
        <w:pStyle w:val="TOC2"/>
        <w:tabs>
          <w:tab w:val="left" w:pos="880"/>
          <w:tab w:val="right" w:leader="dot" w:pos="9926"/>
        </w:tabs>
        <w:rPr>
          <w:rFonts w:eastAsiaTheme="minorEastAsia" w:cstheme="minorBidi"/>
          <w:smallCaps w:val="0"/>
          <w:noProof/>
          <w:sz w:val="22"/>
          <w:szCs w:val="22"/>
        </w:rPr>
      </w:pPr>
      <w:hyperlink w:history="1" w:anchor="_Toc98349159">
        <w:r w:rsidRPr="00F76535" w:rsidR="00C46648">
          <w:rPr>
            <w:rStyle w:val="Hyperlink"/>
            <w:noProof/>
          </w:rPr>
          <w:t>1</w:t>
        </w:r>
        <w:r w:rsidR="003E7D62">
          <w:rPr>
            <w:rStyle w:val="Hyperlink"/>
            <w:noProof/>
          </w:rPr>
          <w:t>6</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Can I see a preliminary DSM SUD Diagnosis or Level of Care recommendation prior to completing and submitting the assessment?</w:t>
        </w:r>
        <w:r w:rsidR="00C46648">
          <w:rPr>
            <w:noProof/>
            <w:webHidden/>
          </w:rPr>
          <w:tab/>
        </w:r>
        <w:r w:rsidR="00C46648">
          <w:rPr>
            <w:noProof/>
            <w:webHidden/>
          </w:rPr>
          <w:fldChar w:fldCharType="begin"/>
        </w:r>
        <w:r w:rsidR="00C46648">
          <w:rPr>
            <w:noProof/>
            <w:webHidden/>
          </w:rPr>
          <w:instrText xml:space="preserve"> PAGEREF _Toc98349159 \h </w:instrText>
        </w:r>
        <w:r w:rsidR="00C46648">
          <w:rPr>
            <w:noProof/>
            <w:webHidden/>
          </w:rPr>
        </w:r>
        <w:r w:rsidR="00C46648">
          <w:rPr>
            <w:noProof/>
            <w:webHidden/>
          </w:rPr>
          <w:fldChar w:fldCharType="separate"/>
        </w:r>
        <w:r w:rsidR="008B3ED7">
          <w:rPr>
            <w:noProof/>
            <w:webHidden/>
          </w:rPr>
          <w:t>6</w:t>
        </w:r>
        <w:r w:rsidR="00C46648">
          <w:rPr>
            <w:noProof/>
            <w:webHidden/>
          </w:rPr>
          <w:fldChar w:fldCharType="end"/>
        </w:r>
      </w:hyperlink>
    </w:p>
    <w:p w:rsidR="00C46648" w:rsidRDefault="009D6396" w14:paraId="0B8E5B02" w14:textId="59B3F63A">
      <w:pPr>
        <w:pStyle w:val="TOC2"/>
        <w:tabs>
          <w:tab w:val="left" w:pos="880"/>
          <w:tab w:val="right" w:leader="dot" w:pos="9926"/>
        </w:tabs>
        <w:rPr>
          <w:rFonts w:eastAsiaTheme="minorEastAsia" w:cstheme="minorBidi"/>
          <w:smallCaps w:val="0"/>
          <w:noProof/>
          <w:sz w:val="22"/>
          <w:szCs w:val="22"/>
        </w:rPr>
      </w:pPr>
      <w:hyperlink w:history="1" w:anchor="_Toc98349160">
        <w:r w:rsidRPr="00F76535" w:rsidR="00C46648">
          <w:rPr>
            <w:rStyle w:val="Hyperlink"/>
            <w:noProof/>
          </w:rPr>
          <w:t>1</w:t>
        </w:r>
        <w:r w:rsidR="003E7D62">
          <w:rPr>
            <w:rStyle w:val="Hyperlink"/>
            <w:noProof/>
          </w:rPr>
          <w:t>7</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If a consumer’s response to a question in the psychological section triggers more questions/exploration for the clinician how should this be handled?</w:t>
        </w:r>
        <w:r w:rsidR="00C46648">
          <w:rPr>
            <w:noProof/>
            <w:webHidden/>
          </w:rPr>
          <w:tab/>
        </w:r>
        <w:r w:rsidR="00C46648">
          <w:rPr>
            <w:noProof/>
            <w:webHidden/>
          </w:rPr>
          <w:fldChar w:fldCharType="begin"/>
        </w:r>
        <w:r w:rsidR="00C46648">
          <w:rPr>
            <w:noProof/>
            <w:webHidden/>
          </w:rPr>
          <w:instrText xml:space="preserve"> PAGEREF _Toc98349160 \h </w:instrText>
        </w:r>
        <w:r w:rsidR="00C46648">
          <w:rPr>
            <w:noProof/>
            <w:webHidden/>
          </w:rPr>
        </w:r>
        <w:r w:rsidR="00C46648">
          <w:rPr>
            <w:noProof/>
            <w:webHidden/>
          </w:rPr>
          <w:fldChar w:fldCharType="separate"/>
        </w:r>
        <w:r w:rsidR="008B3ED7">
          <w:rPr>
            <w:noProof/>
            <w:webHidden/>
          </w:rPr>
          <w:t>7</w:t>
        </w:r>
        <w:r w:rsidR="00C46648">
          <w:rPr>
            <w:noProof/>
            <w:webHidden/>
          </w:rPr>
          <w:fldChar w:fldCharType="end"/>
        </w:r>
      </w:hyperlink>
    </w:p>
    <w:p w:rsidR="00C46648" w:rsidRDefault="009D6396" w14:paraId="6F4600AA" w14:textId="7B3D8F3C">
      <w:pPr>
        <w:pStyle w:val="TOC2"/>
        <w:tabs>
          <w:tab w:val="left" w:pos="880"/>
          <w:tab w:val="right" w:leader="dot" w:pos="9926"/>
        </w:tabs>
        <w:rPr>
          <w:rFonts w:eastAsiaTheme="minorEastAsia" w:cstheme="minorBidi"/>
          <w:smallCaps w:val="0"/>
          <w:noProof/>
          <w:sz w:val="22"/>
          <w:szCs w:val="22"/>
        </w:rPr>
      </w:pPr>
      <w:hyperlink w:history="1" w:anchor="_Toc98349161">
        <w:r w:rsidRPr="00F76535" w:rsidR="00C46648">
          <w:rPr>
            <w:rStyle w:val="Hyperlink"/>
            <w:noProof/>
          </w:rPr>
          <w:t>1</w:t>
        </w:r>
        <w:r w:rsidR="003E7D62">
          <w:rPr>
            <w:rStyle w:val="Hyperlink"/>
            <w:noProof/>
          </w:rPr>
          <w:t>8</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If a clinician notices an error on a completed and submitted ASAM CONTINUUM® assessment, is it possible to make a correction?</w:t>
        </w:r>
        <w:r w:rsidR="00C46648">
          <w:rPr>
            <w:noProof/>
            <w:webHidden/>
          </w:rPr>
          <w:tab/>
        </w:r>
        <w:r w:rsidR="00C46648">
          <w:rPr>
            <w:noProof/>
            <w:webHidden/>
          </w:rPr>
          <w:fldChar w:fldCharType="begin"/>
        </w:r>
        <w:r w:rsidR="00C46648">
          <w:rPr>
            <w:noProof/>
            <w:webHidden/>
          </w:rPr>
          <w:instrText xml:space="preserve"> PAGEREF _Toc98349161 \h </w:instrText>
        </w:r>
        <w:r w:rsidR="00C46648">
          <w:rPr>
            <w:noProof/>
            <w:webHidden/>
          </w:rPr>
        </w:r>
        <w:r w:rsidR="00C46648">
          <w:rPr>
            <w:noProof/>
            <w:webHidden/>
          </w:rPr>
          <w:fldChar w:fldCharType="separate"/>
        </w:r>
        <w:r w:rsidR="008B3ED7">
          <w:rPr>
            <w:noProof/>
            <w:webHidden/>
          </w:rPr>
          <w:t>7</w:t>
        </w:r>
        <w:r w:rsidR="00C46648">
          <w:rPr>
            <w:noProof/>
            <w:webHidden/>
          </w:rPr>
          <w:fldChar w:fldCharType="end"/>
        </w:r>
      </w:hyperlink>
    </w:p>
    <w:p w:rsidR="00C46648" w:rsidRDefault="009D6396" w14:paraId="6B9468A6" w14:textId="19A6E134">
      <w:pPr>
        <w:pStyle w:val="TOC2"/>
        <w:tabs>
          <w:tab w:val="left" w:pos="880"/>
          <w:tab w:val="right" w:leader="dot" w:pos="9926"/>
        </w:tabs>
        <w:rPr>
          <w:rFonts w:eastAsiaTheme="minorEastAsia" w:cstheme="minorBidi"/>
          <w:smallCaps w:val="0"/>
          <w:noProof/>
          <w:sz w:val="22"/>
          <w:szCs w:val="22"/>
        </w:rPr>
      </w:pPr>
      <w:hyperlink w:history="1" w:anchor="_Toc98349162">
        <w:r w:rsidRPr="00F76535" w:rsidR="00C46648">
          <w:rPr>
            <w:rStyle w:val="Hyperlink"/>
            <w:noProof/>
          </w:rPr>
          <w:t>1</w:t>
        </w:r>
        <w:r w:rsidR="003E7D62">
          <w:rPr>
            <w:rStyle w:val="Hyperlink"/>
            <w:noProof/>
          </w:rPr>
          <w:t>9</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If a clinician initiates an ASAM CONTINUUM® assessment but does not complete the assessment can anyone else who has access to that client record log into that same assessment and continue, edit, etc.?</w:t>
        </w:r>
        <w:r w:rsidR="00C46648">
          <w:rPr>
            <w:noProof/>
            <w:webHidden/>
          </w:rPr>
          <w:tab/>
        </w:r>
        <w:r w:rsidR="00C46648">
          <w:rPr>
            <w:noProof/>
            <w:webHidden/>
          </w:rPr>
          <w:fldChar w:fldCharType="begin"/>
        </w:r>
        <w:r w:rsidR="00C46648">
          <w:rPr>
            <w:noProof/>
            <w:webHidden/>
          </w:rPr>
          <w:instrText xml:space="preserve"> PAGEREF _Toc98349162 \h </w:instrText>
        </w:r>
        <w:r w:rsidR="00C46648">
          <w:rPr>
            <w:noProof/>
            <w:webHidden/>
          </w:rPr>
        </w:r>
        <w:r w:rsidR="00C46648">
          <w:rPr>
            <w:noProof/>
            <w:webHidden/>
          </w:rPr>
          <w:fldChar w:fldCharType="separate"/>
        </w:r>
        <w:r w:rsidR="008B3ED7">
          <w:rPr>
            <w:noProof/>
            <w:webHidden/>
          </w:rPr>
          <w:t>7</w:t>
        </w:r>
        <w:r w:rsidR="00C46648">
          <w:rPr>
            <w:noProof/>
            <w:webHidden/>
          </w:rPr>
          <w:fldChar w:fldCharType="end"/>
        </w:r>
      </w:hyperlink>
    </w:p>
    <w:p w:rsidR="00C46648" w:rsidRDefault="009D6396" w14:paraId="377FA1EA" w14:textId="10CB49FD">
      <w:pPr>
        <w:pStyle w:val="TOC2"/>
        <w:tabs>
          <w:tab w:val="left" w:pos="880"/>
          <w:tab w:val="right" w:leader="dot" w:pos="9926"/>
        </w:tabs>
        <w:rPr>
          <w:rFonts w:eastAsiaTheme="minorEastAsia" w:cstheme="minorBidi"/>
          <w:smallCaps w:val="0"/>
          <w:noProof/>
          <w:sz w:val="22"/>
          <w:szCs w:val="22"/>
        </w:rPr>
      </w:pPr>
      <w:hyperlink w:history="1" w:anchor="_Toc98349163">
        <w:r w:rsidR="003E7D62">
          <w:rPr>
            <w:rStyle w:val="Hyperlink"/>
            <w:noProof/>
          </w:rPr>
          <w:t>20</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ASAM CONTINUUM® recommends a different level of care (LOC) than what the person is willing to engage in; How do I document this occurrence?</w:t>
        </w:r>
        <w:r w:rsidR="00C46648">
          <w:rPr>
            <w:noProof/>
            <w:webHidden/>
          </w:rPr>
          <w:tab/>
        </w:r>
        <w:r w:rsidR="00C46648">
          <w:rPr>
            <w:noProof/>
            <w:webHidden/>
          </w:rPr>
          <w:fldChar w:fldCharType="begin"/>
        </w:r>
        <w:r w:rsidR="00C46648">
          <w:rPr>
            <w:noProof/>
            <w:webHidden/>
          </w:rPr>
          <w:instrText xml:space="preserve"> PAGEREF _Toc98349163 \h </w:instrText>
        </w:r>
        <w:r w:rsidR="00C46648">
          <w:rPr>
            <w:noProof/>
            <w:webHidden/>
          </w:rPr>
        </w:r>
        <w:r w:rsidR="00C46648">
          <w:rPr>
            <w:noProof/>
            <w:webHidden/>
          </w:rPr>
          <w:fldChar w:fldCharType="separate"/>
        </w:r>
        <w:r w:rsidR="008B3ED7">
          <w:rPr>
            <w:noProof/>
            <w:webHidden/>
          </w:rPr>
          <w:t>7</w:t>
        </w:r>
        <w:r w:rsidR="00C46648">
          <w:rPr>
            <w:noProof/>
            <w:webHidden/>
          </w:rPr>
          <w:fldChar w:fldCharType="end"/>
        </w:r>
      </w:hyperlink>
    </w:p>
    <w:p w:rsidR="00C46648" w:rsidRDefault="009D6396" w14:paraId="3673605B" w14:textId="3C2877CF">
      <w:pPr>
        <w:pStyle w:val="TOC2"/>
        <w:tabs>
          <w:tab w:val="left" w:pos="880"/>
          <w:tab w:val="right" w:leader="dot" w:pos="9926"/>
        </w:tabs>
        <w:rPr>
          <w:rFonts w:eastAsiaTheme="minorEastAsia" w:cstheme="minorBidi"/>
          <w:smallCaps w:val="0"/>
          <w:noProof/>
          <w:sz w:val="22"/>
          <w:szCs w:val="22"/>
        </w:rPr>
      </w:pPr>
      <w:hyperlink w:history="1" w:anchor="_Toc98349164">
        <w:r w:rsidRPr="00F76535" w:rsidR="00C46648">
          <w:rPr>
            <w:rStyle w:val="Hyperlink"/>
            <w:noProof/>
          </w:rPr>
          <w:t>2</w:t>
        </w:r>
        <w:r w:rsidR="003E7D62">
          <w:rPr>
            <w:rStyle w:val="Hyperlink"/>
            <w:noProof/>
          </w:rPr>
          <w:t>1</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How to address when ASAM CONTINUUM® recommends withdrawal management for individuals requesting Medication Assisted Treatment in an outpatient setting?</w:t>
        </w:r>
        <w:r w:rsidR="00C46648">
          <w:rPr>
            <w:noProof/>
            <w:webHidden/>
          </w:rPr>
          <w:tab/>
        </w:r>
        <w:r w:rsidR="00C46648">
          <w:rPr>
            <w:noProof/>
            <w:webHidden/>
          </w:rPr>
          <w:fldChar w:fldCharType="begin"/>
        </w:r>
        <w:r w:rsidR="00C46648">
          <w:rPr>
            <w:noProof/>
            <w:webHidden/>
          </w:rPr>
          <w:instrText xml:space="preserve"> PAGEREF _Toc98349164 \h </w:instrText>
        </w:r>
        <w:r w:rsidR="00C46648">
          <w:rPr>
            <w:noProof/>
            <w:webHidden/>
          </w:rPr>
        </w:r>
        <w:r w:rsidR="00C46648">
          <w:rPr>
            <w:noProof/>
            <w:webHidden/>
          </w:rPr>
          <w:fldChar w:fldCharType="separate"/>
        </w:r>
        <w:r w:rsidR="008B3ED7">
          <w:rPr>
            <w:noProof/>
            <w:webHidden/>
          </w:rPr>
          <w:t>9</w:t>
        </w:r>
        <w:r w:rsidR="00C46648">
          <w:rPr>
            <w:noProof/>
            <w:webHidden/>
          </w:rPr>
          <w:fldChar w:fldCharType="end"/>
        </w:r>
      </w:hyperlink>
    </w:p>
    <w:p w:rsidR="00C46648" w:rsidRDefault="009D6396" w14:paraId="03444E71" w14:textId="4FFBCD75">
      <w:pPr>
        <w:pStyle w:val="TOC1"/>
        <w:tabs>
          <w:tab w:val="right" w:leader="dot" w:pos="9926"/>
        </w:tabs>
        <w:rPr>
          <w:rFonts w:eastAsiaTheme="minorEastAsia" w:cstheme="minorBidi"/>
          <w:b w:val="0"/>
          <w:bCs w:val="0"/>
          <w:caps w:val="0"/>
          <w:noProof/>
          <w:sz w:val="22"/>
          <w:szCs w:val="22"/>
        </w:rPr>
      </w:pPr>
      <w:hyperlink w:history="1" w:anchor="_Toc98349165">
        <w:r w:rsidRPr="00F76535" w:rsidR="00C46648">
          <w:rPr>
            <w:rStyle w:val="Hyperlink"/>
            <w:noProof/>
          </w:rPr>
          <w:t>Finalizing the Assessment, Signatures, and Reports</w:t>
        </w:r>
        <w:r w:rsidR="00C46648">
          <w:rPr>
            <w:noProof/>
            <w:webHidden/>
          </w:rPr>
          <w:tab/>
        </w:r>
        <w:r w:rsidR="00C46648">
          <w:rPr>
            <w:noProof/>
            <w:webHidden/>
          </w:rPr>
          <w:fldChar w:fldCharType="begin"/>
        </w:r>
        <w:r w:rsidR="00C46648">
          <w:rPr>
            <w:noProof/>
            <w:webHidden/>
          </w:rPr>
          <w:instrText xml:space="preserve"> PAGEREF _Toc98349165 \h </w:instrText>
        </w:r>
        <w:r w:rsidR="00C46648">
          <w:rPr>
            <w:noProof/>
            <w:webHidden/>
          </w:rPr>
        </w:r>
        <w:r w:rsidR="00C46648">
          <w:rPr>
            <w:noProof/>
            <w:webHidden/>
          </w:rPr>
          <w:fldChar w:fldCharType="separate"/>
        </w:r>
        <w:r w:rsidR="008B3ED7">
          <w:rPr>
            <w:noProof/>
            <w:webHidden/>
          </w:rPr>
          <w:t>9</w:t>
        </w:r>
        <w:r w:rsidR="00C46648">
          <w:rPr>
            <w:noProof/>
            <w:webHidden/>
          </w:rPr>
          <w:fldChar w:fldCharType="end"/>
        </w:r>
      </w:hyperlink>
    </w:p>
    <w:p w:rsidR="00C46648" w:rsidRDefault="009D6396" w14:paraId="6E81EE2F" w14:textId="60B60EF1">
      <w:pPr>
        <w:pStyle w:val="TOC2"/>
        <w:tabs>
          <w:tab w:val="left" w:pos="880"/>
          <w:tab w:val="right" w:leader="dot" w:pos="9926"/>
        </w:tabs>
        <w:rPr>
          <w:rFonts w:eastAsiaTheme="minorEastAsia" w:cstheme="minorBidi"/>
          <w:smallCaps w:val="0"/>
          <w:noProof/>
          <w:sz w:val="22"/>
          <w:szCs w:val="22"/>
        </w:rPr>
      </w:pPr>
      <w:hyperlink w:history="1" w:anchor="_Toc98349166">
        <w:r w:rsidRPr="00F76535" w:rsidR="00C46648">
          <w:rPr>
            <w:rStyle w:val="Hyperlink"/>
            <w:noProof/>
          </w:rPr>
          <w:t>2</w:t>
        </w:r>
        <w:r w:rsidR="003E7D62">
          <w:rPr>
            <w:rStyle w:val="Hyperlink"/>
            <w:noProof/>
          </w:rPr>
          <w:t>2</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How can my supervisor sign-off on my completed CONTINUUM® assessment?</w:t>
        </w:r>
        <w:r w:rsidR="00C46648">
          <w:rPr>
            <w:noProof/>
            <w:webHidden/>
          </w:rPr>
          <w:tab/>
        </w:r>
        <w:r w:rsidR="00C46648">
          <w:rPr>
            <w:noProof/>
            <w:webHidden/>
          </w:rPr>
          <w:fldChar w:fldCharType="begin"/>
        </w:r>
        <w:r w:rsidR="00C46648">
          <w:rPr>
            <w:noProof/>
            <w:webHidden/>
          </w:rPr>
          <w:instrText xml:space="preserve"> PAGEREF _Toc98349166 \h </w:instrText>
        </w:r>
        <w:r w:rsidR="00C46648">
          <w:rPr>
            <w:noProof/>
            <w:webHidden/>
          </w:rPr>
        </w:r>
        <w:r w:rsidR="00C46648">
          <w:rPr>
            <w:noProof/>
            <w:webHidden/>
          </w:rPr>
          <w:fldChar w:fldCharType="separate"/>
        </w:r>
        <w:r w:rsidR="008B3ED7">
          <w:rPr>
            <w:noProof/>
            <w:webHidden/>
          </w:rPr>
          <w:t>9</w:t>
        </w:r>
        <w:r w:rsidR="00C46648">
          <w:rPr>
            <w:noProof/>
            <w:webHidden/>
          </w:rPr>
          <w:fldChar w:fldCharType="end"/>
        </w:r>
      </w:hyperlink>
    </w:p>
    <w:p w:rsidR="00C46648" w:rsidRDefault="009D6396" w14:paraId="099B7691" w14:textId="0D9C5B8D">
      <w:pPr>
        <w:pStyle w:val="TOC2"/>
        <w:tabs>
          <w:tab w:val="left" w:pos="880"/>
          <w:tab w:val="right" w:leader="dot" w:pos="9926"/>
        </w:tabs>
        <w:rPr>
          <w:rFonts w:eastAsiaTheme="minorEastAsia" w:cstheme="minorBidi"/>
          <w:smallCaps w:val="0"/>
          <w:noProof/>
          <w:sz w:val="22"/>
          <w:szCs w:val="22"/>
        </w:rPr>
      </w:pPr>
      <w:hyperlink w:history="1" w:anchor="_Toc98349167">
        <w:r w:rsidRPr="00F76535" w:rsidR="00C46648">
          <w:rPr>
            <w:rStyle w:val="Hyperlink"/>
            <w:noProof/>
          </w:rPr>
          <w:t>2</w:t>
        </w:r>
        <w:r w:rsidR="003E7D62">
          <w:rPr>
            <w:rStyle w:val="Hyperlink"/>
            <w:noProof/>
          </w:rPr>
          <w:t>3</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Who will have access to the completed assessment?</w:t>
        </w:r>
        <w:r w:rsidR="00C46648">
          <w:rPr>
            <w:noProof/>
            <w:webHidden/>
          </w:rPr>
          <w:tab/>
        </w:r>
        <w:r w:rsidR="00C46648">
          <w:rPr>
            <w:noProof/>
            <w:webHidden/>
          </w:rPr>
          <w:fldChar w:fldCharType="begin"/>
        </w:r>
        <w:r w:rsidR="00C46648">
          <w:rPr>
            <w:noProof/>
            <w:webHidden/>
          </w:rPr>
          <w:instrText xml:space="preserve"> PAGEREF _Toc98349167 \h </w:instrText>
        </w:r>
        <w:r w:rsidR="00C46648">
          <w:rPr>
            <w:noProof/>
            <w:webHidden/>
          </w:rPr>
        </w:r>
        <w:r w:rsidR="00C46648">
          <w:rPr>
            <w:noProof/>
            <w:webHidden/>
          </w:rPr>
          <w:fldChar w:fldCharType="separate"/>
        </w:r>
        <w:r w:rsidR="008B3ED7">
          <w:rPr>
            <w:noProof/>
            <w:webHidden/>
          </w:rPr>
          <w:t>9</w:t>
        </w:r>
        <w:r w:rsidR="00C46648">
          <w:rPr>
            <w:noProof/>
            <w:webHidden/>
          </w:rPr>
          <w:fldChar w:fldCharType="end"/>
        </w:r>
      </w:hyperlink>
    </w:p>
    <w:p w:rsidR="00C46648" w:rsidRDefault="009D6396" w14:paraId="2C205C0A" w14:textId="7F40E2AE">
      <w:pPr>
        <w:pStyle w:val="TOC2"/>
        <w:tabs>
          <w:tab w:val="left" w:pos="880"/>
          <w:tab w:val="right" w:leader="dot" w:pos="9926"/>
        </w:tabs>
        <w:rPr>
          <w:rFonts w:eastAsiaTheme="minorEastAsia" w:cstheme="minorBidi"/>
          <w:smallCaps w:val="0"/>
          <w:noProof/>
          <w:sz w:val="22"/>
          <w:szCs w:val="22"/>
        </w:rPr>
      </w:pPr>
      <w:hyperlink w:history="1" w:anchor="_Toc98349168">
        <w:r w:rsidRPr="00F76535" w:rsidR="00C46648">
          <w:rPr>
            <w:rStyle w:val="Hyperlink"/>
            <w:noProof/>
          </w:rPr>
          <w:t>2</w:t>
        </w:r>
        <w:r w:rsidR="003E7D62">
          <w:rPr>
            <w:rStyle w:val="Hyperlink"/>
            <w:noProof/>
          </w:rPr>
          <w:t>4</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Can I integrate ASAM CONTINUUM® with my agency’s EHR/EMR?</w:t>
        </w:r>
        <w:r w:rsidR="00C46648">
          <w:rPr>
            <w:noProof/>
            <w:webHidden/>
          </w:rPr>
          <w:tab/>
        </w:r>
        <w:r w:rsidR="00C46648">
          <w:rPr>
            <w:noProof/>
            <w:webHidden/>
          </w:rPr>
          <w:fldChar w:fldCharType="begin"/>
        </w:r>
        <w:r w:rsidR="00C46648">
          <w:rPr>
            <w:noProof/>
            <w:webHidden/>
          </w:rPr>
          <w:instrText xml:space="preserve"> PAGEREF _Toc98349168 \h </w:instrText>
        </w:r>
        <w:r w:rsidR="00C46648">
          <w:rPr>
            <w:noProof/>
            <w:webHidden/>
          </w:rPr>
        </w:r>
        <w:r w:rsidR="00C46648">
          <w:rPr>
            <w:noProof/>
            <w:webHidden/>
          </w:rPr>
          <w:fldChar w:fldCharType="separate"/>
        </w:r>
        <w:r w:rsidR="008B3ED7">
          <w:rPr>
            <w:noProof/>
            <w:webHidden/>
          </w:rPr>
          <w:t>9</w:t>
        </w:r>
        <w:r w:rsidR="00C46648">
          <w:rPr>
            <w:noProof/>
            <w:webHidden/>
          </w:rPr>
          <w:fldChar w:fldCharType="end"/>
        </w:r>
      </w:hyperlink>
    </w:p>
    <w:p w:rsidR="00C46648" w:rsidRDefault="009D6396" w14:paraId="7077AA6C" w14:textId="32B59B39">
      <w:pPr>
        <w:pStyle w:val="TOC2"/>
        <w:tabs>
          <w:tab w:val="left" w:pos="880"/>
          <w:tab w:val="right" w:leader="dot" w:pos="9926"/>
        </w:tabs>
        <w:rPr>
          <w:rFonts w:eastAsiaTheme="minorEastAsia" w:cstheme="minorBidi"/>
          <w:smallCaps w:val="0"/>
          <w:noProof/>
          <w:sz w:val="22"/>
          <w:szCs w:val="22"/>
        </w:rPr>
      </w:pPr>
      <w:hyperlink w:history="1" w:anchor="_Toc98349169">
        <w:r w:rsidRPr="00F76535" w:rsidR="00C46648">
          <w:rPr>
            <w:rStyle w:val="Hyperlink"/>
            <w:noProof/>
          </w:rPr>
          <w:t>2</w:t>
        </w:r>
        <w:r w:rsidR="003E7D62">
          <w:rPr>
            <w:rStyle w:val="Hyperlink"/>
            <w:noProof/>
          </w:rPr>
          <w:t>5</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What report should I upload to REMI to meet the assessment requirement of authorizations/re-authorizations?</w:t>
        </w:r>
        <w:r w:rsidR="00C46648">
          <w:rPr>
            <w:noProof/>
            <w:webHidden/>
          </w:rPr>
          <w:tab/>
        </w:r>
        <w:r w:rsidR="00C46648">
          <w:rPr>
            <w:noProof/>
            <w:webHidden/>
          </w:rPr>
          <w:fldChar w:fldCharType="begin"/>
        </w:r>
        <w:r w:rsidR="00C46648">
          <w:rPr>
            <w:noProof/>
            <w:webHidden/>
          </w:rPr>
          <w:instrText xml:space="preserve"> PAGEREF _Toc98349169 \h </w:instrText>
        </w:r>
        <w:r w:rsidR="00C46648">
          <w:rPr>
            <w:noProof/>
            <w:webHidden/>
          </w:rPr>
        </w:r>
        <w:r w:rsidR="00C46648">
          <w:rPr>
            <w:noProof/>
            <w:webHidden/>
          </w:rPr>
          <w:fldChar w:fldCharType="separate"/>
        </w:r>
        <w:r w:rsidR="008B3ED7">
          <w:rPr>
            <w:noProof/>
            <w:webHidden/>
          </w:rPr>
          <w:t>9</w:t>
        </w:r>
        <w:r w:rsidR="00C46648">
          <w:rPr>
            <w:noProof/>
            <w:webHidden/>
          </w:rPr>
          <w:fldChar w:fldCharType="end"/>
        </w:r>
      </w:hyperlink>
    </w:p>
    <w:p w:rsidR="00C46648" w:rsidRDefault="009D6396" w14:paraId="39D1D351" w14:textId="5C3E25EB">
      <w:pPr>
        <w:pStyle w:val="TOC1"/>
        <w:tabs>
          <w:tab w:val="right" w:leader="dot" w:pos="9926"/>
        </w:tabs>
        <w:rPr>
          <w:rFonts w:eastAsiaTheme="minorEastAsia" w:cstheme="minorBidi"/>
          <w:b w:val="0"/>
          <w:bCs w:val="0"/>
          <w:caps w:val="0"/>
          <w:noProof/>
          <w:sz w:val="22"/>
          <w:szCs w:val="22"/>
        </w:rPr>
      </w:pPr>
      <w:hyperlink w:history="1" w:anchor="_Toc98349170">
        <w:r w:rsidRPr="00F76535" w:rsidR="00C46648">
          <w:rPr>
            <w:rStyle w:val="Hyperlink"/>
            <w:noProof/>
          </w:rPr>
          <w:t>Billing and Processing</w:t>
        </w:r>
        <w:r w:rsidR="00C46648">
          <w:rPr>
            <w:noProof/>
            <w:webHidden/>
          </w:rPr>
          <w:tab/>
        </w:r>
        <w:r w:rsidR="00C46648">
          <w:rPr>
            <w:noProof/>
            <w:webHidden/>
          </w:rPr>
          <w:fldChar w:fldCharType="begin"/>
        </w:r>
        <w:r w:rsidR="00C46648">
          <w:rPr>
            <w:noProof/>
            <w:webHidden/>
          </w:rPr>
          <w:instrText xml:space="preserve"> PAGEREF _Toc98349170 \h </w:instrText>
        </w:r>
        <w:r w:rsidR="00C46648">
          <w:rPr>
            <w:noProof/>
            <w:webHidden/>
          </w:rPr>
        </w:r>
        <w:r w:rsidR="00C46648">
          <w:rPr>
            <w:noProof/>
            <w:webHidden/>
          </w:rPr>
          <w:fldChar w:fldCharType="separate"/>
        </w:r>
        <w:r w:rsidR="008B3ED7">
          <w:rPr>
            <w:noProof/>
            <w:webHidden/>
          </w:rPr>
          <w:t>9</w:t>
        </w:r>
        <w:r w:rsidR="00C46648">
          <w:rPr>
            <w:noProof/>
            <w:webHidden/>
          </w:rPr>
          <w:fldChar w:fldCharType="end"/>
        </w:r>
      </w:hyperlink>
    </w:p>
    <w:p w:rsidR="00C46648" w:rsidRDefault="009D6396" w14:paraId="41A49B6C" w14:textId="26776289">
      <w:pPr>
        <w:pStyle w:val="TOC2"/>
        <w:tabs>
          <w:tab w:val="left" w:pos="880"/>
          <w:tab w:val="right" w:leader="dot" w:pos="9926"/>
        </w:tabs>
        <w:rPr>
          <w:rFonts w:eastAsiaTheme="minorEastAsia" w:cstheme="minorBidi"/>
          <w:smallCaps w:val="0"/>
          <w:noProof/>
          <w:sz w:val="22"/>
          <w:szCs w:val="22"/>
        </w:rPr>
      </w:pPr>
      <w:hyperlink w:history="1" w:anchor="_Toc98349171">
        <w:r w:rsidRPr="00F76535" w:rsidR="00C46648">
          <w:rPr>
            <w:rStyle w:val="Hyperlink"/>
            <w:noProof/>
          </w:rPr>
          <w:t>2</w:t>
        </w:r>
        <w:r w:rsidR="003E7D62">
          <w:rPr>
            <w:rStyle w:val="Hyperlink"/>
            <w:noProof/>
          </w:rPr>
          <w:t>6</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What code do I use for billing a CONTINUUM® Assessment? What code should I use for billing a partial or incomplete CONTINUUM® Assessment?</w:t>
        </w:r>
        <w:r w:rsidR="00C46648">
          <w:rPr>
            <w:noProof/>
            <w:webHidden/>
          </w:rPr>
          <w:tab/>
        </w:r>
        <w:r w:rsidR="00C46648">
          <w:rPr>
            <w:noProof/>
            <w:webHidden/>
          </w:rPr>
          <w:fldChar w:fldCharType="begin"/>
        </w:r>
        <w:r w:rsidR="00C46648">
          <w:rPr>
            <w:noProof/>
            <w:webHidden/>
          </w:rPr>
          <w:instrText xml:space="preserve"> PAGEREF _Toc98349171 \h </w:instrText>
        </w:r>
        <w:r w:rsidR="00C46648">
          <w:rPr>
            <w:noProof/>
            <w:webHidden/>
          </w:rPr>
        </w:r>
        <w:r w:rsidR="00C46648">
          <w:rPr>
            <w:noProof/>
            <w:webHidden/>
          </w:rPr>
          <w:fldChar w:fldCharType="separate"/>
        </w:r>
        <w:r w:rsidR="008B3ED7">
          <w:rPr>
            <w:noProof/>
            <w:webHidden/>
          </w:rPr>
          <w:t>9</w:t>
        </w:r>
        <w:r w:rsidR="00C46648">
          <w:rPr>
            <w:noProof/>
            <w:webHidden/>
          </w:rPr>
          <w:fldChar w:fldCharType="end"/>
        </w:r>
      </w:hyperlink>
    </w:p>
    <w:p w:rsidR="00C46648" w:rsidRDefault="009D6396" w14:paraId="7BA6EB2A" w14:textId="5C9B858E">
      <w:pPr>
        <w:pStyle w:val="TOC2"/>
        <w:tabs>
          <w:tab w:val="left" w:pos="880"/>
          <w:tab w:val="right" w:leader="dot" w:pos="9926"/>
        </w:tabs>
        <w:rPr>
          <w:rFonts w:eastAsiaTheme="minorEastAsia" w:cstheme="minorBidi"/>
          <w:smallCaps w:val="0"/>
          <w:noProof/>
          <w:sz w:val="22"/>
          <w:szCs w:val="22"/>
        </w:rPr>
      </w:pPr>
      <w:hyperlink w:history="1" w:anchor="_Toc98349173">
        <w:r w:rsidRPr="00F76535" w:rsidR="00C46648">
          <w:rPr>
            <w:rStyle w:val="Hyperlink"/>
            <w:noProof/>
          </w:rPr>
          <w:t>2</w:t>
        </w:r>
        <w:r w:rsidR="003E7D62">
          <w:rPr>
            <w:rStyle w:val="Hyperlink"/>
            <w:noProof/>
          </w:rPr>
          <w:t>7</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How should providers bill for an ASAM CONTINUUM® Update?</w:t>
        </w:r>
        <w:r w:rsidR="00C46648">
          <w:rPr>
            <w:noProof/>
            <w:webHidden/>
          </w:rPr>
          <w:tab/>
        </w:r>
        <w:r w:rsidR="00C46648">
          <w:rPr>
            <w:noProof/>
            <w:webHidden/>
          </w:rPr>
          <w:fldChar w:fldCharType="begin"/>
        </w:r>
        <w:r w:rsidR="00C46648">
          <w:rPr>
            <w:noProof/>
            <w:webHidden/>
          </w:rPr>
          <w:instrText xml:space="preserve"> PAGEREF _Toc98349173 \h </w:instrText>
        </w:r>
        <w:r w:rsidR="00C46648">
          <w:rPr>
            <w:noProof/>
            <w:webHidden/>
          </w:rPr>
        </w:r>
        <w:r w:rsidR="00C46648">
          <w:rPr>
            <w:noProof/>
            <w:webHidden/>
          </w:rPr>
          <w:fldChar w:fldCharType="separate"/>
        </w:r>
        <w:r w:rsidR="008B3ED7">
          <w:rPr>
            <w:noProof/>
            <w:webHidden/>
          </w:rPr>
          <w:t>10</w:t>
        </w:r>
        <w:r w:rsidR="00C46648">
          <w:rPr>
            <w:noProof/>
            <w:webHidden/>
          </w:rPr>
          <w:fldChar w:fldCharType="end"/>
        </w:r>
      </w:hyperlink>
    </w:p>
    <w:p w:rsidR="00C46648" w:rsidRDefault="009D6396" w14:paraId="4D989900" w14:textId="4A174CDF">
      <w:pPr>
        <w:pStyle w:val="TOC2"/>
        <w:tabs>
          <w:tab w:val="left" w:pos="880"/>
          <w:tab w:val="right" w:leader="dot" w:pos="9926"/>
        </w:tabs>
        <w:rPr>
          <w:rFonts w:eastAsiaTheme="minorEastAsia" w:cstheme="minorBidi"/>
          <w:smallCaps w:val="0"/>
          <w:noProof/>
          <w:sz w:val="22"/>
          <w:szCs w:val="22"/>
        </w:rPr>
      </w:pPr>
      <w:hyperlink w:history="1" w:anchor="_Toc98349174">
        <w:r w:rsidRPr="00F76535" w:rsidR="00C46648">
          <w:rPr>
            <w:rStyle w:val="Hyperlink"/>
            <w:noProof/>
          </w:rPr>
          <w:t>2</w:t>
        </w:r>
        <w:r w:rsidR="003E7D62">
          <w:rPr>
            <w:rStyle w:val="Hyperlink"/>
            <w:noProof/>
          </w:rPr>
          <w:t>8</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If more than one session is needed to complete the ASAM CONTINUUM®, how does the provider bill for this occurrence?</w:t>
        </w:r>
        <w:r w:rsidR="00C46648">
          <w:rPr>
            <w:noProof/>
            <w:webHidden/>
          </w:rPr>
          <w:tab/>
        </w:r>
        <w:r w:rsidR="00C46648">
          <w:rPr>
            <w:noProof/>
            <w:webHidden/>
          </w:rPr>
          <w:fldChar w:fldCharType="begin"/>
        </w:r>
        <w:r w:rsidR="00C46648">
          <w:rPr>
            <w:noProof/>
            <w:webHidden/>
          </w:rPr>
          <w:instrText xml:space="preserve"> PAGEREF _Toc98349174 \h </w:instrText>
        </w:r>
        <w:r w:rsidR="00C46648">
          <w:rPr>
            <w:noProof/>
            <w:webHidden/>
          </w:rPr>
        </w:r>
        <w:r w:rsidR="00C46648">
          <w:rPr>
            <w:noProof/>
            <w:webHidden/>
          </w:rPr>
          <w:fldChar w:fldCharType="separate"/>
        </w:r>
        <w:r w:rsidR="008B3ED7">
          <w:rPr>
            <w:noProof/>
            <w:webHidden/>
          </w:rPr>
          <w:t>10</w:t>
        </w:r>
        <w:r w:rsidR="00C46648">
          <w:rPr>
            <w:noProof/>
            <w:webHidden/>
          </w:rPr>
          <w:fldChar w:fldCharType="end"/>
        </w:r>
      </w:hyperlink>
    </w:p>
    <w:p w:rsidR="00C46648" w:rsidRDefault="009D6396" w14:paraId="723280D2" w14:textId="23C240D2">
      <w:pPr>
        <w:pStyle w:val="TOC1"/>
        <w:tabs>
          <w:tab w:val="right" w:leader="dot" w:pos="9926"/>
        </w:tabs>
        <w:rPr>
          <w:rFonts w:eastAsiaTheme="minorEastAsia" w:cstheme="minorBidi"/>
          <w:b w:val="0"/>
          <w:bCs w:val="0"/>
          <w:caps w:val="0"/>
          <w:noProof/>
          <w:sz w:val="22"/>
          <w:szCs w:val="22"/>
        </w:rPr>
      </w:pPr>
      <w:hyperlink w:history="1" w:anchor="_Toc98349175">
        <w:r w:rsidRPr="00F76535" w:rsidR="00C46648">
          <w:rPr>
            <w:rStyle w:val="Hyperlink"/>
            <w:noProof/>
          </w:rPr>
          <w:t>Other</w:t>
        </w:r>
        <w:r w:rsidR="00C46648">
          <w:rPr>
            <w:noProof/>
            <w:webHidden/>
          </w:rPr>
          <w:tab/>
        </w:r>
        <w:r w:rsidR="00C46648">
          <w:rPr>
            <w:noProof/>
            <w:webHidden/>
          </w:rPr>
          <w:fldChar w:fldCharType="begin"/>
        </w:r>
        <w:r w:rsidR="00C46648">
          <w:rPr>
            <w:noProof/>
            <w:webHidden/>
          </w:rPr>
          <w:instrText xml:space="preserve"> PAGEREF _Toc98349175 \h </w:instrText>
        </w:r>
        <w:r w:rsidR="00C46648">
          <w:rPr>
            <w:noProof/>
            <w:webHidden/>
          </w:rPr>
        </w:r>
        <w:r w:rsidR="00C46648">
          <w:rPr>
            <w:noProof/>
            <w:webHidden/>
          </w:rPr>
          <w:fldChar w:fldCharType="separate"/>
        </w:r>
        <w:r w:rsidR="008B3ED7">
          <w:rPr>
            <w:noProof/>
            <w:webHidden/>
          </w:rPr>
          <w:t>10</w:t>
        </w:r>
        <w:r w:rsidR="00C46648">
          <w:rPr>
            <w:noProof/>
            <w:webHidden/>
          </w:rPr>
          <w:fldChar w:fldCharType="end"/>
        </w:r>
      </w:hyperlink>
    </w:p>
    <w:p w:rsidR="00C46648" w:rsidRDefault="009D6396" w14:paraId="1684E0BE" w14:textId="6E69469F">
      <w:pPr>
        <w:pStyle w:val="TOC2"/>
        <w:tabs>
          <w:tab w:val="left" w:pos="880"/>
          <w:tab w:val="right" w:leader="dot" w:pos="9926"/>
        </w:tabs>
        <w:rPr>
          <w:rFonts w:eastAsiaTheme="minorEastAsia" w:cstheme="minorBidi"/>
          <w:smallCaps w:val="0"/>
          <w:noProof/>
          <w:sz w:val="22"/>
          <w:szCs w:val="22"/>
        </w:rPr>
      </w:pPr>
      <w:hyperlink w:history="1" w:anchor="_Toc98349176">
        <w:r w:rsidRPr="00F76535" w:rsidR="00C46648">
          <w:rPr>
            <w:rStyle w:val="Hyperlink"/>
            <w:noProof/>
          </w:rPr>
          <w:t>2</w:t>
        </w:r>
        <w:r w:rsidR="003E7D62">
          <w:rPr>
            <w:rStyle w:val="Hyperlink"/>
            <w:noProof/>
          </w:rPr>
          <w:t>9</w:t>
        </w:r>
        <w:r w:rsidRPr="00F76535" w:rsidR="00C46648">
          <w:rPr>
            <w:rStyle w:val="Hyperlink"/>
            <w:noProof/>
          </w:rPr>
          <w:t>.</w:t>
        </w:r>
        <w:r w:rsidR="00C46648">
          <w:rPr>
            <w:rFonts w:eastAsiaTheme="minorEastAsia" w:cstheme="minorBidi"/>
            <w:smallCaps w:val="0"/>
            <w:noProof/>
            <w:sz w:val="22"/>
            <w:szCs w:val="22"/>
          </w:rPr>
          <w:tab/>
        </w:r>
        <w:r w:rsidRPr="00F76535" w:rsidR="00C46648">
          <w:rPr>
            <w:rStyle w:val="Hyperlink"/>
            <w:noProof/>
          </w:rPr>
          <w:t>Is there an accreditation crosswalk to compare JACHO and/or CARF standards to ASAM CONTINUUM®?</w:t>
        </w:r>
        <w:r w:rsidR="00C46648">
          <w:rPr>
            <w:noProof/>
            <w:webHidden/>
          </w:rPr>
          <w:tab/>
        </w:r>
        <w:r w:rsidR="00C46648">
          <w:rPr>
            <w:noProof/>
            <w:webHidden/>
          </w:rPr>
          <w:fldChar w:fldCharType="begin"/>
        </w:r>
        <w:r w:rsidR="00C46648">
          <w:rPr>
            <w:noProof/>
            <w:webHidden/>
          </w:rPr>
          <w:instrText xml:space="preserve"> PAGEREF _Toc98349176 \h </w:instrText>
        </w:r>
        <w:r w:rsidR="00C46648">
          <w:rPr>
            <w:noProof/>
            <w:webHidden/>
          </w:rPr>
        </w:r>
        <w:r w:rsidR="00C46648">
          <w:rPr>
            <w:noProof/>
            <w:webHidden/>
          </w:rPr>
          <w:fldChar w:fldCharType="separate"/>
        </w:r>
        <w:r w:rsidR="008B3ED7">
          <w:rPr>
            <w:noProof/>
            <w:webHidden/>
          </w:rPr>
          <w:t>10</w:t>
        </w:r>
        <w:r w:rsidR="00C46648">
          <w:rPr>
            <w:noProof/>
            <w:webHidden/>
          </w:rPr>
          <w:fldChar w:fldCharType="end"/>
        </w:r>
      </w:hyperlink>
    </w:p>
    <w:p w:rsidR="00C46648" w:rsidRDefault="009D6396" w14:paraId="02AE9498" w14:textId="20DFA7A6">
      <w:pPr>
        <w:pStyle w:val="TOC1"/>
        <w:tabs>
          <w:tab w:val="right" w:leader="dot" w:pos="9926"/>
        </w:tabs>
        <w:rPr>
          <w:rFonts w:eastAsiaTheme="minorEastAsia" w:cstheme="minorBidi"/>
          <w:b w:val="0"/>
          <w:bCs w:val="0"/>
          <w:caps w:val="0"/>
          <w:noProof/>
          <w:sz w:val="22"/>
          <w:szCs w:val="22"/>
        </w:rPr>
      </w:pPr>
      <w:hyperlink w:history="1" w:anchor="_Toc98349177">
        <w:r w:rsidRPr="00F76535" w:rsidR="00C46648">
          <w:rPr>
            <w:rStyle w:val="Hyperlink"/>
            <w:noProof/>
          </w:rPr>
          <w:t>CONTINUUM® Training and Certification</w:t>
        </w:r>
        <w:r w:rsidR="00C46648">
          <w:rPr>
            <w:noProof/>
            <w:webHidden/>
          </w:rPr>
          <w:tab/>
        </w:r>
        <w:r w:rsidR="00C46648">
          <w:rPr>
            <w:noProof/>
            <w:webHidden/>
          </w:rPr>
          <w:fldChar w:fldCharType="begin"/>
        </w:r>
        <w:r w:rsidR="00C46648">
          <w:rPr>
            <w:noProof/>
            <w:webHidden/>
          </w:rPr>
          <w:instrText xml:space="preserve"> PAGEREF _Toc98349177 \h </w:instrText>
        </w:r>
        <w:r w:rsidR="00C46648">
          <w:rPr>
            <w:noProof/>
            <w:webHidden/>
          </w:rPr>
        </w:r>
        <w:r w:rsidR="00C46648">
          <w:rPr>
            <w:noProof/>
            <w:webHidden/>
          </w:rPr>
          <w:fldChar w:fldCharType="separate"/>
        </w:r>
        <w:r w:rsidR="008B3ED7">
          <w:rPr>
            <w:noProof/>
            <w:webHidden/>
          </w:rPr>
          <w:t>11</w:t>
        </w:r>
        <w:r w:rsidR="00C46648">
          <w:rPr>
            <w:noProof/>
            <w:webHidden/>
          </w:rPr>
          <w:fldChar w:fldCharType="end"/>
        </w:r>
      </w:hyperlink>
    </w:p>
    <w:p w:rsidR="00C46648" w:rsidRDefault="009D6396" w14:paraId="7E874E33" w14:textId="12A50F0A">
      <w:pPr>
        <w:pStyle w:val="TOC2"/>
        <w:tabs>
          <w:tab w:val="left" w:pos="880"/>
          <w:tab w:val="right" w:leader="dot" w:pos="9926"/>
        </w:tabs>
        <w:rPr>
          <w:rFonts w:eastAsiaTheme="minorEastAsia" w:cstheme="minorBidi"/>
          <w:smallCaps w:val="0"/>
          <w:noProof/>
          <w:sz w:val="22"/>
          <w:szCs w:val="22"/>
        </w:rPr>
      </w:pPr>
      <w:hyperlink w:history="1" w:anchor="_Toc98349178">
        <w:r w:rsidRPr="00F76535" w:rsidR="00C46648">
          <w:rPr>
            <w:rStyle w:val="Hyperlink"/>
            <w:noProof/>
          </w:rPr>
          <w:t>30.</w:t>
        </w:r>
        <w:r w:rsidR="00C46648">
          <w:rPr>
            <w:rFonts w:eastAsiaTheme="minorEastAsia" w:cstheme="minorBidi"/>
            <w:smallCaps w:val="0"/>
            <w:noProof/>
            <w:sz w:val="22"/>
            <w:szCs w:val="22"/>
          </w:rPr>
          <w:tab/>
        </w:r>
        <w:r w:rsidRPr="00F76535" w:rsidR="00C46648">
          <w:rPr>
            <w:rStyle w:val="Hyperlink"/>
            <w:noProof/>
          </w:rPr>
          <w:t>How can I be trained to use ASAM CONTINUUM®?</w:t>
        </w:r>
        <w:r w:rsidR="00C46648">
          <w:rPr>
            <w:noProof/>
            <w:webHidden/>
          </w:rPr>
          <w:tab/>
        </w:r>
        <w:r w:rsidR="00C46648">
          <w:rPr>
            <w:noProof/>
            <w:webHidden/>
          </w:rPr>
          <w:fldChar w:fldCharType="begin"/>
        </w:r>
        <w:r w:rsidR="00C46648">
          <w:rPr>
            <w:noProof/>
            <w:webHidden/>
          </w:rPr>
          <w:instrText xml:space="preserve"> PAGEREF _Toc98349178 \h </w:instrText>
        </w:r>
        <w:r w:rsidR="00C46648">
          <w:rPr>
            <w:noProof/>
            <w:webHidden/>
          </w:rPr>
        </w:r>
        <w:r w:rsidR="00C46648">
          <w:rPr>
            <w:noProof/>
            <w:webHidden/>
          </w:rPr>
          <w:fldChar w:fldCharType="separate"/>
        </w:r>
        <w:r w:rsidR="008B3ED7">
          <w:rPr>
            <w:noProof/>
            <w:webHidden/>
          </w:rPr>
          <w:t>11</w:t>
        </w:r>
        <w:r w:rsidR="00C46648">
          <w:rPr>
            <w:noProof/>
            <w:webHidden/>
          </w:rPr>
          <w:fldChar w:fldCharType="end"/>
        </w:r>
      </w:hyperlink>
    </w:p>
    <w:p w:rsidR="00C46648" w:rsidRDefault="009D6396" w14:paraId="27D00992" w14:textId="3AF8D789">
      <w:pPr>
        <w:pStyle w:val="TOC1"/>
        <w:tabs>
          <w:tab w:val="right" w:leader="dot" w:pos="9926"/>
        </w:tabs>
        <w:rPr>
          <w:rFonts w:eastAsiaTheme="minorEastAsia" w:cstheme="minorBidi"/>
          <w:b w:val="0"/>
          <w:bCs w:val="0"/>
          <w:caps w:val="0"/>
          <w:noProof/>
          <w:sz w:val="22"/>
          <w:szCs w:val="22"/>
        </w:rPr>
      </w:pPr>
      <w:hyperlink w:history="1" w:anchor="_Toc98349179">
        <w:r w:rsidRPr="00F76535" w:rsidR="00C46648">
          <w:rPr>
            <w:rStyle w:val="Hyperlink"/>
            <w:noProof/>
          </w:rPr>
          <w:t>Technical Support</w:t>
        </w:r>
        <w:r w:rsidR="00C46648">
          <w:rPr>
            <w:noProof/>
            <w:webHidden/>
          </w:rPr>
          <w:tab/>
        </w:r>
        <w:r w:rsidR="00C46648">
          <w:rPr>
            <w:noProof/>
            <w:webHidden/>
          </w:rPr>
          <w:fldChar w:fldCharType="begin"/>
        </w:r>
        <w:r w:rsidR="00C46648">
          <w:rPr>
            <w:noProof/>
            <w:webHidden/>
          </w:rPr>
          <w:instrText xml:space="preserve"> PAGEREF _Toc98349179 \h </w:instrText>
        </w:r>
        <w:r w:rsidR="00C46648">
          <w:rPr>
            <w:noProof/>
            <w:webHidden/>
          </w:rPr>
        </w:r>
        <w:r w:rsidR="00C46648">
          <w:rPr>
            <w:noProof/>
            <w:webHidden/>
          </w:rPr>
          <w:fldChar w:fldCharType="separate"/>
        </w:r>
        <w:r w:rsidR="008B3ED7">
          <w:rPr>
            <w:noProof/>
            <w:webHidden/>
          </w:rPr>
          <w:t>12</w:t>
        </w:r>
        <w:r w:rsidR="00C46648">
          <w:rPr>
            <w:noProof/>
            <w:webHidden/>
          </w:rPr>
          <w:fldChar w:fldCharType="end"/>
        </w:r>
      </w:hyperlink>
    </w:p>
    <w:p w:rsidR="00C46648" w:rsidRDefault="009D6396" w14:paraId="730BE700" w14:textId="56229139">
      <w:pPr>
        <w:pStyle w:val="TOC2"/>
        <w:tabs>
          <w:tab w:val="left" w:pos="880"/>
          <w:tab w:val="right" w:leader="dot" w:pos="9926"/>
        </w:tabs>
        <w:rPr>
          <w:rFonts w:eastAsiaTheme="minorEastAsia" w:cstheme="minorBidi"/>
          <w:smallCaps w:val="0"/>
          <w:noProof/>
          <w:sz w:val="22"/>
          <w:szCs w:val="22"/>
        </w:rPr>
      </w:pPr>
      <w:hyperlink w:history="1" w:anchor="_Toc98349180">
        <w:r w:rsidRPr="00F76535" w:rsidR="00C46648">
          <w:rPr>
            <w:rStyle w:val="Hyperlink"/>
            <w:noProof/>
          </w:rPr>
          <w:t>31.</w:t>
        </w:r>
        <w:r w:rsidR="00C46648">
          <w:rPr>
            <w:rFonts w:eastAsiaTheme="minorEastAsia" w:cstheme="minorBidi"/>
            <w:smallCaps w:val="0"/>
            <w:noProof/>
            <w:sz w:val="22"/>
            <w:szCs w:val="22"/>
          </w:rPr>
          <w:tab/>
        </w:r>
        <w:r w:rsidRPr="00F76535" w:rsidR="00C46648">
          <w:rPr>
            <w:rStyle w:val="Hyperlink"/>
            <w:noProof/>
          </w:rPr>
          <w:t>Who can I contact for support?</w:t>
        </w:r>
        <w:r w:rsidR="00C46648">
          <w:rPr>
            <w:noProof/>
            <w:webHidden/>
          </w:rPr>
          <w:tab/>
        </w:r>
        <w:r w:rsidR="00C46648">
          <w:rPr>
            <w:noProof/>
            <w:webHidden/>
          </w:rPr>
          <w:fldChar w:fldCharType="begin"/>
        </w:r>
        <w:r w:rsidR="00C46648">
          <w:rPr>
            <w:noProof/>
            <w:webHidden/>
          </w:rPr>
          <w:instrText xml:space="preserve"> PAGEREF _Toc98349180 \h </w:instrText>
        </w:r>
        <w:r w:rsidR="00C46648">
          <w:rPr>
            <w:noProof/>
            <w:webHidden/>
          </w:rPr>
        </w:r>
        <w:r w:rsidR="00C46648">
          <w:rPr>
            <w:noProof/>
            <w:webHidden/>
          </w:rPr>
          <w:fldChar w:fldCharType="separate"/>
        </w:r>
        <w:r w:rsidR="008B3ED7">
          <w:rPr>
            <w:noProof/>
            <w:webHidden/>
          </w:rPr>
          <w:t>12</w:t>
        </w:r>
        <w:r w:rsidR="00C46648">
          <w:rPr>
            <w:noProof/>
            <w:webHidden/>
          </w:rPr>
          <w:fldChar w:fldCharType="end"/>
        </w:r>
      </w:hyperlink>
    </w:p>
    <w:p w:rsidR="00CC53C5" w:rsidP="00F062D7" w:rsidRDefault="00C46648" w14:paraId="004BC0BD" w14:textId="2AA9D759">
      <w:pPr>
        <w:rPr>
          <w:rFonts w:cstheme="minorHAnsi"/>
          <w:b/>
          <w:bCs/>
          <w:caps/>
          <w:sz w:val="20"/>
          <w:szCs w:val="20"/>
        </w:rPr>
      </w:pPr>
      <w:r>
        <w:rPr>
          <w:rFonts w:cstheme="minorHAnsi"/>
          <w:sz w:val="20"/>
          <w:szCs w:val="20"/>
        </w:rPr>
        <w:fldChar w:fldCharType="end"/>
      </w:r>
    </w:p>
    <w:p w:rsidR="00CC53C5" w:rsidRDefault="00CC53C5" w14:paraId="76B5BD23" w14:textId="77777777">
      <w:pPr>
        <w:rPr>
          <w:rFonts w:cstheme="minorHAnsi"/>
          <w:b/>
          <w:bCs/>
          <w:caps/>
          <w:sz w:val="20"/>
          <w:szCs w:val="20"/>
        </w:rPr>
      </w:pPr>
      <w:r>
        <w:rPr>
          <w:rFonts w:cstheme="minorHAnsi"/>
          <w:b/>
          <w:bCs/>
          <w:caps/>
          <w:sz w:val="20"/>
          <w:szCs w:val="20"/>
        </w:rPr>
        <w:br w:type="page"/>
      </w:r>
    </w:p>
    <w:p w:rsidRPr="00546191" w:rsidR="00CE1593" w:rsidP="00F062D7" w:rsidRDefault="0092265C" w14:paraId="6EF50895" w14:textId="337A556E">
      <w:pPr>
        <w:pStyle w:val="Heading1"/>
      </w:pPr>
      <w:bookmarkStart w:name="_Toc98349141" w:id="1"/>
      <w:r>
        <w:lastRenderedPageBreak/>
        <w:t>ASAM CONTINUUM®</w:t>
      </w:r>
      <w:r w:rsidRPr="00546191" w:rsidR="0067736A">
        <w:t xml:space="preserve"> Overview</w:t>
      </w:r>
      <w:bookmarkEnd w:id="1"/>
    </w:p>
    <w:p w:rsidR="005865BD" w:rsidP="009C2B81" w:rsidRDefault="005865BD" w14:paraId="010E1A1E" w14:textId="755A6492">
      <w:pPr>
        <w:pStyle w:val="Heading2"/>
      </w:pPr>
      <w:bookmarkStart w:name="_Toc98349142" w:id="2"/>
      <w:r w:rsidRPr="005865BD">
        <w:t xml:space="preserve">What is </w:t>
      </w:r>
      <w:r w:rsidR="0092265C">
        <w:t>ASAM CONTINUUM®</w:t>
      </w:r>
      <w:r w:rsidRPr="005865BD">
        <w:t xml:space="preserve"> – The ASAM Criteria Decision Engine?</w:t>
      </w:r>
      <w:bookmarkEnd w:id="2"/>
    </w:p>
    <w:p w:rsidR="005865BD" w:rsidP="005865BD" w:rsidRDefault="0092265C" w14:paraId="67BAB6BE" w14:textId="3617AA3B">
      <w:pPr>
        <w:spacing w:after="0" w:line="240" w:lineRule="auto"/>
        <w:ind w:left="720"/>
      </w:pPr>
      <w:r>
        <w:t>ASAM CONTINUUM®</w:t>
      </w:r>
      <w:r w:rsidRPr="005865BD" w:rsidR="005865BD">
        <w:t xml:space="preserve"> provides counselors, clinicians and other treatment team members with a computer-guided, structured interview for assessing</w:t>
      </w:r>
      <w:r w:rsidR="00F534AF">
        <w:t xml:space="preserve"> </w:t>
      </w:r>
      <w:r w:rsidRPr="005865BD" w:rsidR="005865BD">
        <w:t>patients with addictive, substance-related conditions</w:t>
      </w:r>
      <w:r w:rsidR="00F534AF">
        <w:t xml:space="preserve"> and to inform treatment planning</w:t>
      </w:r>
      <w:r w:rsidRPr="005865BD" w:rsidR="005865BD">
        <w:t xml:space="preserve">. The decision engine is based on The ASAM Criteria® and uses research-quality questions (including tools such as the ASI, CIWA, and CINA instruments) to generate a comprehensive patient report, that details </w:t>
      </w:r>
      <w:r w:rsidRPr="000D57A5" w:rsidR="005865BD">
        <w:rPr>
          <w:u w:val="single"/>
        </w:rPr>
        <w:t>DSM substance use disorder diagnoses</w:t>
      </w:r>
      <w:r w:rsidRPr="005865BD" w:rsidR="005865BD">
        <w:t>, severity and imminent risks as well as a recommended</w:t>
      </w:r>
      <w:r w:rsidR="00623404">
        <w:t xml:space="preserve"> treatment</w:t>
      </w:r>
      <w:r w:rsidRPr="005865BD" w:rsidR="005865BD">
        <w:t xml:space="preserve"> level of care determination.</w:t>
      </w:r>
      <w:r w:rsidR="005865BD">
        <w:t xml:space="preserve"> </w:t>
      </w:r>
    </w:p>
    <w:p w:rsidR="00F90DDB" w:rsidP="005865BD" w:rsidRDefault="00F90DDB" w14:paraId="1AEB37E0" w14:textId="4CCB470B">
      <w:pPr>
        <w:spacing w:after="0" w:line="240" w:lineRule="auto"/>
        <w:ind w:left="720"/>
      </w:pPr>
    </w:p>
    <w:p w:rsidR="00F90DDB" w:rsidP="005865BD" w:rsidRDefault="00F90DDB" w14:paraId="2D715374" w14:textId="6DC2FF3A">
      <w:pPr>
        <w:spacing w:after="0" w:line="240" w:lineRule="auto"/>
        <w:ind w:left="720"/>
      </w:pPr>
      <w:r>
        <w:t xml:space="preserve">Note: At this time only </w:t>
      </w:r>
      <w:r w:rsidR="0092265C">
        <w:t>ASAM CONTINUUM®</w:t>
      </w:r>
      <w:r>
        <w:t xml:space="preserve"> will be implemented. There are no plans to utilize ASAM Co-Triage</w:t>
      </w:r>
      <w:r w:rsidRPr="00F90DDB" w:rsidR="0067234B">
        <w:t>®</w:t>
      </w:r>
      <w:r w:rsidR="0067234B">
        <w:t xml:space="preserve"> as a brief screener tool.</w:t>
      </w:r>
    </w:p>
    <w:p w:rsidR="003C1263" w:rsidP="003C1263" w:rsidRDefault="003C1263" w14:paraId="37582418" w14:textId="1FC347C0">
      <w:pPr>
        <w:spacing w:after="0" w:line="240" w:lineRule="auto"/>
      </w:pPr>
    </w:p>
    <w:p w:rsidRPr="00546191" w:rsidR="0067597B" w:rsidP="00546191" w:rsidRDefault="0067597B" w14:paraId="2D3F14BF" w14:textId="0AB68B91">
      <w:pPr>
        <w:pStyle w:val="Heading2"/>
      </w:pPr>
      <w:bookmarkStart w:name="_Toc98349143" w:id="3"/>
      <w:r w:rsidRPr="00546191">
        <w:t xml:space="preserve">What is the difference between the ASAM </w:t>
      </w:r>
      <w:r w:rsidRPr="00A34806">
        <w:rPr>
          <w:u w:val="single"/>
        </w:rPr>
        <w:t>Criteria</w:t>
      </w:r>
      <w:r w:rsidRPr="00546191">
        <w:t xml:space="preserve">® and </w:t>
      </w:r>
      <w:bookmarkStart w:name="_Hlk96964479" w:id="4"/>
      <w:r w:rsidR="0092265C">
        <w:t>ASAM CONTINUUM®</w:t>
      </w:r>
      <w:r w:rsidRPr="00546191">
        <w:t>?</w:t>
      </w:r>
      <w:bookmarkEnd w:id="3"/>
      <w:bookmarkEnd w:id="4"/>
    </w:p>
    <w:p w:rsidR="0067597B" w:rsidP="0067597B" w:rsidRDefault="0067597B" w14:paraId="680B9CB4" w14:textId="505E1CD6">
      <w:pPr>
        <w:spacing w:after="0" w:line="240" w:lineRule="auto"/>
        <w:ind w:left="720"/>
      </w:pPr>
      <w:r w:rsidRPr="005865BD">
        <w:t xml:space="preserve">The ASAM Criteria® is the most widely used and comprehensive text of guidelines for treating patients with </w:t>
      </w:r>
      <w:r>
        <w:t>substance use disorder</w:t>
      </w:r>
      <w:r w:rsidRPr="005865BD">
        <w:t xml:space="preserve">. </w:t>
      </w:r>
      <w:r w:rsidR="0092265C">
        <w:t>ASAM CONTINUUM®</w:t>
      </w:r>
      <w:r w:rsidRPr="005865BD">
        <w:t xml:space="preserve"> is a software which guides clinicians through an ASAM Criteria assessment and assists them with determining appropriate level of care placement. </w:t>
      </w:r>
      <w:r w:rsidR="0092265C">
        <w:t>ASAM CONTINUUM®</w:t>
      </w:r>
      <w:r w:rsidRPr="005865BD">
        <w:t xml:space="preserve"> and The ASAM Criteria should be used in tandem—the text provides background and guidance for proper use of the software, and the software enables comprehensive, standardized evaluation. With </w:t>
      </w:r>
      <w:r w:rsidR="0092265C">
        <w:t>CONTINUUM®</w:t>
      </w:r>
      <w:r w:rsidRPr="005865BD">
        <w:t>, clinicians can easily conduct a comprehensive biopsychosocial patient risk and needs assessment along all six ASAM Criteria Dimensions while determining the ASAM Criteria Levels of Care recommendation</w:t>
      </w:r>
      <w:r w:rsidR="0067736A">
        <w:t>.</w:t>
      </w:r>
    </w:p>
    <w:p w:rsidR="0067736A" w:rsidP="0067597B" w:rsidRDefault="0067736A" w14:paraId="4005681D" w14:textId="77777777">
      <w:pPr>
        <w:spacing w:after="0" w:line="240" w:lineRule="auto"/>
        <w:ind w:left="720"/>
      </w:pPr>
    </w:p>
    <w:p w:rsidRPr="0028372B" w:rsidR="0067736A" w:rsidP="009C2B81" w:rsidRDefault="0067736A" w14:paraId="35564995" w14:textId="1EF1A8E9">
      <w:pPr>
        <w:pStyle w:val="Heading2"/>
      </w:pPr>
      <w:bookmarkStart w:name="_Toc98349144" w:id="5"/>
      <w:r w:rsidRPr="0028372B">
        <w:t xml:space="preserve">What does the </w:t>
      </w:r>
      <w:bookmarkStart w:name="_Hlk86085293" w:id="6"/>
      <w:r w:rsidR="0092265C">
        <w:t>CONTINUUM®</w:t>
      </w:r>
      <w:r w:rsidRPr="0028372B">
        <w:t xml:space="preserve"> </w:t>
      </w:r>
      <w:bookmarkEnd w:id="6"/>
      <w:r w:rsidRPr="0028372B">
        <w:t>Narrative Report include?</w:t>
      </w:r>
      <w:bookmarkEnd w:id="5"/>
    </w:p>
    <w:p w:rsidRPr="0028372B" w:rsidR="0067736A" w:rsidP="0067736A" w:rsidRDefault="0067736A" w14:paraId="4A5196A5" w14:textId="00EBE818">
      <w:pPr>
        <w:spacing w:after="0" w:line="240" w:lineRule="auto"/>
        <w:ind w:left="720"/>
      </w:pPr>
      <w:r w:rsidRPr="0028372B">
        <w:t xml:space="preserve">The </w:t>
      </w:r>
      <w:r w:rsidR="0092265C">
        <w:t>ASAM CONTINUUM®</w:t>
      </w:r>
      <w:r w:rsidRPr="0028372B">
        <w:t xml:space="preserve"> Narrative Report contains an automated narrative summary of the patient’s condition, derived from selected structured interview items and a clinical consensus algorithm. Directions regarding how to download and save this report are included in the </w:t>
      </w:r>
      <w:r w:rsidR="0092265C">
        <w:t>ASAM CONTINUUM®</w:t>
      </w:r>
      <w:r w:rsidRPr="0028372B">
        <w:t xml:space="preserve"> Interface User Manual. You may also download copies of the reports to your computer.</w:t>
      </w:r>
    </w:p>
    <w:p w:rsidRPr="0028372B" w:rsidR="0067736A" w:rsidP="0067736A" w:rsidRDefault="0067736A" w14:paraId="370D16A7" w14:textId="77777777">
      <w:pPr>
        <w:spacing w:after="0" w:line="240" w:lineRule="auto"/>
        <w:ind w:left="720"/>
      </w:pPr>
    </w:p>
    <w:p w:rsidRPr="0028372B" w:rsidR="0067736A" w:rsidP="0067736A" w:rsidRDefault="0067736A" w14:paraId="0C2ACEED" w14:textId="77777777">
      <w:pPr>
        <w:spacing w:after="0" w:line="240" w:lineRule="auto"/>
        <w:ind w:left="720"/>
      </w:pPr>
      <w:r w:rsidRPr="0028372B">
        <w:t>The Narrative Report is a chart-ready, multi-page report that includes the following information:</w:t>
      </w:r>
    </w:p>
    <w:p w:rsidRPr="0028372B" w:rsidR="0067736A" w:rsidP="0067736A" w:rsidRDefault="0067736A" w14:paraId="61510DCC" w14:textId="77777777">
      <w:pPr>
        <w:spacing w:after="0" w:line="240" w:lineRule="auto"/>
        <w:ind w:left="720"/>
      </w:pPr>
    </w:p>
    <w:p w:rsidRPr="0028372B" w:rsidR="0067736A" w:rsidP="0067736A" w:rsidRDefault="0067736A" w14:paraId="7D8B31AF" w14:textId="77777777">
      <w:pPr>
        <w:pStyle w:val="ListParagraph"/>
        <w:numPr>
          <w:ilvl w:val="0"/>
          <w:numId w:val="2"/>
        </w:numPr>
        <w:spacing w:after="0" w:line="240" w:lineRule="auto"/>
      </w:pPr>
      <w:r w:rsidRPr="0028372B">
        <w:t>The Cover Page – includes the patient’s ID number, name, and the date and time the assessment began and ended.</w:t>
      </w:r>
    </w:p>
    <w:p w:rsidRPr="0028372B" w:rsidR="0067736A" w:rsidP="0067736A" w:rsidRDefault="0067736A" w14:paraId="5FFDF9F6" w14:textId="77777777">
      <w:pPr>
        <w:pStyle w:val="ListParagraph"/>
        <w:numPr>
          <w:ilvl w:val="0"/>
          <w:numId w:val="2"/>
        </w:numPr>
        <w:spacing w:after="0" w:line="240" w:lineRule="auto"/>
      </w:pPr>
      <w:r w:rsidRPr="0028372B">
        <w:t>Medical, Employment, Alcohol and Drug, Family and Social, Psychiatric Sections – provide a narrative of the patient’s history, current presentation, and perception of problems and treatment need compared to the clinician’s perception.</w:t>
      </w:r>
    </w:p>
    <w:p w:rsidRPr="0028372B" w:rsidR="0067736A" w:rsidP="0067736A" w:rsidRDefault="0067736A" w14:paraId="2D6B4815" w14:textId="77777777">
      <w:pPr>
        <w:pStyle w:val="ListParagraph"/>
        <w:numPr>
          <w:ilvl w:val="0"/>
          <w:numId w:val="2"/>
        </w:numPr>
        <w:spacing w:after="0" w:line="240" w:lineRule="auto"/>
      </w:pPr>
      <w:r w:rsidRPr="0028372B">
        <w:t>Patient Perception Rating Graphics – compare the patient’s rating of problems to the patient’s rating of desire of treatment.</w:t>
      </w:r>
    </w:p>
    <w:p w:rsidRPr="0028372B" w:rsidR="0067736A" w:rsidP="0067736A" w:rsidRDefault="0067736A" w14:paraId="07B90ED2" w14:textId="77777777">
      <w:pPr>
        <w:pStyle w:val="ListParagraph"/>
        <w:numPr>
          <w:ilvl w:val="0"/>
          <w:numId w:val="2"/>
        </w:numPr>
        <w:spacing w:after="0" w:line="240" w:lineRule="auto"/>
      </w:pPr>
      <w:r w:rsidRPr="0028372B">
        <w:t>Addiction Severity Index Composite Scores – a graphical and numerical summary of the seven categories rated by addiction severity index including Medical, Alcohol, Drug Psychological, Employment, Family, Social and Legal.</w:t>
      </w:r>
    </w:p>
    <w:p w:rsidRPr="0028372B" w:rsidR="0067736A" w:rsidP="0067736A" w:rsidRDefault="0092265C" w14:paraId="617A42D0" w14:textId="585E619A">
      <w:pPr>
        <w:pStyle w:val="ListParagraph"/>
        <w:numPr>
          <w:ilvl w:val="0"/>
          <w:numId w:val="2"/>
        </w:numPr>
        <w:spacing w:after="0" w:line="240" w:lineRule="auto"/>
      </w:pPr>
      <w:r>
        <w:t>ASAM CONTINUUM®</w:t>
      </w:r>
      <w:r w:rsidRPr="0028372B" w:rsidR="0067736A">
        <w:t xml:space="preserve"> Problem List – breaks down the patient’s treatment needs by the six ASAM Criteria Dimension and helps inform the treatment plan.</w:t>
      </w:r>
    </w:p>
    <w:p w:rsidRPr="0028372B" w:rsidR="0067736A" w:rsidP="0067736A" w:rsidRDefault="0067736A" w14:paraId="2A620C11" w14:textId="77777777">
      <w:pPr>
        <w:pStyle w:val="ListParagraph"/>
        <w:numPr>
          <w:ilvl w:val="0"/>
          <w:numId w:val="2"/>
        </w:numPr>
        <w:spacing w:after="0" w:line="240" w:lineRule="auto"/>
        <w:rPr>
          <w:rFonts w:cstheme="minorHAnsi"/>
          <w:sz w:val="24"/>
          <w:szCs w:val="24"/>
        </w:rPr>
      </w:pPr>
      <w:r w:rsidRPr="0028372B">
        <w:rPr>
          <w:rFonts w:cstheme="minorHAnsi"/>
          <w:sz w:val="24"/>
          <w:szCs w:val="24"/>
        </w:rPr>
        <w:t xml:space="preserve">Please note that this report does not replace </w:t>
      </w:r>
      <w:proofErr w:type="gramStart"/>
      <w:r w:rsidRPr="0028372B">
        <w:rPr>
          <w:rFonts w:cstheme="minorHAnsi"/>
          <w:sz w:val="24"/>
          <w:szCs w:val="24"/>
        </w:rPr>
        <w:t>individual</w:t>
      </w:r>
      <w:proofErr w:type="gramEnd"/>
      <w:r w:rsidRPr="0028372B">
        <w:rPr>
          <w:rFonts w:cstheme="minorHAnsi"/>
          <w:sz w:val="24"/>
          <w:szCs w:val="24"/>
        </w:rPr>
        <w:t xml:space="preserve"> provider’s clinical judgment.</w:t>
      </w:r>
    </w:p>
    <w:p w:rsidRPr="0028372B" w:rsidR="0067736A" w:rsidP="0067736A" w:rsidRDefault="0067736A" w14:paraId="0E75AE3D" w14:textId="77777777">
      <w:pPr>
        <w:spacing w:after="0" w:line="240" w:lineRule="auto"/>
        <w:ind w:left="720"/>
        <w:rPr>
          <w:color w:val="7F7F7F" w:themeColor="text1" w:themeTint="80"/>
          <w:sz w:val="16"/>
          <w:szCs w:val="16"/>
        </w:rPr>
      </w:pPr>
    </w:p>
    <w:p w:rsidRPr="0028372B" w:rsidR="0067736A" w:rsidP="009C2B81" w:rsidRDefault="0067736A" w14:paraId="53AA0744" w14:textId="18F56A80">
      <w:pPr>
        <w:pStyle w:val="Heading2"/>
      </w:pPr>
      <w:bookmarkStart w:name="_Toc98349145" w:id="7"/>
      <w:r w:rsidRPr="0028372B">
        <w:t xml:space="preserve">What does the </w:t>
      </w:r>
      <w:r w:rsidR="0092265C">
        <w:t>CONTINUUM®</w:t>
      </w:r>
      <w:r w:rsidRPr="0028372B">
        <w:t xml:space="preserve"> Assessment Summary Report include?</w:t>
      </w:r>
      <w:bookmarkEnd w:id="7"/>
    </w:p>
    <w:p w:rsidRPr="0028372B" w:rsidR="0067736A" w:rsidP="0067736A" w:rsidRDefault="0067736A" w14:paraId="3CE5A2E1" w14:textId="0A744889">
      <w:pPr>
        <w:spacing w:after="0" w:line="240" w:lineRule="auto"/>
        <w:ind w:left="720"/>
      </w:pPr>
      <w:r w:rsidRPr="0028372B">
        <w:t xml:space="preserve">The </w:t>
      </w:r>
      <w:r w:rsidR="0092265C">
        <w:t>ASAM CONTINUUM®</w:t>
      </w:r>
      <w:r w:rsidRPr="0028372B">
        <w:t xml:space="preserve"> Assessment Summary Report contains an analysis and placement recommendations based on the scored questionnaire items. Directions regarding how to download and save this report are included in the </w:t>
      </w:r>
      <w:r w:rsidR="0092265C">
        <w:t>ASAM CONTINUUM®</w:t>
      </w:r>
      <w:r w:rsidRPr="0028372B">
        <w:t xml:space="preserve"> Interface User Manual. You may also download copies of the reports to your computer.</w:t>
      </w:r>
    </w:p>
    <w:p w:rsidRPr="0028372B" w:rsidR="0067736A" w:rsidP="0067736A" w:rsidRDefault="0067736A" w14:paraId="50A67026" w14:textId="77777777">
      <w:pPr>
        <w:spacing w:after="0" w:line="240" w:lineRule="auto"/>
        <w:ind w:left="720"/>
      </w:pPr>
    </w:p>
    <w:p w:rsidRPr="0028372B" w:rsidR="0067736A" w:rsidP="0067736A" w:rsidRDefault="0067736A" w14:paraId="1C29368D" w14:textId="77777777">
      <w:pPr>
        <w:spacing w:after="0" w:line="240" w:lineRule="auto"/>
        <w:ind w:left="720"/>
      </w:pPr>
      <w:r w:rsidRPr="0028372B">
        <w:lastRenderedPageBreak/>
        <w:t>The Summary Report is an individualized, multi-page report that includes the following information:</w:t>
      </w:r>
    </w:p>
    <w:p w:rsidRPr="0028372B" w:rsidR="0067736A" w:rsidP="0067736A" w:rsidRDefault="0067736A" w14:paraId="741E8368" w14:textId="77777777">
      <w:pPr>
        <w:spacing w:after="0" w:line="240" w:lineRule="auto"/>
        <w:ind w:left="720"/>
      </w:pPr>
    </w:p>
    <w:p w:rsidRPr="0028372B" w:rsidR="0067736A" w:rsidP="0067736A" w:rsidRDefault="0067736A" w14:paraId="51A411DC" w14:textId="77777777">
      <w:pPr>
        <w:pStyle w:val="ListParagraph"/>
        <w:numPr>
          <w:ilvl w:val="0"/>
          <w:numId w:val="3"/>
        </w:numPr>
        <w:spacing w:after="0" w:line="240" w:lineRule="auto"/>
      </w:pPr>
      <w:r w:rsidRPr="0028372B">
        <w:t>The cover page – which includes the patient’s ID number, name, and the date and time the assessment began and ended.</w:t>
      </w:r>
    </w:p>
    <w:p w:rsidRPr="00401AD9" w:rsidR="0067736A" w:rsidP="0067736A" w:rsidRDefault="0067736A" w14:paraId="1E4E001D" w14:textId="77777777">
      <w:pPr>
        <w:pStyle w:val="ListParagraph"/>
        <w:numPr>
          <w:ilvl w:val="0"/>
          <w:numId w:val="3"/>
        </w:numPr>
        <w:spacing w:after="0" w:line="240" w:lineRule="auto"/>
      </w:pPr>
      <w:r w:rsidRPr="00401AD9">
        <w:t>Diagnostic Suggestions – provides possible non-substance use and psychological conditions.</w:t>
      </w:r>
    </w:p>
    <w:p w:rsidRPr="00401AD9" w:rsidR="0067736A" w:rsidP="0067736A" w:rsidRDefault="0067736A" w14:paraId="31670E2F" w14:textId="77777777">
      <w:pPr>
        <w:pStyle w:val="ListParagraph"/>
        <w:numPr>
          <w:ilvl w:val="0"/>
          <w:numId w:val="3"/>
        </w:numPr>
        <w:spacing w:after="0" w:line="240" w:lineRule="auto"/>
      </w:pPr>
      <w:r w:rsidRPr="00401AD9">
        <w:t>DSM-5 Diagnosis – including current substance use disorder(s), criteria count and severity rating.</w:t>
      </w:r>
    </w:p>
    <w:p w:rsidRPr="00401AD9" w:rsidR="0067736A" w:rsidP="0067736A" w:rsidRDefault="0067736A" w14:paraId="5997FD03" w14:textId="77777777">
      <w:pPr>
        <w:pStyle w:val="ListParagraph"/>
        <w:numPr>
          <w:ilvl w:val="0"/>
          <w:numId w:val="3"/>
        </w:numPr>
        <w:spacing w:after="0" w:line="240" w:lineRule="auto"/>
      </w:pPr>
      <w:r w:rsidRPr="00401AD9">
        <w:t>Withdrawal Scales – the final scores of the patient’s levels of withdrawal complications.</w:t>
      </w:r>
    </w:p>
    <w:p w:rsidRPr="00401AD9" w:rsidR="0067736A" w:rsidP="0067736A" w:rsidRDefault="0067736A" w14:paraId="36D2310F" w14:textId="77777777">
      <w:pPr>
        <w:pStyle w:val="ListParagraph"/>
        <w:numPr>
          <w:ilvl w:val="0"/>
          <w:numId w:val="3"/>
        </w:numPr>
        <w:spacing w:after="0" w:line="240" w:lineRule="auto"/>
      </w:pPr>
      <w:r w:rsidRPr="00401AD9">
        <w:t>Addiction Severity Index Composite Scores –the severity of addiction in seven areas of the patient’s life including Medical, Alcohol, Drug Psychological, Employment Family, Social and Legal.</w:t>
      </w:r>
    </w:p>
    <w:p w:rsidRPr="00401AD9" w:rsidR="0067736A" w:rsidP="0067736A" w:rsidRDefault="0067736A" w14:paraId="38B0E58A" w14:textId="77777777">
      <w:pPr>
        <w:pStyle w:val="ListParagraph"/>
        <w:numPr>
          <w:ilvl w:val="0"/>
          <w:numId w:val="3"/>
        </w:numPr>
        <w:spacing w:after="0" w:line="240" w:lineRule="auto"/>
      </w:pPr>
      <w:r w:rsidRPr="00401AD9">
        <w:t>Critical Items – serious concerns about safety, and steps that should be considered.</w:t>
      </w:r>
    </w:p>
    <w:p w:rsidRPr="00401AD9" w:rsidR="0067736A" w:rsidP="0067736A" w:rsidRDefault="0067736A" w14:paraId="7562B7D8" w14:textId="77777777">
      <w:pPr>
        <w:pStyle w:val="ListParagraph"/>
        <w:numPr>
          <w:ilvl w:val="0"/>
          <w:numId w:val="3"/>
        </w:numPr>
        <w:spacing w:after="0" w:line="240" w:lineRule="auto"/>
      </w:pPr>
      <w:r w:rsidRPr="00401AD9">
        <w:t>Dimensional Analysis – describes the Levels of Care criteria that each dimension fits.</w:t>
      </w:r>
    </w:p>
    <w:p w:rsidRPr="00401AD9" w:rsidR="0067736A" w:rsidP="0067736A" w:rsidRDefault="0067736A" w14:paraId="6733DC11" w14:textId="77777777">
      <w:pPr>
        <w:pStyle w:val="ListParagraph"/>
        <w:numPr>
          <w:ilvl w:val="0"/>
          <w:numId w:val="3"/>
        </w:numPr>
        <w:spacing w:after="0" w:line="240" w:lineRule="auto"/>
      </w:pPr>
      <w:r w:rsidRPr="00401AD9">
        <w:t>Access to Treatment Issues – provides information related to transportation, mobility, and compliance with treatment attendance.</w:t>
      </w:r>
    </w:p>
    <w:p w:rsidRPr="00401AD9" w:rsidR="0067736A" w:rsidP="0067736A" w:rsidRDefault="0067736A" w14:paraId="41247421" w14:textId="77777777">
      <w:pPr>
        <w:pStyle w:val="ListParagraph"/>
        <w:numPr>
          <w:ilvl w:val="0"/>
          <w:numId w:val="3"/>
        </w:numPr>
        <w:spacing w:after="0" w:line="240" w:lineRule="auto"/>
      </w:pPr>
      <w:r w:rsidRPr="00401AD9">
        <w:t>Final Level(s) of Recommendation – the best recommendation(s) that can be determined by the ASAM algorithm (unless no level of care can be precisely calculated).</w:t>
      </w:r>
    </w:p>
    <w:p w:rsidRPr="00401AD9" w:rsidR="0067736A" w:rsidP="0067736A" w:rsidRDefault="0067736A" w14:paraId="2E87FD9E" w14:textId="77777777">
      <w:pPr>
        <w:pStyle w:val="ListParagraph"/>
        <w:numPr>
          <w:ilvl w:val="0"/>
          <w:numId w:val="3"/>
        </w:numPr>
        <w:spacing w:after="0" w:line="240" w:lineRule="auto"/>
        <w:rPr>
          <w:rFonts w:cstheme="minorHAnsi"/>
        </w:rPr>
      </w:pPr>
      <w:r w:rsidRPr="00401AD9">
        <w:rPr>
          <w:rFonts w:cstheme="minorHAnsi"/>
        </w:rPr>
        <w:t>Please note that this report does not replace individual provider or sound clinical judgment.</w:t>
      </w:r>
    </w:p>
    <w:p w:rsidR="0067597B" w:rsidP="0067597B" w:rsidRDefault="0067597B" w14:paraId="46C221A5" w14:textId="77777777">
      <w:pPr>
        <w:spacing w:after="0" w:line="240" w:lineRule="auto"/>
        <w:ind w:left="720"/>
      </w:pPr>
    </w:p>
    <w:p w:rsidR="006D38B4" w:rsidP="009C2B81" w:rsidRDefault="006D38B4" w14:paraId="7C2455AE" w14:textId="5219A291">
      <w:pPr>
        <w:pStyle w:val="Heading2"/>
      </w:pPr>
      <w:bookmarkStart w:name="_Toc98349146" w:id="8"/>
      <w:r w:rsidRPr="005865BD">
        <w:t xml:space="preserve">How long does it take to </w:t>
      </w:r>
      <w:r>
        <w:t>conduct</w:t>
      </w:r>
      <w:r w:rsidRPr="005865BD">
        <w:t xml:space="preserve"> the </w:t>
      </w:r>
      <w:r w:rsidR="0092265C">
        <w:t>CONTINUUM®</w:t>
      </w:r>
      <w:r w:rsidRPr="005865BD">
        <w:t xml:space="preserve"> assessment?</w:t>
      </w:r>
      <w:bookmarkEnd w:id="8"/>
    </w:p>
    <w:p w:rsidR="006D38B4" w:rsidP="006D38B4" w:rsidRDefault="006D38B4" w14:paraId="18F7EEB9" w14:textId="5E59DC0B">
      <w:pPr>
        <w:pStyle w:val="ListParagraph"/>
        <w:spacing w:after="0" w:line="240" w:lineRule="auto"/>
      </w:pPr>
      <w:r>
        <w:t>This always depends on the patient’s use history as well as other factors</w:t>
      </w:r>
      <w:r w:rsidR="003E7D62">
        <w:t>. After</w:t>
      </w:r>
      <w:r w:rsidRPr="005865BD">
        <w:t xml:space="preserve"> training and a learning curve of 15-20 cases, the </w:t>
      </w:r>
      <w:r w:rsidR="0092265C">
        <w:t>ASAM CONTINUUM®</w:t>
      </w:r>
      <w:r w:rsidRPr="005865BD">
        <w:t xml:space="preserve"> assessment was independently found to take the average clinician about 60 minutes to complete. The first time an assessment is completed</w:t>
      </w:r>
      <w:r>
        <w:t xml:space="preserve">, </w:t>
      </w:r>
      <w:r w:rsidRPr="005865BD">
        <w:t xml:space="preserve">it might take two hours as users begin to navigate the </w:t>
      </w:r>
      <w:r w:rsidRPr="0028372B">
        <w:t xml:space="preserve">tool. The assessment is designed to be easily broken up into separate sessions. Training is important for improving efficiency. MSHN recommends that providers take this information into consideration and structure intake/assessment appointments for longer periods of time to account for longer duration on the front end until time on the </w:t>
      </w:r>
      <w:r w:rsidR="0092265C">
        <w:t>ASAM CONTINUUM®</w:t>
      </w:r>
      <w:r w:rsidRPr="0028372B">
        <w:t xml:space="preserve"> assessment decreases over time.</w:t>
      </w:r>
      <w:r>
        <w:t xml:space="preserve"> </w:t>
      </w:r>
    </w:p>
    <w:p w:rsidR="006D38B4" w:rsidP="006D38B4" w:rsidRDefault="006D38B4" w14:paraId="77791B97" w14:textId="77777777">
      <w:pPr>
        <w:pStyle w:val="ListParagraph"/>
        <w:spacing w:after="0" w:line="240" w:lineRule="auto"/>
        <w:rPr>
          <w:b/>
          <w:bCs/>
        </w:rPr>
      </w:pPr>
    </w:p>
    <w:p w:rsidR="00AF1497" w:rsidP="009C2B81" w:rsidRDefault="00AF1497" w14:paraId="735A52D1" w14:textId="155C8CE2">
      <w:pPr>
        <w:pStyle w:val="Heading2"/>
      </w:pPr>
      <w:bookmarkStart w:name="_Toc98349147" w:id="9"/>
      <w:r w:rsidRPr="00AF1497">
        <w:t xml:space="preserve">How does </w:t>
      </w:r>
      <w:r w:rsidR="0092265C">
        <w:t>CONTINUUM®</w:t>
      </w:r>
      <w:r w:rsidRPr="00AF1497">
        <w:t xml:space="preserve"> address </w:t>
      </w:r>
      <w:r w:rsidR="00B74FA5">
        <w:t xml:space="preserve">an </w:t>
      </w:r>
      <w:r w:rsidR="00976F5E">
        <w:t xml:space="preserve">SUD </w:t>
      </w:r>
      <w:r w:rsidR="00B74FA5">
        <w:t xml:space="preserve">client </w:t>
      </w:r>
      <w:r w:rsidR="00976F5E">
        <w:t xml:space="preserve">with a </w:t>
      </w:r>
      <w:r w:rsidRPr="00AF1497">
        <w:t xml:space="preserve">mental health </w:t>
      </w:r>
      <w:r w:rsidR="00976F5E">
        <w:t>diagnosis</w:t>
      </w:r>
      <w:r w:rsidRPr="00AF1497">
        <w:t>?</w:t>
      </w:r>
      <w:bookmarkEnd w:id="9"/>
    </w:p>
    <w:p w:rsidRPr="00AF1497" w:rsidR="00AF1497" w:rsidP="00AF1497" w:rsidRDefault="00AF1497" w14:paraId="1A8B6FD9" w14:textId="0F106F98">
      <w:pPr>
        <w:spacing w:after="0" w:line="240" w:lineRule="auto"/>
        <w:ind w:left="720"/>
      </w:pPr>
      <w:r w:rsidRPr="00AF1497">
        <w:t xml:space="preserve">With </w:t>
      </w:r>
      <w:r w:rsidR="0092265C">
        <w:t>CONTINUUM®</w:t>
      </w:r>
      <w:r w:rsidRPr="00AF1497">
        <w:t xml:space="preserve">, </w:t>
      </w:r>
      <w:r>
        <w:t xml:space="preserve">while a DSM mental health diagnosis is not automated, </w:t>
      </w:r>
      <w:r w:rsidRPr="00AF1497">
        <w:t xml:space="preserve">clinicians can easily </w:t>
      </w:r>
      <w:r w:rsidR="00B74FA5">
        <w:t>evaluate</w:t>
      </w:r>
      <w:r w:rsidRPr="00AF1497">
        <w:t xml:space="preserve"> patients with co-occurring </w:t>
      </w:r>
      <w:r w:rsidR="00B74FA5">
        <w:t>substance use disorder</w:t>
      </w:r>
      <w:r w:rsidRPr="00AF1497">
        <w:t xml:space="preserve"> and mental health conditions. The assessment helps clinicians by assessing psychiatric syndrome areas, distinguishing each symptom’s perceived relationship to substance use, and assessing key components related to suicidality.</w:t>
      </w:r>
      <w:r w:rsidR="000D57A5">
        <w:t xml:space="preserve"> Additional assessment may be </w:t>
      </w:r>
      <w:r w:rsidR="00976F5E">
        <w:t>necessary</w:t>
      </w:r>
      <w:r w:rsidR="00860590">
        <w:t>,</w:t>
      </w:r>
      <w:r w:rsidR="00976F5E">
        <w:t xml:space="preserve"> but not required at this time,</w:t>
      </w:r>
      <w:r w:rsidR="000D57A5">
        <w:t xml:space="preserve"> for a patient presenting with co-occurring symptoms. </w:t>
      </w:r>
    </w:p>
    <w:p w:rsidR="005865BD" w:rsidP="005865BD" w:rsidRDefault="005865BD" w14:paraId="75CE1377" w14:textId="7DCDAF77">
      <w:pPr>
        <w:spacing w:after="0" w:line="240" w:lineRule="auto"/>
        <w:ind w:left="720"/>
      </w:pPr>
    </w:p>
    <w:p w:rsidRPr="000C53B5" w:rsidR="000F432B" w:rsidP="009C2B81" w:rsidRDefault="000F432B" w14:paraId="1AE7A010" w14:textId="3CEF2BC9">
      <w:pPr>
        <w:pStyle w:val="Heading2"/>
      </w:pPr>
      <w:bookmarkStart w:name="_Toc98349148" w:id="10"/>
      <w:r w:rsidRPr="000C53B5">
        <w:t xml:space="preserve">Will the </w:t>
      </w:r>
      <w:r w:rsidR="0092265C">
        <w:t>CONTINUUM®</w:t>
      </w:r>
      <w:r w:rsidRPr="000C53B5">
        <w:t xml:space="preserve"> replace the GAIN I-Core?</w:t>
      </w:r>
      <w:bookmarkEnd w:id="10"/>
    </w:p>
    <w:p w:rsidR="000F432B" w:rsidP="000F432B" w:rsidRDefault="0092265C" w14:paraId="42F443C7" w14:textId="57D78CE4">
      <w:pPr>
        <w:spacing w:after="0" w:line="240" w:lineRule="auto"/>
        <w:ind w:left="720"/>
      </w:pPr>
      <w:r>
        <w:t>CONTINUUM®</w:t>
      </w:r>
      <w:r w:rsidR="00922EFB">
        <w:t xml:space="preserve"> has been selected as the sole SUD Assessment tool</w:t>
      </w:r>
      <w:r w:rsidR="0020063A">
        <w:t xml:space="preserve"> for </w:t>
      </w:r>
      <w:r w:rsidRPr="00F75625" w:rsidR="0020063A">
        <w:rPr>
          <w:b/>
          <w:bCs/>
          <w:u w:val="single"/>
        </w:rPr>
        <w:t xml:space="preserve">adult </w:t>
      </w:r>
      <w:r w:rsidR="0020063A">
        <w:t>consumers</w:t>
      </w:r>
      <w:r w:rsidR="003E7D62">
        <w:t xml:space="preserve"> in the public behavioral health system in Michigan</w:t>
      </w:r>
      <w:r w:rsidR="0020063A">
        <w:t>. This is the required biopsychosocial assessment</w:t>
      </w:r>
      <w:r w:rsidR="0055235D">
        <w:t xml:space="preserve"> for adults.  The </w:t>
      </w:r>
      <w:r>
        <w:t>ASAM CONTINUUM®</w:t>
      </w:r>
      <w:r w:rsidR="0055235D">
        <w:t xml:space="preserve"> is not validated for adolescents, therefore the GAIN I-Core has been selected by MDHHS as the biopsychosocial assessment for </w:t>
      </w:r>
      <w:r w:rsidRPr="00F75625" w:rsidR="0055235D">
        <w:rPr>
          <w:b/>
          <w:bCs/>
          <w:u w:val="single"/>
        </w:rPr>
        <w:t>adolescents</w:t>
      </w:r>
      <w:r w:rsidR="0055235D">
        <w:t xml:space="preserve"> after 10-1-2021.  </w:t>
      </w:r>
    </w:p>
    <w:p w:rsidR="007A32D7" w:rsidRDefault="007A32D7" w14:paraId="1F4A6A7C" w14:textId="00D291EA">
      <w:r>
        <w:br w:type="page"/>
      </w:r>
    </w:p>
    <w:p w:rsidRPr="0028372B" w:rsidR="00065662" w:rsidP="00065662" w:rsidRDefault="00065662" w14:paraId="6F62FBB7" w14:textId="26C1E605">
      <w:pPr>
        <w:pStyle w:val="Heading1"/>
      </w:pPr>
      <w:bookmarkStart w:name="_Toc98349149" w:id="11"/>
      <w:r>
        <w:lastRenderedPageBreak/>
        <w:t xml:space="preserve">Who Can Administer </w:t>
      </w:r>
      <w:r w:rsidR="0092265C">
        <w:t>CONTINUUM®</w:t>
      </w:r>
      <w:r w:rsidR="007A32D7">
        <w:t>?</w:t>
      </w:r>
      <w:bookmarkEnd w:id="11"/>
    </w:p>
    <w:p w:rsidRPr="000C53B5" w:rsidR="00065662" w:rsidP="009C2B81" w:rsidRDefault="00065662" w14:paraId="4215E616" w14:textId="3CF50803">
      <w:pPr>
        <w:pStyle w:val="Heading2"/>
      </w:pPr>
      <w:bookmarkStart w:name="_Toc98349150" w:id="12"/>
      <w:r w:rsidRPr="000C53B5">
        <w:t>Is a Master level clinician required to conduct the assessment?</w:t>
      </w:r>
      <w:bookmarkEnd w:id="12"/>
    </w:p>
    <w:p w:rsidR="00065662" w:rsidP="00065662" w:rsidRDefault="00065662" w14:paraId="5D28C357" w14:textId="384E5EE1">
      <w:pPr>
        <w:pStyle w:val="ListParagraph"/>
        <w:spacing w:after="0" w:line="240" w:lineRule="auto"/>
      </w:pPr>
      <w:r w:rsidRPr="002F25C3">
        <w:t xml:space="preserve">Per guidance from MDHHS (3-26-2021), through consultation of LARA with the Bureau of Professional Licensing, </w:t>
      </w:r>
      <w:proofErr w:type="gramStart"/>
      <w:r w:rsidRPr="002F25C3">
        <w:t>as long as</w:t>
      </w:r>
      <w:proofErr w:type="gramEnd"/>
      <w:r w:rsidRPr="002F25C3">
        <w:t xml:space="preserve"> a person has an appropriate MCBAP credential to support assessments per LARA SUD Administrative Rule guidelines, then they are able to complete the </w:t>
      </w:r>
      <w:r w:rsidR="0092265C">
        <w:t>ASAM CONTINUUM®</w:t>
      </w:r>
      <w:r w:rsidRPr="002F25C3">
        <w:t xml:space="preserve">.  The provider would need to continue to have the assessments reviewed and signed off on by a </w:t>
      </w:r>
      <w:r>
        <w:t>master</w:t>
      </w:r>
      <w:r w:rsidRPr="002F25C3">
        <w:t xml:space="preserve">’s level and licensed clinician.  </w:t>
      </w:r>
    </w:p>
    <w:p w:rsidR="00065662" w:rsidP="00065662" w:rsidRDefault="00065662" w14:paraId="7FDAC947" w14:textId="77777777">
      <w:pPr>
        <w:pStyle w:val="ListParagraph"/>
        <w:spacing w:after="0" w:line="240" w:lineRule="auto"/>
      </w:pPr>
    </w:p>
    <w:p w:rsidR="00065662" w:rsidP="003E7D62" w:rsidRDefault="003E7D62" w14:paraId="33C032A0" w14:textId="07AA7C8E">
      <w:pPr>
        <w:pStyle w:val="Heading2"/>
        <w:rPr>
          <w:szCs w:val="24"/>
        </w:rPr>
      </w:pPr>
      <w:r w:rsidRPr="003E7D62">
        <w:rPr>
          <w:szCs w:val="24"/>
        </w:rPr>
        <w:t xml:space="preserve">Can an intern support the administration of the ASAM CONTINUUM® assessment? </w:t>
      </w:r>
    </w:p>
    <w:p w:rsidR="003E7D62" w:rsidP="003E7D62" w:rsidRDefault="003E7D62" w14:paraId="112D4660" w14:textId="06605513">
      <w:pPr>
        <w:ind w:left="720"/>
      </w:pPr>
      <w:r>
        <w:t>According to the MDHHS policy (</w:t>
      </w:r>
      <w:hyperlink w:history="1" r:id="rId10">
        <w:r>
          <w:rPr>
            <w:rStyle w:val="Hyperlink"/>
          </w:rPr>
          <w:t>Substance Use Disorder Credentialing and Staff Qualification Requirements</w:t>
        </w:r>
      </w:hyperlink>
      <w:r>
        <w:t>);</w:t>
      </w:r>
    </w:p>
    <w:p w:rsidR="003E7D62" w:rsidP="003E7D62" w:rsidRDefault="003E7D62" w14:paraId="10F184BB" w14:textId="77777777">
      <w:pPr>
        <w:ind w:left="720"/>
        <w:rPr>
          <w:i/>
          <w:iCs/>
        </w:rPr>
      </w:pPr>
      <w:r>
        <w:rPr>
          <w:b/>
          <w:bCs/>
          <w:i/>
          <w:iCs/>
        </w:rPr>
        <w:t>Interns for the Provision of Services</w:t>
      </w:r>
      <w:r>
        <w:rPr>
          <w:i/>
          <w:iCs/>
        </w:rPr>
        <w:t xml:space="preserve">: Interns are individuals who, as part of an educational curriculum while in the process of obtaining a degree related to the substance use disorder field, provide prevention or treatment services to clients. These services must be provided under the supervision of a MCBAP treatment credentialed staff (or an approved alternative certification) and any specific licensing requirements for the degree being sought. All services provided by interns may be allowable and billable </w:t>
      </w:r>
      <w:proofErr w:type="gramStart"/>
      <w:r>
        <w:rPr>
          <w:i/>
          <w:iCs/>
        </w:rPr>
        <w:t>as long as</w:t>
      </w:r>
      <w:proofErr w:type="gramEnd"/>
      <w:r>
        <w:rPr>
          <w:i/>
          <w:iCs/>
        </w:rPr>
        <w:t xml:space="preserve"> the intern </w:t>
      </w:r>
      <w:proofErr w:type="gramStart"/>
      <w:r>
        <w:rPr>
          <w:i/>
          <w:iCs/>
        </w:rPr>
        <w:t>is being</w:t>
      </w:r>
      <w:proofErr w:type="gramEnd"/>
      <w:r>
        <w:rPr>
          <w:i/>
          <w:iCs/>
        </w:rPr>
        <w:t xml:space="preserve"> appropriately supervised.</w:t>
      </w:r>
    </w:p>
    <w:p w:rsidR="003E7D62" w:rsidP="003E7D62" w:rsidRDefault="003E7D62" w14:paraId="7ED2A8C0" w14:textId="29FC10AE">
      <w:pPr>
        <w:ind w:left="720"/>
      </w:pPr>
      <w:r>
        <w:t xml:space="preserve">**Please note, interns are NOT required to apply for a MCBAP credential or development plan to be able to support </w:t>
      </w:r>
      <w:r w:rsidR="007C0933">
        <w:t>ASAM CONTINUUM®</w:t>
      </w:r>
      <w:r w:rsidRPr="0028372B" w:rsidR="007C0933">
        <w:t xml:space="preserve"> </w:t>
      </w:r>
      <w:r>
        <w:t xml:space="preserve">assessments.  The intern just needs to be able to meet the criteria of the credential/development plan and be appropriately supervised. </w:t>
      </w:r>
    </w:p>
    <w:p w:rsidRPr="003E7D62" w:rsidR="003E7D62" w:rsidP="003E7D62" w:rsidRDefault="003E7D62" w14:paraId="4746926E" w14:textId="50BD076C">
      <w:pPr>
        <w:ind w:left="720"/>
      </w:pPr>
      <w:r>
        <w:t xml:space="preserve">If an intern does support an ASAM Continuum assessment, it is required that the supervisor review and sign-off on the assessment. </w:t>
      </w:r>
    </w:p>
    <w:p w:rsidRPr="007A32D7" w:rsidR="00A92B2A" w:rsidP="007A32D7" w:rsidRDefault="00A92B2A" w14:paraId="1CD88036" w14:textId="6CFDC0DD">
      <w:pPr>
        <w:pStyle w:val="Heading1"/>
      </w:pPr>
      <w:bookmarkStart w:name="_Toc98349151" w:id="13"/>
      <w:r w:rsidRPr="007A32D7">
        <w:t xml:space="preserve">When, How, and with Whom to Conduct a </w:t>
      </w:r>
      <w:r w:rsidR="0092265C">
        <w:t>CONTINUUM®</w:t>
      </w:r>
      <w:r w:rsidRPr="007A32D7">
        <w:t xml:space="preserve"> </w:t>
      </w:r>
      <w:r w:rsidR="007A32D7">
        <w:t>A</w:t>
      </w:r>
      <w:r w:rsidRPr="007A32D7">
        <w:t>ssessment</w:t>
      </w:r>
      <w:bookmarkEnd w:id="13"/>
    </w:p>
    <w:p w:rsidRPr="000C53B5" w:rsidR="005B6CB6" w:rsidP="009C2B81" w:rsidRDefault="005B6CB6" w14:paraId="17AA9EEE" w14:textId="55F3E436">
      <w:pPr>
        <w:pStyle w:val="Heading2"/>
      </w:pPr>
      <w:bookmarkStart w:name="_Toc98349152" w:id="14"/>
      <w:bookmarkStart w:name="_Hlk78280422" w:id="15"/>
      <w:r w:rsidRPr="000C53B5">
        <w:t xml:space="preserve">How often should I complete the </w:t>
      </w:r>
      <w:r w:rsidR="0092265C">
        <w:t>ASAM CONTINUUM®</w:t>
      </w:r>
      <w:r w:rsidRPr="000C53B5">
        <w:t xml:space="preserve"> with a consumer?</w:t>
      </w:r>
      <w:bookmarkEnd w:id="14"/>
    </w:p>
    <w:p w:rsidR="00B6752D" w:rsidP="005B6CB6" w:rsidRDefault="005B6CB6" w14:paraId="3B368D22" w14:textId="5A68B96E">
      <w:pPr>
        <w:spacing w:after="0" w:line="240" w:lineRule="auto"/>
        <w:ind w:left="720"/>
      </w:pPr>
      <w:r>
        <w:t>T</w:t>
      </w:r>
      <w:r w:rsidRPr="00B1003A">
        <w:t>he assessment must be administered at least annually.</w:t>
      </w:r>
      <w:r w:rsidR="00F75625">
        <w:t xml:space="preserve"> Depending on the needs of the person, the clinician can determine if a new </w:t>
      </w:r>
      <w:r w:rsidR="0092265C">
        <w:t>ASAM CONTINUUM®</w:t>
      </w:r>
      <w:r w:rsidR="00F75625">
        <w:t xml:space="preserve"> is warranted or if an update to the </w:t>
      </w:r>
      <w:r w:rsidR="0092265C">
        <w:t>ASAM CONTINUUM®</w:t>
      </w:r>
      <w:r w:rsidR="00F75625">
        <w:t xml:space="preserve"> will be sufficient to guide treatment</w:t>
      </w:r>
      <w:r w:rsidR="00A25EE3">
        <w:t xml:space="preserve">. </w:t>
      </w:r>
      <w:r w:rsidR="0080171C">
        <w:t xml:space="preserve">Per MDHHS requirement, MSHN will only support reimbursement of a maximum of four new assessments (H0001) per year per beneficiary in the SUD provider system. Collaboration of care is essential to ensure that assessments are being shared (with consent), and persons served do not have to repeat the assessment process unnecessarily. MSHN may deny payment if it is determined that a new </w:t>
      </w:r>
      <w:r w:rsidR="0092265C">
        <w:t>ASAM CONTINUUM®</w:t>
      </w:r>
      <w:r w:rsidR="0080171C">
        <w:t xml:space="preserve"> was performed when it was not clinically necessary or without appropriate attempts to obtain prior assessments.</w:t>
      </w:r>
    </w:p>
    <w:p w:rsidR="00B6752D" w:rsidP="005B6CB6" w:rsidRDefault="00B6752D" w14:paraId="0E4DECB0" w14:textId="77777777">
      <w:pPr>
        <w:spacing w:after="0" w:line="240" w:lineRule="auto"/>
        <w:ind w:left="720"/>
      </w:pPr>
    </w:p>
    <w:p w:rsidR="005B6CB6" w:rsidP="005B6CB6" w:rsidRDefault="005B6CB6" w14:paraId="079FD03B" w14:textId="0886CF80">
      <w:pPr>
        <w:spacing w:after="0" w:line="240" w:lineRule="auto"/>
        <w:ind w:left="720"/>
      </w:pPr>
      <w:r>
        <w:t xml:space="preserve">If an assessment update is completed, the provider should utilize an individual therapy session code (i.e. 90832, 90834, 90837, or H0004) instead of the H0001 code.  As the </w:t>
      </w:r>
      <w:r w:rsidR="0092265C">
        <w:t>ASAM CONTINUUM®</w:t>
      </w:r>
      <w:r>
        <w:t xml:space="preserve"> has an “update” function which copies forward the previous assessment information, much less time will be needed to update an assessment than completing an initial assessment.  Also, MDHHS will only support reimbursement of four assessments per year</w:t>
      </w:r>
      <w:r w:rsidR="00551D3A">
        <w:t>,</w:t>
      </w:r>
      <w:r>
        <w:t xml:space="preserve"> per beneficiary in the SUD provider system. The use of the individual therapy code for assessment </w:t>
      </w:r>
      <w:proofErr w:type="gramStart"/>
      <w:r>
        <w:t>updates,</w:t>
      </w:r>
      <w:proofErr w:type="gramEnd"/>
      <w:r>
        <w:t xml:space="preserve"> will assist with preserving the H0001 encounters for future use, as needed. </w:t>
      </w:r>
    </w:p>
    <w:p w:rsidR="00A34806" w:rsidP="005B6CB6" w:rsidRDefault="00A34806" w14:paraId="1B9A0DBB" w14:textId="77777777">
      <w:pPr>
        <w:spacing w:after="0" w:line="240" w:lineRule="auto"/>
        <w:ind w:left="720"/>
      </w:pPr>
    </w:p>
    <w:p w:rsidRPr="007A32D7" w:rsidR="00AE55CD" w:rsidP="007A32D7" w:rsidRDefault="00AE55CD" w14:paraId="20E6D2F5" w14:textId="4010F55E">
      <w:pPr>
        <w:pStyle w:val="Heading2"/>
      </w:pPr>
      <w:bookmarkStart w:name="_Toc98349153" w:id="16"/>
      <w:r w:rsidRPr="007A32D7">
        <w:t xml:space="preserve">What should a provider do if an </w:t>
      </w:r>
      <w:r w:rsidR="0092265C">
        <w:t>ASAM CONTINUUM®</w:t>
      </w:r>
      <w:r w:rsidRPr="007A32D7">
        <w:t xml:space="preserve"> was completed with a previous provider but attempts at obtaining the assessment from that provider have been unsuccessful?</w:t>
      </w:r>
      <w:bookmarkEnd w:id="16"/>
    </w:p>
    <w:p w:rsidR="00AE55CD" w:rsidP="00AE55CD" w:rsidRDefault="00AE55CD" w14:paraId="5237C87C" w14:textId="6CE353EA">
      <w:pPr>
        <w:spacing w:after="0" w:line="240" w:lineRule="auto"/>
        <w:ind w:left="720"/>
        <w:rPr>
          <w:rFonts w:cstheme="minorHAnsi"/>
        </w:rPr>
      </w:pPr>
      <w:r>
        <w:rPr>
          <w:rFonts w:cstheme="minorHAnsi"/>
        </w:rPr>
        <w:t xml:space="preserve">MSHN encourages and supports </w:t>
      </w:r>
      <w:proofErr w:type="gramStart"/>
      <w:r>
        <w:rPr>
          <w:rFonts w:cstheme="minorHAnsi"/>
        </w:rPr>
        <w:t>ALL of</w:t>
      </w:r>
      <w:proofErr w:type="gramEnd"/>
      <w:r>
        <w:rPr>
          <w:rFonts w:cstheme="minorHAnsi"/>
        </w:rPr>
        <w:t xml:space="preserve"> our SUD Treatment providers to coordinate care for individuals being transferred within the provider network.  This includes providing </w:t>
      </w:r>
      <w:proofErr w:type="gramStart"/>
      <w:r>
        <w:rPr>
          <w:rFonts w:cstheme="minorHAnsi"/>
        </w:rPr>
        <w:t>supports</w:t>
      </w:r>
      <w:proofErr w:type="gramEnd"/>
      <w:r>
        <w:rPr>
          <w:rFonts w:cstheme="minorHAnsi"/>
        </w:rPr>
        <w:t xml:space="preserve"> with warm hand-offs </w:t>
      </w:r>
      <w:r>
        <w:rPr>
          <w:rFonts w:cstheme="minorHAnsi"/>
        </w:rPr>
        <w:lastRenderedPageBreak/>
        <w:t xml:space="preserve">between levels of care from the sending to receiving provider.  If an assessment was completed at the initial level of care for a person entering services, that </w:t>
      </w:r>
      <w:r w:rsidR="0092265C">
        <w:rPr>
          <w:rFonts w:cstheme="minorHAnsi"/>
        </w:rPr>
        <w:t>ASAM CONTINUUM®</w:t>
      </w:r>
      <w:r>
        <w:rPr>
          <w:rFonts w:cstheme="minorHAnsi"/>
        </w:rPr>
        <w:t xml:space="preserve"> assessment should be provided to the persons choice of next level of care provider on their pathway to recovery, with appropriate consent in place.  </w:t>
      </w:r>
    </w:p>
    <w:p w:rsidR="007C0933" w:rsidP="00AE55CD" w:rsidRDefault="007C0933" w14:paraId="77B77D37" w14:textId="77777777">
      <w:pPr>
        <w:spacing w:after="0" w:line="240" w:lineRule="auto"/>
        <w:ind w:left="720"/>
        <w:rPr>
          <w:rFonts w:cstheme="minorHAnsi"/>
        </w:rPr>
      </w:pPr>
    </w:p>
    <w:p w:rsidR="007C0933" w:rsidP="00AE55CD" w:rsidRDefault="007C0933" w14:paraId="5196109D" w14:textId="4DCA638E">
      <w:pPr>
        <w:spacing w:after="0" w:line="240" w:lineRule="auto"/>
        <w:ind w:left="720"/>
        <w:rPr>
          <w:rFonts w:cstheme="minorHAnsi"/>
        </w:rPr>
      </w:pPr>
      <w:r>
        <w:rPr>
          <w:rFonts w:cstheme="minorHAnsi"/>
        </w:rPr>
        <w:t xml:space="preserve">To aid in provider coordination of care efforts, MSHN has added a coordination of care contact to the provider directory on the MSHN website for each of our contracted SUD treatment and recovery housing providers.  It can be found here for provider use: </w:t>
      </w:r>
      <w:hyperlink w:history="1" r:id="rId11">
        <w:r w:rsidRPr="007C0933">
          <w:rPr>
            <w:rStyle w:val="Hyperlink"/>
            <w:rFonts w:cstheme="minorHAnsi"/>
          </w:rPr>
          <w:t>Provider Directory - Mid-State Health Network (midstatehealthnetwork.org)</w:t>
        </w:r>
      </w:hyperlink>
      <w:r>
        <w:rPr>
          <w:rFonts w:cstheme="minorHAnsi"/>
        </w:rPr>
        <w:t>.</w:t>
      </w:r>
    </w:p>
    <w:p w:rsidR="00AE55CD" w:rsidP="00AE55CD" w:rsidRDefault="00AE55CD" w14:paraId="411321D3" w14:textId="77777777">
      <w:pPr>
        <w:spacing w:after="0" w:line="240" w:lineRule="auto"/>
        <w:ind w:left="720"/>
        <w:rPr>
          <w:rFonts w:cstheme="minorHAnsi"/>
        </w:rPr>
      </w:pPr>
    </w:p>
    <w:p w:rsidR="007C0933" w:rsidP="00AE55CD" w:rsidRDefault="00AE55CD" w14:paraId="12B4F3EB" w14:textId="77777777">
      <w:pPr>
        <w:spacing w:after="0" w:line="240" w:lineRule="auto"/>
        <w:ind w:left="720"/>
        <w:rPr>
          <w:rFonts w:cstheme="minorHAnsi"/>
        </w:rPr>
      </w:pPr>
      <w:r>
        <w:rPr>
          <w:rFonts w:cstheme="minorHAnsi"/>
        </w:rPr>
        <w:t xml:space="preserve">If a provider has attempted to obtain the </w:t>
      </w:r>
      <w:r w:rsidR="0092265C">
        <w:rPr>
          <w:rFonts w:cstheme="minorHAnsi"/>
        </w:rPr>
        <w:t>ASAM CONTINUUM®</w:t>
      </w:r>
      <w:r>
        <w:rPr>
          <w:rFonts w:cstheme="minorHAnsi"/>
        </w:rPr>
        <w:t xml:space="preserve"> from the previous provider on at least 3 occasions without success, then MSHN would recommend contacting your agency treatment specialist for assistance.  In instances where the delay in receiving an assessment may impact the </w:t>
      </w:r>
      <w:r w:rsidR="0039071D">
        <w:rPr>
          <w:rFonts w:cstheme="minorHAnsi"/>
        </w:rPr>
        <w:t>person’s</w:t>
      </w:r>
      <w:r>
        <w:rPr>
          <w:rFonts w:cstheme="minorHAnsi"/>
        </w:rPr>
        <w:t xml:space="preserve"> ability to engage in services, then MSHN recommends proceeding with completing a new </w:t>
      </w:r>
      <w:r w:rsidR="0092265C">
        <w:rPr>
          <w:rFonts w:cstheme="minorHAnsi"/>
        </w:rPr>
        <w:t>ASAM CONTINUUM®</w:t>
      </w:r>
      <w:r>
        <w:rPr>
          <w:rFonts w:cstheme="minorHAnsi"/>
        </w:rPr>
        <w:t xml:space="preserve"> assessment.  </w:t>
      </w:r>
    </w:p>
    <w:p w:rsidR="007C0933" w:rsidP="00AE55CD" w:rsidRDefault="007C0933" w14:paraId="2EB0EDA6" w14:textId="77777777">
      <w:pPr>
        <w:spacing w:after="0" w:line="240" w:lineRule="auto"/>
        <w:ind w:left="720"/>
        <w:rPr>
          <w:rFonts w:cstheme="minorHAnsi"/>
        </w:rPr>
      </w:pPr>
    </w:p>
    <w:p w:rsidR="00AE55CD" w:rsidP="00AE55CD" w:rsidRDefault="00AE55CD" w14:paraId="16058142" w14:textId="42FE3E83">
      <w:pPr>
        <w:spacing w:after="0" w:line="240" w:lineRule="auto"/>
        <w:ind w:left="720"/>
        <w:rPr>
          <w:rFonts w:cstheme="minorHAnsi"/>
        </w:rPr>
      </w:pPr>
      <w:r>
        <w:rPr>
          <w:rFonts w:cstheme="minorHAnsi"/>
        </w:rPr>
        <w:t xml:space="preserve">Please note, that with the length of time needed to complete an assessment like </w:t>
      </w:r>
      <w:r w:rsidR="0092265C">
        <w:rPr>
          <w:rFonts w:cstheme="minorHAnsi"/>
        </w:rPr>
        <w:t>ASAM CONTINUUM®</w:t>
      </w:r>
      <w:r>
        <w:rPr>
          <w:rFonts w:cstheme="minorHAnsi"/>
        </w:rPr>
        <w:t xml:space="preserve"> and requiring individuals to complete them at multiple steps in an episode of care could impact the persons willingness to engage in services in the future.  </w:t>
      </w:r>
    </w:p>
    <w:p w:rsidR="005B6CB6" w:rsidP="005B6CB6" w:rsidRDefault="005B6CB6" w14:paraId="19040AA7" w14:textId="77777777">
      <w:pPr>
        <w:spacing w:after="0" w:line="240" w:lineRule="auto"/>
        <w:ind w:left="720"/>
      </w:pPr>
    </w:p>
    <w:p w:rsidRPr="0028372B" w:rsidR="005B6CB6" w:rsidP="009C2B81" w:rsidRDefault="005B6CB6" w14:paraId="4B196A61" w14:textId="2B6E3AE8">
      <w:pPr>
        <w:pStyle w:val="Heading2"/>
      </w:pPr>
      <w:bookmarkStart w:name="_Toc98349154" w:id="17"/>
      <w:r w:rsidRPr="0028372B">
        <w:t xml:space="preserve">How do I begin an </w:t>
      </w:r>
      <w:r w:rsidR="0092265C">
        <w:t>ASAM CONTINUUM®</w:t>
      </w:r>
      <w:r w:rsidRPr="0028372B">
        <w:t xml:space="preserve"> assessment?</w:t>
      </w:r>
      <w:bookmarkEnd w:id="17"/>
    </w:p>
    <w:p w:rsidR="007C0933" w:rsidP="007C0933" w:rsidRDefault="005B6CB6" w14:paraId="0EA85769" w14:textId="77777777">
      <w:pPr>
        <w:pStyle w:val="ListParagraph"/>
      </w:pPr>
      <w:r w:rsidRPr="0028372B">
        <w:t>Once you have logged into REMI, you can access “How-to-Guides” and “User Manuals” by selecting the (? Help) link on any REMI page. If you do not have a REMI user account, contact your supervisor.</w:t>
      </w:r>
      <w:r w:rsidR="007C0933">
        <w:t xml:space="preserve"> Your supervisor will need to create and activate an account in REMI for you.  </w:t>
      </w:r>
    </w:p>
    <w:p w:rsidR="007C0933" w:rsidP="007C0933" w:rsidRDefault="007C0933" w14:paraId="5FE46CBC" w14:textId="77777777">
      <w:pPr>
        <w:pStyle w:val="ListParagraph"/>
      </w:pPr>
    </w:p>
    <w:p w:rsidR="005B6CB6" w:rsidP="007C0933" w:rsidRDefault="007C0933" w14:paraId="3F2FEE4C" w14:textId="655A1A62">
      <w:pPr>
        <w:pStyle w:val="ListParagraph"/>
        <w:rPr>
          <w:rFonts w:cstheme="minorHAnsi"/>
        </w:rPr>
      </w:pPr>
      <w:r>
        <w:t xml:space="preserve">Once the account is active, your supervisor will need to contact the agency’s lead treatment specialist to request access to the </w:t>
      </w:r>
      <w:r w:rsidRPr="007C0933">
        <w:rPr>
          <w:rFonts w:cstheme="minorHAnsi"/>
        </w:rPr>
        <w:t>ASAM CONTINUUM® assessment in REMI. The supervisor will need to provide the person’s name, qualifications/credentials, certificate of completion of the ASAM CONTINUUM® training, and the person</w:t>
      </w:r>
      <w:r>
        <w:rPr>
          <w:rFonts w:cstheme="minorHAnsi"/>
        </w:rPr>
        <w:t>’</w:t>
      </w:r>
      <w:r w:rsidRPr="007C0933">
        <w:rPr>
          <w:rFonts w:cstheme="minorHAnsi"/>
        </w:rPr>
        <w:t>s email address to send instructions to.</w:t>
      </w:r>
      <w:r>
        <w:rPr>
          <w:rFonts w:cstheme="minorHAnsi"/>
        </w:rPr>
        <w:t xml:space="preserve"> </w:t>
      </w:r>
    </w:p>
    <w:p w:rsidR="007C0933" w:rsidP="007C0933" w:rsidRDefault="007C0933" w14:paraId="0D0B25B2" w14:textId="77777777">
      <w:pPr>
        <w:pStyle w:val="ListParagraph"/>
        <w:rPr>
          <w:rFonts w:cstheme="minorHAnsi"/>
        </w:rPr>
      </w:pPr>
    </w:p>
    <w:p w:rsidR="007C0933" w:rsidP="007C0933" w:rsidRDefault="007C0933" w14:paraId="64213EB4" w14:textId="06E93174">
      <w:pPr>
        <w:pStyle w:val="ListParagraph"/>
      </w:pPr>
      <w:r>
        <w:rPr>
          <w:rFonts w:cstheme="minorHAnsi"/>
        </w:rPr>
        <w:t xml:space="preserve">If the person has not yet taken the ASAM CONTINUUM® training, please refer to number 30 in this document for instructions </w:t>
      </w:r>
      <w:proofErr w:type="gramStart"/>
      <w:r>
        <w:rPr>
          <w:rFonts w:cstheme="minorHAnsi"/>
        </w:rPr>
        <w:t>in</w:t>
      </w:r>
      <w:proofErr w:type="gramEnd"/>
      <w:r>
        <w:rPr>
          <w:rFonts w:cstheme="minorHAnsi"/>
        </w:rPr>
        <w:t xml:space="preserve"> how to access and complete the training online. </w:t>
      </w:r>
    </w:p>
    <w:p w:rsidRPr="0028372B" w:rsidR="00820533" w:rsidP="009C2B81" w:rsidRDefault="00820533" w14:paraId="39506012" w14:textId="4C15B39B">
      <w:pPr>
        <w:pStyle w:val="Heading2"/>
      </w:pPr>
      <w:bookmarkStart w:name="_Toc98349155" w:id="18"/>
      <w:r w:rsidRPr="0028372B">
        <w:t xml:space="preserve">How do I access </w:t>
      </w:r>
      <w:r w:rsidR="0092265C">
        <w:t>ASAM CONTINUUM®</w:t>
      </w:r>
      <w:r w:rsidRPr="0028372B">
        <w:t xml:space="preserve"> in the MSHN REMI system?</w:t>
      </w:r>
      <w:bookmarkEnd w:id="18"/>
    </w:p>
    <w:p w:rsidR="00AE55CD" w:rsidP="00AE55CD" w:rsidRDefault="00820533" w14:paraId="7C06ECF9" w14:textId="12FE9EE5">
      <w:pPr>
        <w:pStyle w:val="ListParagraph"/>
        <w:spacing w:after="0" w:line="240" w:lineRule="auto"/>
      </w:pPr>
      <w:r w:rsidRPr="0028372B">
        <w:t xml:space="preserve">The agency’s clinical supervisor can contact their lead treatment specialist and request access to </w:t>
      </w:r>
      <w:r w:rsidR="0092265C">
        <w:t>ASAM CONTINUUM®</w:t>
      </w:r>
      <w:r w:rsidRPr="0028372B">
        <w:t xml:space="preserve"> for staff who have been trained and meet appropriate qualifications and credentials to support the </w:t>
      </w:r>
      <w:r w:rsidR="0092265C">
        <w:t>ASAM CONTINUUM®</w:t>
      </w:r>
      <w:r w:rsidRPr="0028372B">
        <w:t xml:space="preserve">.  Before requesting access from MSHN, the clinical supervisor should ensure the staff person has an active account in REMI and is designated as a “provider clinician.”  Once this has been verified, the clinical supervisor can send the person’s name, qualifications/credentials, active email, and </w:t>
      </w:r>
      <w:r w:rsidR="0092265C">
        <w:t>ASAM CONTINUUM®</w:t>
      </w:r>
      <w:r w:rsidRPr="0028372B">
        <w:t xml:space="preserve"> Certificate of Completion to the treatment specialist to request access.</w:t>
      </w:r>
      <w:r>
        <w:t xml:space="preserve">  </w:t>
      </w:r>
    </w:p>
    <w:p w:rsidRPr="00C40720" w:rsidR="005B6CB6" w:rsidP="00AE55CD" w:rsidRDefault="005B6CB6" w14:paraId="2912F08B" w14:textId="7D107935">
      <w:pPr>
        <w:pStyle w:val="ListParagraph"/>
        <w:spacing w:after="0" w:line="240" w:lineRule="auto"/>
      </w:pPr>
      <w:r w:rsidRPr="00C40720">
        <w:t xml:space="preserve"> </w:t>
      </w:r>
    </w:p>
    <w:p w:rsidR="005865BD" w:rsidP="009C2B81" w:rsidRDefault="005865BD" w14:paraId="1BFB4502" w14:textId="3BC1FB09">
      <w:pPr>
        <w:pStyle w:val="Heading2"/>
      </w:pPr>
      <w:bookmarkStart w:name="_Toc98349156" w:id="19"/>
      <w:r w:rsidRPr="005865BD">
        <w:t xml:space="preserve">Can the </w:t>
      </w:r>
      <w:r w:rsidR="0092265C">
        <w:t>ASAM CONTINUUM®</w:t>
      </w:r>
      <w:r w:rsidRPr="005865BD">
        <w:t xml:space="preserve"> be used to assess adolescents?</w:t>
      </w:r>
      <w:bookmarkEnd w:id="19"/>
    </w:p>
    <w:p w:rsidR="005865BD" w:rsidP="005865BD" w:rsidRDefault="0092265C" w14:paraId="46656D83" w14:textId="716E5D95">
      <w:pPr>
        <w:spacing w:after="0" w:line="240" w:lineRule="auto"/>
        <w:ind w:left="720"/>
      </w:pPr>
      <w:r>
        <w:t>ASAM CONTINUUM®</w:t>
      </w:r>
      <w:r w:rsidR="001643B0">
        <w:t xml:space="preserve"> is </w:t>
      </w:r>
      <w:r w:rsidR="008C085F">
        <w:t>NOT</w:t>
      </w:r>
      <w:r w:rsidR="001643B0">
        <w:t xml:space="preserve"> for use with the adolescent population, those under 18 years of age. </w:t>
      </w:r>
      <w:r w:rsidR="00287842">
        <w:t xml:space="preserve">The tool is </w:t>
      </w:r>
      <w:r w:rsidR="00F534AF">
        <w:t>not validated for use with adolescents</w:t>
      </w:r>
      <w:r w:rsidR="009F073B">
        <w:t xml:space="preserve"> and the diagnosis and report summary </w:t>
      </w:r>
      <w:r w:rsidRPr="00E362B1" w:rsidR="009F073B">
        <w:rPr>
          <w:i/>
          <w:iCs/>
        </w:rPr>
        <w:t>may</w:t>
      </w:r>
      <w:r w:rsidR="009F073B">
        <w:t xml:space="preserve"> not be accurate. </w:t>
      </w:r>
      <w:r w:rsidR="00E362B1">
        <w:t>Instead,</w:t>
      </w:r>
      <w:r w:rsidR="00C10ACB">
        <w:t xml:space="preserve"> </w:t>
      </w:r>
      <w:r w:rsidR="008F22FD">
        <w:t>clinicians who conduct adolescent SUD assessments must use the GAIN I-Core</w:t>
      </w:r>
      <w:r w:rsidR="00E362B1">
        <w:t xml:space="preserve"> from October 1, </w:t>
      </w:r>
      <w:r w:rsidR="00C0205B">
        <w:t>2021,</w:t>
      </w:r>
      <w:r w:rsidR="00E362B1">
        <w:t xml:space="preserve"> and until further notice. </w:t>
      </w:r>
    </w:p>
    <w:bookmarkEnd w:id="15"/>
    <w:p w:rsidR="00B02FE4" w:rsidP="00B02FE4" w:rsidRDefault="00B02FE4" w14:paraId="75485319" w14:textId="77777777">
      <w:pPr>
        <w:pStyle w:val="ListParagraph"/>
        <w:spacing w:after="0" w:line="240" w:lineRule="auto"/>
        <w:rPr>
          <w:b/>
          <w:bCs/>
        </w:rPr>
      </w:pPr>
    </w:p>
    <w:p w:rsidRPr="000C53B5" w:rsidR="00A959CF" w:rsidP="009C2B81" w:rsidRDefault="00A959CF" w14:paraId="0526B6CA" w14:textId="40172948">
      <w:pPr>
        <w:pStyle w:val="Heading2"/>
      </w:pPr>
      <w:bookmarkStart w:name="_Toc98349157" w:id="20"/>
      <w:r w:rsidRPr="000C53B5">
        <w:lastRenderedPageBreak/>
        <w:t xml:space="preserve">With which clients am I required to conduct the </w:t>
      </w:r>
      <w:r w:rsidR="0092265C">
        <w:t>ASAM CONTINUUM®</w:t>
      </w:r>
      <w:r w:rsidRPr="000C53B5">
        <w:t xml:space="preserve"> assessment?</w:t>
      </w:r>
      <w:bookmarkEnd w:id="20"/>
      <w:r w:rsidRPr="000C53B5">
        <w:t xml:space="preserve"> </w:t>
      </w:r>
    </w:p>
    <w:p w:rsidR="00A959CF" w:rsidP="00A959CF" w:rsidRDefault="0092265C" w14:paraId="393F06A3" w14:textId="78DC7FE2">
      <w:pPr>
        <w:spacing w:after="0" w:line="240" w:lineRule="auto"/>
        <w:ind w:left="720"/>
      </w:pPr>
      <w:r w:rsidRPr="003B1EE1">
        <w:t>ASAM CONTINUUM®</w:t>
      </w:r>
      <w:r w:rsidRPr="009F099F" w:rsidR="004A473D">
        <w:rPr>
          <w:b/>
          <w:bCs/>
        </w:rPr>
        <w:t xml:space="preserve"> </w:t>
      </w:r>
      <w:r w:rsidRPr="005C4BF4" w:rsidR="00A959CF">
        <w:t xml:space="preserve">has been selected as the sole SUD </w:t>
      </w:r>
      <w:r w:rsidR="003B1EE1">
        <w:t>a</w:t>
      </w:r>
      <w:r w:rsidRPr="005C4BF4" w:rsidR="00A959CF">
        <w:t>ssessment tool</w:t>
      </w:r>
      <w:r w:rsidR="0055235D">
        <w:t xml:space="preserve"> for adults</w:t>
      </w:r>
      <w:r w:rsidRPr="005C4BF4" w:rsidR="00A959CF">
        <w:t xml:space="preserve"> and is required by all providers </w:t>
      </w:r>
      <w:r w:rsidR="00A959CF">
        <w:t>serving</w:t>
      </w:r>
      <w:r w:rsidRPr="005C4BF4" w:rsidR="00A959CF">
        <w:t xml:space="preserve"> </w:t>
      </w:r>
      <w:r w:rsidR="00A959CF">
        <w:t xml:space="preserve">clients whose services are funded through </w:t>
      </w:r>
      <w:r w:rsidRPr="005C4BF4" w:rsidR="00A959CF">
        <w:t>Medicaid, Healthy Michigan, and</w:t>
      </w:r>
      <w:r w:rsidR="00A959CF">
        <w:t>/or</w:t>
      </w:r>
      <w:r w:rsidRPr="005C4BF4" w:rsidR="00A959CF">
        <w:t xml:space="preserve"> Block Grant as of October 1, 2021.</w:t>
      </w:r>
      <w:r w:rsidR="0055235D">
        <w:t xml:space="preserve"> As stated previously, the GAIN I-Core is the required assessment tool for adolescents as of October 1, 2021. </w:t>
      </w:r>
    </w:p>
    <w:p w:rsidR="00664FBB" w:rsidP="00A959CF" w:rsidRDefault="00664FBB" w14:paraId="51AB4D90" w14:textId="77777777">
      <w:pPr>
        <w:spacing w:after="0" w:line="240" w:lineRule="auto"/>
        <w:ind w:left="720"/>
      </w:pPr>
    </w:p>
    <w:p w:rsidR="000B08D2" w:rsidP="00A62BCA" w:rsidRDefault="0092265C" w14:paraId="238189F4" w14:textId="63D36225">
      <w:pPr>
        <w:pStyle w:val="Heading1"/>
      </w:pPr>
      <w:bookmarkStart w:name="_Toc98349158" w:id="21"/>
      <w:r>
        <w:t>CONTINUUM®</w:t>
      </w:r>
      <w:r w:rsidR="00A62BCA">
        <w:t xml:space="preserve"> </w:t>
      </w:r>
      <w:r w:rsidR="000B08D2">
        <w:t>Administration Tips and Nuances</w:t>
      </w:r>
      <w:bookmarkEnd w:id="21"/>
    </w:p>
    <w:p w:rsidRPr="0028372B" w:rsidR="00846D74" w:rsidP="009C2B81" w:rsidRDefault="00846D74" w14:paraId="1976BE98" w14:textId="77777777">
      <w:pPr>
        <w:pStyle w:val="Heading2"/>
      </w:pPr>
      <w:bookmarkStart w:name="_Toc98349159" w:id="22"/>
      <w:r w:rsidRPr="0028372B">
        <w:t>Can I see a preliminary DSM SUD Diagnosis or Level of Care recommendation prior to completing and submitting the assessment?</w:t>
      </w:r>
      <w:bookmarkEnd w:id="22"/>
    </w:p>
    <w:p w:rsidRPr="0028372B" w:rsidR="00846D74" w:rsidP="00846D74" w:rsidRDefault="00846D74" w14:paraId="7B7A8C28" w14:textId="77777777">
      <w:pPr>
        <w:spacing w:after="0" w:line="240" w:lineRule="auto"/>
        <w:ind w:left="720"/>
      </w:pPr>
      <w:r w:rsidRPr="0028372B">
        <w:t xml:space="preserve">Presently, the interviewer is not able to see the SUD Diagnostic Findings before submitting the interview. While this is being considered by the ASAM Science Team as a possible future modification, interviewers should remember that questions in the Drug and Alcohol section with an item code beginning with “CUA” correspond to the DSM criteria for substance use. A “Yes” response to these items will generate the DSM criteria met in the Diagnostic Findings section. This is to support the clinician in determining whether a mild, moderate, or severe substance use disorder is present. </w:t>
      </w:r>
      <w:r w:rsidRPr="00190FF4">
        <w:rPr>
          <w:u w:val="single"/>
        </w:rPr>
        <w:t>Interviewers should use the same follow up questions and discernment within this block of questions as they would with any other SUD diagnostic assessments.</w:t>
      </w:r>
      <w:r w:rsidRPr="0028372B">
        <w:t xml:space="preserve"> </w:t>
      </w:r>
    </w:p>
    <w:p w:rsidRPr="0028372B" w:rsidR="00846D74" w:rsidP="00846D74" w:rsidRDefault="00846D74" w14:paraId="275FCA8D" w14:textId="77777777">
      <w:pPr>
        <w:spacing w:after="0" w:line="240" w:lineRule="auto"/>
        <w:ind w:left="720"/>
      </w:pPr>
    </w:p>
    <w:p w:rsidRPr="0028372B" w:rsidR="00846D74" w:rsidP="00846D74" w:rsidRDefault="00846D74" w14:paraId="20EA4BFB" w14:textId="77777777">
      <w:pPr>
        <w:spacing w:after="0" w:line="240" w:lineRule="auto"/>
        <w:ind w:left="720"/>
      </w:pPr>
      <w:r w:rsidRPr="0028372B">
        <w:t xml:space="preserve">Interviewers are </w:t>
      </w:r>
      <w:r w:rsidRPr="002075DD">
        <w:rPr>
          <w:u w:val="single"/>
        </w:rPr>
        <w:t>unable</w:t>
      </w:r>
      <w:r w:rsidRPr="0028372B">
        <w:t xml:space="preserve"> to preview the LOC recommendations prior to submitting the assessment. </w:t>
      </w:r>
      <w:r w:rsidRPr="00B97038">
        <w:t>However, they can provide their recommendation for appropriate levels of care along with the patient’s preferences before submitting the assessment.</w:t>
      </w:r>
      <w:r w:rsidRPr="0028372B">
        <w:t xml:space="preserve"> The algorithm does consider these recommendations in its final output. The Review Section, which becomes available after the assessment is submitted, allow</w:t>
      </w:r>
      <w:r>
        <w:t>s</w:t>
      </w:r>
      <w:r w:rsidRPr="0028372B">
        <w:t xml:space="preserve"> the interviewer to record the final disposition and comments contextualizing any disagreement. </w:t>
      </w:r>
    </w:p>
    <w:p w:rsidRPr="0028372B" w:rsidR="00846D74" w:rsidP="00846D74" w:rsidRDefault="00846D74" w14:paraId="57719DF8" w14:textId="77777777">
      <w:pPr>
        <w:spacing w:after="0" w:line="240" w:lineRule="auto"/>
        <w:ind w:left="720"/>
      </w:pPr>
    </w:p>
    <w:p w:rsidRPr="0028372B" w:rsidR="00846D74" w:rsidP="009C2B81" w:rsidRDefault="00846D74" w14:paraId="3CC61F5E" w14:textId="77777777">
      <w:pPr>
        <w:pStyle w:val="Heading2"/>
      </w:pPr>
      <w:bookmarkStart w:name="_Toc98349160" w:id="23"/>
      <w:r w:rsidRPr="0028372B">
        <w:t>If a consumer’s response to a question in the psychological section triggers more questions/exploration for the clinician how should this be handled?</w:t>
      </w:r>
      <w:bookmarkEnd w:id="23"/>
      <w:r w:rsidRPr="0028372B">
        <w:t xml:space="preserve">  </w:t>
      </w:r>
    </w:p>
    <w:p w:rsidRPr="0028372B" w:rsidR="00846D74" w:rsidP="00846D74" w:rsidRDefault="00846D74" w14:paraId="17AE1EAF" w14:textId="6F505AD8">
      <w:pPr>
        <w:pStyle w:val="ListParagraph"/>
        <w:spacing w:after="0" w:line="240" w:lineRule="auto"/>
      </w:pPr>
      <w:r w:rsidRPr="0028372B">
        <w:t xml:space="preserve">ASAM has not developed specific guidance around administering the psychological section. </w:t>
      </w:r>
      <w:r w:rsidR="0092265C">
        <w:t>CONTINUUM®</w:t>
      </w:r>
      <w:r w:rsidRPr="0028372B">
        <w:t xml:space="preserve"> is used in a variety of varying settings with differing assessment protocols. Guidance for this section is more appropriately developed by the agency’s supervising entities as they have an </w:t>
      </w:r>
      <w:proofErr w:type="gramStart"/>
      <w:r w:rsidRPr="0028372B">
        <w:t>in depth</w:t>
      </w:r>
      <w:proofErr w:type="gramEnd"/>
      <w:r w:rsidRPr="0028372B">
        <w:t xml:space="preserve"> understanding of their specific landscape. </w:t>
      </w:r>
    </w:p>
    <w:p w:rsidRPr="0028372B" w:rsidR="00846D74" w:rsidP="00846D74" w:rsidRDefault="00846D74" w14:paraId="0DDBE8A2" w14:textId="77777777">
      <w:pPr>
        <w:pStyle w:val="ListParagraph"/>
        <w:spacing w:after="0" w:line="240" w:lineRule="auto"/>
      </w:pPr>
    </w:p>
    <w:p w:rsidRPr="0028372B" w:rsidR="00846D74" w:rsidP="00846D74" w:rsidRDefault="00846D74" w14:paraId="48784626" w14:textId="3E22E834">
      <w:pPr>
        <w:pStyle w:val="ListParagraph"/>
        <w:spacing w:after="0" w:line="240" w:lineRule="auto"/>
      </w:pPr>
      <w:r w:rsidRPr="0028372B">
        <w:t xml:space="preserve">We do advise that </w:t>
      </w:r>
      <w:r w:rsidR="0092265C">
        <w:t>CONTINUUM®</w:t>
      </w:r>
      <w:r w:rsidRPr="0028372B">
        <w:t xml:space="preserve"> be administered within the same parameters as other clinical intakes. It can be helpful for the interviewer to establish that </w:t>
      </w:r>
      <w:r w:rsidR="0092265C">
        <w:t>CONTINUUM®</w:t>
      </w:r>
      <w:r w:rsidRPr="0028372B">
        <w:t xml:space="preserve"> is an assessment designed to evaluate where the patient will be best served in their treatment. The interview captures initial information. Further, more in-depth exploration will occur once they begin treatment. This may need to be reiterated throughout the interview to redirect the patient to what is needed for intake. The Psychological Interviewer Rating section provides an opportunity for the interviewer to select any active psychiatric diagnoses. The algorithm considers these selections in whether it recommends Co-occurring Capable (COC) and Co-occurring Enhanced (COE) sub-levels. The interviewer may also indicate current diagnosis in the Comments box if their agency’s protocol requires this to be documented in the report.</w:t>
      </w:r>
    </w:p>
    <w:p w:rsidR="00846D74" w:rsidP="00846D74" w:rsidRDefault="00846D74" w14:paraId="4927FB97" w14:textId="77777777">
      <w:pPr>
        <w:pStyle w:val="ListParagraph"/>
        <w:spacing w:after="0" w:line="240" w:lineRule="auto"/>
      </w:pPr>
    </w:p>
    <w:p w:rsidRPr="000C53B5" w:rsidR="00846D74" w:rsidP="009C2B81" w:rsidRDefault="00846D74" w14:paraId="77C82194" w14:textId="73AC151E">
      <w:pPr>
        <w:pStyle w:val="Heading2"/>
      </w:pPr>
      <w:bookmarkStart w:name="_Toc98349161" w:id="24"/>
      <w:r w:rsidRPr="000C53B5">
        <w:t xml:space="preserve">If a clinician notices an error on a completed and submitted </w:t>
      </w:r>
      <w:r w:rsidR="0092265C">
        <w:t>ASAM CONTINUUM®</w:t>
      </w:r>
      <w:r w:rsidRPr="000C53B5">
        <w:t xml:space="preserve"> assessment, is it possible to make a correction?</w:t>
      </w:r>
      <w:bookmarkEnd w:id="24"/>
    </w:p>
    <w:p w:rsidRPr="0028372B" w:rsidR="00846D74" w:rsidP="00846D74" w:rsidRDefault="00846D74" w14:paraId="53BD2918" w14:textId="4FED56FC">
      <w:pPr>
        <w:spacing w:after="0" w:line="240" w:lineRule="auto"/>
        <w:ind w:left="720"/>
      </w:pPr>
      <w:r w:rsidRPr="0028372B">
        <w:t xml:space="preserve">Unfortunately, after the assessment is submitted in </w:t>
      </w:r>
      <w:r w:rsidR="0092265C">
        <w:t>CONTINUUM®</w:t>
      </w:r>
      <w:r w:rsidRPr="0028372B">
        <w:t>, it cannot be changed. The assessment becomes read-only.</w:t>
      </w:r>
      <w:r>
        <w:t xml:space="preserve">  MSHN recommends the clinician and clinical supervisor review the completed assessment prior to submitting the document to prevent any errors from occurring.  If the </w:t>
      </w:r>
      <w:r>
        <w:lastRenderedPageBreak/>
        <w:t xml:space="preserve">clinician and/or clinical supervisor determine that a completed and submitted assessment needs to have errors corrected, the provider can choose the “update” function in </w:t>
      </w:r>
      <w:r w:rsidR="0092265C">
        <w:t>CONTINUUM®</w:t>
      </w:r>
      <w:r>
        <w:t xml:space="preserve"> to copy forward the previously submitted assessment information and make corrections.  Please note, that when an assessment is “updated” the previous assessment continues to “live” in the system and cannot be removed.  </w:t>
      </w:r>
    </w:p>
    <w:p w:rsidRPr="0028372B" w:rsidR="00846D74" w:rsidP="00846D74" w:rsidRDefault="00846D74" w14:paraId="1ADE6127" w14:textId="77777777">
      <w:pPr>
        <w:spacing w:after="0" w:line="240" w:lineRule="auto"/>
        <w:ind w:left="720"/>
      </w:pPr>
    </w:p>
    <w:p w:rsidRPr="0028372B" w:rsidR="00846D74" w:rsidP="009C2B81" w:rsidRDefault="00846D74" w14:paraId="6041CA11" w14:textId="46B7C64C">
      <w:pPr>
        <w:pStyle w:val="Heading2"/>
      </w:pPr>
      <w:bookmarkStart w:name="_Toc98349162" w:id="25"/>
      <w:r w:rsidRPr="0028372B">
        <w:t xml:space="preserve">If a clinician initiates an </w:t>
      </w:r>
      <w:r w:rsidR="0092265C">
        <w:t>ASAM CONTINUUM®</w:t>
      </w:r>
      <w:r w:rsidRPr="0028372B">
        <w:t xml:space="preserve"> assessment but does not complete the assessment can anyone else who has access to that client record log into that same assessment and continue, edit, etc.?</w:t>
      </w:r>
      <w:bookmarkEnd w:id="25"/>
    </w:p>
    <w:p w:rsidR="00846D74" w:rsidP="00846D74" w:rsidRDefault="00846D74" w14:paraId="56F1D128" w14:textId="667DDB2D">
      <w:pPr>
        <w:spacing w:after="0" w:line="240" w:lineRule="auto"/>
        <w:ind w:left="720"/>
      </w:pPr>
      <w:r w:rsidR="69E4F638">
        <w:rPr/>
        <w:t xml:space="preserve">Yes, each provider agency may want to consider a step in their process that requires supervisor review before completing the assessment and generating the final reports. *Please note, all ASAM Continuum assessments need to be signed by the provider staff in order to be considered complete. </w:t>
      </w:r>
    </w:p>
    <w:p w:rsidRPr="0028372B" w:rsidR="00BE7B5A" w:rsidP="00846D74" w:rsidRDefault="00BE7B5A" w14:paraId="46B26B30" w14:textId="77777777">
      <w:pPr>
        <w:spacing w:after="0" w:line="240" w:lineRule="auto"/>
        <w:ind w:left="720"/>
      </w:pPr>
    </w:p>
    <w:p w:rsidRPr="000C53B5" w:rsidR="00BE7B5A" w:rsidP="00BE7B5A" w:rsidRDefault="0092265C" w14:paraId="45C6ED59" w14:textId="7291E897">
      <w:pPr>
        <w:pStyle w:val="Heading2"/>
      </w:pPr>
      <w:bookmarkStart w:name="_*NEW-_How_do" w:id="26"/>
      <w:bookmarkStart w:name="_Toc98349163" w:id="27"/>
      <w:bookmarkEnd w:id="26"/>
      <w:r>
        <w:t>ASAM CONTINUUM®</w:t>
      </w:r>
      <w:r w:rsidRPr="000C53B5" w:rsidR="00BE7B5A">
        <w:t xml:space="preserve"> recommend</w:t>
      </w:r>
      <w:r w:rsidR="00D47CFD">
        <w:t>s</w:t>
      </w:r>
      <w:r w:rsidRPr="000C53B5" w:rsidR="00BE7B5A">
        <w:t xml:space="preserve"> a different level of care (LOC) than what the person is willing to engage in</w:t>
      </w:r>
      <w:r w:rsidR="00D47CFD">
        <w:t>; How do I document this occurrence</w:t>
      </w:r>
      <w:r w:rsidRPr="000C53B5" w:rsidR="00BE7B5A">
        <w:t>?</w:t>
      </w:r>
      <w:bookmarkEnd w:id="27"/>
    </w:p>
    <w:p w:rsidR="00BE7B5A" w:rsidP="00BE7B5A" w:rsidRDefault="00BE7B5A" w14:paraId="7B8C5229" w14:textId="340E5205">
      <w:pPr>
        <w:pStyle w:val="ListParagraph"/>
        <w:spacing w:after="0" w:line="240" w:lineRule="auto"/>
        <w:rPr>
          <w:rFonts w:cstheme="minorHAnsi"/>
        </w:rPr>
      </w:pPr>
      <w:r>
        <w:rPr>
          <w:rFonts w:cstheme="minorHAnsi"/>
        </w:rPr>
        <w:t xml:space="preserve">If the </w:t>
      </w:r>
      <w:r w:rsidR="0092265C">
        <w:rPr>
          <w:rFonts w:cstheme="minorHAnsi"/>
        </w:rPr>
        <w:t>ASAM CONTINUUM®</w:t>
      </w:r>
      <w:r>
        <w:rPr>
          <w:rFonts w:cstheme="minorHAnsi"/>
        </w:rPr>
        <w:t xml:space="preserve"> recommends a level of care (LOC) </w:t>
      </w:r>
      <w:r w:rsidR="000C53B5">
        <w:rPr>
          <w:rFonts w:cstheme="minorHAnsi"/>
        </w:rPr>
        <w:t xml:space="preserve">that is different </w:t>
      </w:r>
      <w:r>
        <w:rPr>
          <w:rFonts w:cstheme="minorHAnsi"/>
        </w:rPr>
        <w:t xml:space="preserve">than what the </w:t>
      </w:r>
      <w:r w:rsidR="000C53B5">
        <w:rPr>
          <w:rFonts w:cstheme="minorHAnsi"/>
        </w:rPr>
        <w:t>consumer</w:t>
      </w:r>
      <w:r>
        <w:rPr>
          <w:rFonts w:cstheme="minorHAnsi"/>
        </w:rPr>
        <w:t xml:space="preserve"> is willing to engage in, then the clinician should adequately document in the </w:t>
      </w:r>
      <w:r w:rsidR="00947B74">
        <w:rPr>
          <w:rFonts w:cstheme="minorHAnsi"/>
        </w:rPr>
        <w:t>Review Section at the end of the assessment.</w:t>
      </w:r>
      <w:r>
        <w:rPr>
          <w:rFonts w:cstheme="minorHAnsi"/>
        </w:rPr>
        <w:t xml:space="preserve"> </w:t>
      </w:r>
      <w:r w:rsidR="000C53B5">
        <w:rPr>
          <w:rFonts w:cstheme="minorHAnsi"/>
        </w:rPr>
        <w:t>Use the left navigation and click “Review”. Then complete all the fields that populate to justify the recommendation for a different LOC.</w:t>
      </w:r>
      <w:r w:rsidR="007A32D7">
        <w:rPr>
          <w:rFonts w:cstheme="minorHAnsi"/>
        </w:rPr>
        <w:t xml:space="preserve"> See images below. </w:t>
      </w:r>
    </w:p>
    <w:p w:rsidR="00947B74" w:rsidP="00BE7B5A" w:rsidRDefault="00947B74" w14:paraId="5C3121DC" w14:textId="63ECD2F4">
      <w:pPr>
        <w:pStyle w:val="ListParagraph"/>
        <w:spacing w:after="0" w:line="240" w:lineRule="auto"/>
        <w:rPr>
          <w:rFonts w:cstheme="minorHAnsi"/>
        </w:rPr>
      </w:pPr>
    </w:p>
    <w:p w:rsidR="00947B74" w:rsidP="007A32D7" w:rsidRDefault="00947B74" w14:paraId="0F65D946" w14:textId="3A061D06">
      <w:pPr>
        <w:pStyle w:val="ListParagraph"/>
        <w:spacing w:after="0" w:line="240" w:lineRule="auto"/>
        <w:jc w:val="center"/>
        <w:rPr>
          <w:rFonts w:cstheme="minorHAnsi"/>
        </w:rPr>
      </w:pPr>
      <w:r>
        <w:rPr>
          <w:rFonts w:cstheme="minorHAnsi"/>
          <w:noProof/>
        </w:rPr>
        <w:drawing>
          <wp:inline distT="0" distB="0" distL="0" distR="0" wp14:anchorId="3CB9FA35" wp14:editId="1A655375">
            <wp:extent cx="2185385" cy="3091102"/>
            <wp:effectExtent l="57150" t="19050" r="62865" b="908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2551" cy="3143671"/>
                    </a:xfrm>
                    <a:prstGeom prst="rect">
                      <a:avLst/>
                    </a:prstGeom>
                    <a:noFill/>
                    <a:effectLst>
                      <a:outerShdw blurRad="50800" dist="38100" dir="5400000" algn="t" rotWithShape="0">
                        <a:prstClr val="black">
                          <a:alpha val="40000"/>
                        </a:prstClr>
                      </a:outerShdw>
                    </a:effectLst>
                  </pic:spPr>
                </pic:pic>
              </a:graphicData>
            </a:graphic>
          </wp:inline>
        </w:drawing>
      </w:r>
    </w:p>
    <w:p w:rsidR="000C53B5" w:rsidP="00BE7B5A" w:rsidRDefault="000C53B5" w14:paraId="17943EE8" w14:textId="26135BF8">
      <w:pPr>
        <w:pStyle w:val="ListParagraph"/>
        <w:spacing w:after="0" w:line="240" w:lineRule="auto"/>
        <w:rPr>
          <w:rFonts w:cstheme="minorHAnsi"/>
        </w:rPr>
      </w:pPr>
    </w:p>
    <w:p w:rsidR="000C53B5" w:rsidP="00BE7B5A" w:rsidRDefault="007A32D7" w14:paraId="4FBBF243" w14:textId="713822CA">
      <w:pPr>
        <w:pStyle w:val="ListParagraph"/>
        <w:spacing w:after="0" w:line="240" w:lineRule="auto"/>
        <w:rPr>
          <w:rFonts w:cstheme="minorHAnsi"/>
        </w:rPr>
      </w:pPr>
      <w:r>
        <w:rPr>
          <w:rFonts w:cstheme="minorHAnsi"/>
          <w:noProof/>
        </w:rPr>
        <w:drawing>
          <wp:inline distT="0" distB="0" distL="0" distR="0" wp14:anchorId="1EB01854" wp14:editId="4C9FD7AA">
            <wp:extent cx="5087980" cy="1703705"/>
            <wp:effectExtent l="95250" t="95250" r="36830" b="2984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159567" cy="1727676"/>
                    </a:xfrm>
                    <a:prstGeom prst="rect">
                      <a:avLst/>
                    </a:prstGeom>
                    <a:effectLst>
                      <a:outerShdw blurRad="50800" dist="38100" dir="13500000" algn="br" rotWithShape="0">
                        <a:prstClr val="black">
                          <a:alpha val="40000"/>
                        </a:prstClr>
                      </a:outerShdw>
                    </a:effectLst>
                  </pic:spPr>
                </pic:pic>
              </a:graphicData>
            </a:graphic>
          </wp:inline>
        </w:drawing>
      </w:r>
    </w:p>
    <w:p w:rsidR="007A32D7" w:rsidP="00BE7B5A" w:rsidRDefault="007A32D7" w14:paraId="119B96E6" w14:textId="18F89E3E">
      <w:pPr>
        <w:pStyle w:val="ListParagraph"/>
        <w:spacing w:after="0" w:line="240" w:lineRule="auto"/>
        <w:rPr>
          <w:rFonts w:cstheme="minorHAnsi"/>
        </w:rPr>
      </w:pPr>
    </w:p>
    <w:p w:rsidR="007A32D7" w:rsidP="00BE7B5A" w:rsidRDefault="007A32D7" w14:paraId="14DB7C34" w14:textId="6DC1AB8E">
      <w:pPr>
        <w:pStyle w:val="ListParagraph"/>
        <w:spacing w:after="0" w:line="240" w:lineRule="auto"/>
        <w:rPr>
          <w:rFonts w:cstheme="minorHAnsi"/>
        </w:rPr>
      </w:pPr>
      <w:r>
        <w:rPr>
          <w:rFonts w:cstheme="minorHAnsi"/>
          <w:noProof/>
        </w:rPr>
        <w:lastRenderedPageBreak/>
        <w:drawing>
          <wp:inline distT="0" distB="0" distL="0" distR="0" wp14:anchorId="39DF6118" wp14:editId="5D5B80B4">
            <wp:extent cx="5073097" cy="2475279"/>
            <wp:effectExtent l="95250" t="95250" r="32385" b="39370"/>
            <wp:docPr id="10" name="Picture 1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81402" cy="2479331"/>
                    </a:xfrm>
                    <a:prstGeom prst="rect">
                      <a:avLst/>
                    </a:prstGeom>
                    <a:effectLst>
                      <a:outerShdw blurRad="50800" dist="38100" dir="13500000" algn="br" rotWithShape="0">
                        <a:prstClr val="black">
                          <a:alpha val="40000"/>
                        </a:prstClr>
                      </a:outerShdw>
                    </a:effectLst>
                  </pic:spPr>
                </pic:pic>
              </a:graphicData>
            </a:graphic>
          </wp:inline>
        </w:drawing>
      </w:r>
    </w:p>
    <w:p w:rsidR="00BE7B5A" w:rsidP="00BE7B5A" w:rsidRDefault="00BE7B5A" w14:paraId="5138DF23" w14:textId="77777777">
      <w:pPr>
        <w:spacing w:after="0" w:line="240" w:lineRule="auto"/>
        <w:rPr>
          <w:rFonts w:cstheme="minorHAnsi"/>
        </w:rPr>
      </w:pPr>
    </w:p>
    <w:p w:rsidR="00BE7B5A" w:rsidP="00BE7B5A" w:rsidRDefault="00BE7B5A" w14:paraId="0DD51F74" w14:textId="1CBBC876">
      <w:pPr>
        <w:pStyle w:val="Heading2"/>
      </w:pPr>
      <w:bookmarkStart w:name="_Toc98349164" w:id="28"/>
      <w:r>
        <w:t xml:space="preserve">How to address when </w:t>
      </w:r>
      <w:r w:rsidR="0092265C">
        <w:t>ASAM CONTINUUM®</w:t>
      </w:r>
      <w:r>
        <w:t xml:space="preserve"> recommends withdrawal management for individuals requesting Medication Assisted Treatment in an outpatient setting?</w:t>
      </w:r>
      <w:bookmarkEnd w:id="28"/>
    </w:p>
    <w:p w:rsidR="00BE7B5A" w:rsidP="00BE7B5A" w:rsidRDefault="00BE7B5A" w14:paraId="44246188" w14:textId="7A0CC28E">
      <w:pPr>
        <w:spacing w:after="0" w:line="240" w:lineRule="auto"/>
        <w:ind w:left="720"/>
        <w:rPr>
          <w:rFonts w:cstheme="minorHAnsi"/>
        </w:rPr>
      </w:pPr>
      <w:r>
        <w:rPr>
          <w:rFonts w:cstheme="minorHAnsi"/>
        </w:rPr>
        <w:t xml:space="preserve">MSHN has received feedback of the </w:t>
      </w:r>
      <w:r w:rsidR="0092265C">
        <w:rPr>
          <w:rFonts w:cstheme="minorHAnsi"/>
        </w:rPr>
        <w:t>ASAM CONTINUUM®</w:t>
      </w:r>
      <w:r>
        <w:rPr>
          <w:rFonts w:cstheme="minorHAnsi"/>
        </w:rPr>
        <w:t xml:space="preserve"> recommending withdrawal management levels of care for individuals requesting medication assisted treatment in outpatient settings.  If this occurs, MSHN is recommending providers evaluate the persons needs on an individualized basis to determine the need for withdrawal management and/or outpatient MAT services.  If withdrawal management is deemed unnecessary, then the clinician should document this recommendation in the </w:t>
      </w:r>
      <w:r w:rsidR="0092265C">
        <w:rPr>
          <w:rFonts w:cstheme="minorHAnsi"/>
        </w:rPr>
        <w:t>ASAM CONTINUUM®</w:t>
      </w:r>
      <w:r>
        <w:rPr>
          <w:rFonts w:cstheme="minorHAnsi"/>
        </w:rPr>
        <w:t xml:space="preserve"> similarly to guidance provided in</w:t>
      </w:r>
      <w:r w:rsidR="003B1EE1">
        <w:t xml:space="preserve"> FAQ question 20</w:t>
      </w:r>
      <w:r>
        <w:rPr>
          <w:rFonts w:cstheme="minorHAnsi"/>
        </w:rPr>
        <w:t xml:space="preserve">. </w:t>
      </w:r>
    </w:p>
    <w:p w:rsidR="00846D74" w:rsidP="00846D74" w:rsidRDefault="00846D74" w14:paraId="15F1C35A" w14:textId="77777777">
      <w:pPr>
        <w:spacing w:after="0" w:line="240" w:lineRule="auto"/>
        <w:ind w:left="720"/>
      </w:pPr>
    </w:p>
    <w:p w:rsidRPr="0028372B" w:rsidR="00181C37" w:rsidP="00033649" w:rsidRDefault="00033649" w14:paraId="64FF3FFD" w14:textId="59B57209">
      <w:pPr>
        <w:pStyle w:val="Heading1"/>
      </w:pPr>
      <w:bookmarkStart w:name="_Toc98349165" w:id="29"/>
      <w:r>
        <w:t>Finalizing the Assessment, Signatures, and Reports</w:t>
      </w:r>
      <w:bookmarkEnd w:id="29"/>
    </w:p>
    <w:p w:rsidRPr="0028372B" w:rsidR="00846D74" w:rsidP="00961679" w:rsidRDefault="00846D74" w14:paraId="76E002AC" w14:textId="173E23C9">
      <w:pPr>
        <w:pStyle w:val="Heading2"/>
      </w:pPr>
      <w:bookmarkStart w:name="_Toc98349166" w:id="30"/>
      <w:r w:rsidRPr="0028372B">
        <w:t xml:space="preserve">How can my supervisor </w:t>
      </w:r>
      <w:proofErr w:type="gramStart"/>
      <w:r w:rsidRPr="0028372B">
        <w:t>sign-off</w:t>
      </w:r>
      <w:proofErr w:type="gramEnd"/>
      <w:r w:rsidRPr="0028372B">
        <w:t xml:space="preserve"> on my completed </w:t>
      </w:r>
      <w:r w:rsidR="0092265C">
        <w:t>CONTINUUM®</w:t>
      </w:r>
      <w:r w:rsidRPr="0028372B">
        <w:t xml:space="preserve"> assessment?</w:t>
      </w:r>
      <w:bookmarkEnd w:id="30"/>
    </w:p>
    <w:p w:rsidRPr="0028372B" w:rsidR="00846D74" w:rsidP="69E4F638" w:rsidRDefault="00846D74" w14:paraId="0AD37C6B" w14:textId="5B74B9A1">
      <w:pPr>
        <w:pStyle w:val="Normal"/>
        <w:spacing w:after="0" w:line="240" w:lineRule="auto"/>
        <w:ind w:left="720"/>
      </w:pPr>
      <w:r w:rsidR="69E4F638">
        <w:rPr/>
        <w:t>Your agency should create a process which may include printing and signing the assessment and uploading the signature page into the client record in REMI for authorization purposes. *Please note, all ASAM Continuum assessments need to be signed by the provider staff to be considered complete.</w:t>
      </w:r>
    </w:p>
    <w:p w:rsidRPr="0028372B" w:rsidR="00846D74" w:rsidP="00846D74" w:rsidRDefault="00846D74" w14:paraId="6E58D921" w14:textId="77777777">
      <w:pPr>
        <w:pStyle w:val="ListParagraph"/>
        <w:spacing w:after="0" w:line="240" w:lineRule="auto"/>
        <w:rPr>
          <w:b/>
          <w:bCs/>
        </w:rPr>
      </w:pPr>
    </w:p>
    <w:p w:rsidR="00846D74" w:rsidP="00961679" w:rsidRDefault="00846D74" w14:paraId="618EB308" w14:textId="77777777">
      <w:pPr>
        <w:pStyle w:val="Heading2"/>
      </w:pPr>
      <w:bookmarkStart w:name="_Toc98349167" w:id="31"/>
      <w:r w:rsidRPr="0028372B">
        <w:t>Who will have access</w:t>
      </w:r>
      <w:r>
        <w:t xml:space="preserve"> to the completed assessment?</w:t>
      </w:r>
      <w:bookmarkEnd w:id="31"/>
    </w:p>
    <w:p w:rsidRPr="000B3A63" w:rsidR="00846D74" w:rsidP="002978E1" w:rsidRDefault="00846D74" w14:paraId="3A773769" w14:textId="58600859">
      <w:pPr>
        <w:spacing w:after="0" w:line="240" w:lineRule="auto"/>
        <w:ind w:left="720"/>
        <w:rPr>
          <w:u w:val="single"/>
        </w:rPr>
      </w:pPr>
      <w:r w:rsidRPr="0072044F">
        <w:t xml:space="preserve">Only the provider and the PIHP will have access to </w:t>
      </w:r>
      <w:r>
        <w:t xml:space="preserve">completed assessments as they are maintained in the EHR. If a client seeks treatment with another provider, your agency should follow your standard process for releasing and sharing reports with confidential PHI. </w:t>
      </w:r>
      <w:r w:rsidRPr="000B3A63">
        <w:rPr>
          <w:u w:val="single"/>
        </w:rPr>
        <w:t>Data does not populate or “pull-forward” i</w:t>
      </w:r>
      <w:r w:rsidRPr="003B1EE1">
        <w:rPr>
          <w:u w:val="single"/>
        </w:rPr>
        <w:t xml:space="preserve">nto another providers </w:t>
      </w:r>
      <w:r w:rsidRPr="003B1EE1" w:rsidR="003B1EE1">
        <w:rPr>
          <w:u w:val="single"/>
        </w:rPr>
        <w:t xml:space="preserve">EHR if/when an </w:t>
      </w:r>
      <w:r w:rsidRPr="003B1EE1" w:rsidR="003B1EE1">
        <w:rPr>
          <w:rFonts w:cstheme="minorHAnsi"/>
          <w:u w:val="single"/>
        </w:rPr>
        <w:t>ASAM CONTINUUM® is initiated at a different provider</w:t>
      </w:r>
      <w:r w:rsidRPr="003B1EE1">
        <w:rPr>
          <w:u w:val="single"/>
        </w:rPr>
        <w:t>.</w:t>
      </w:r>
    </w:p>
    <w:p w:rsidRPr="0072044F" w:rsidR="00846D74" w:rsidP="00846D74" w:rsidRDefault="00846D74" w14:paraId="0A959A81" w14:textId="77777777">
      <w:pPr>
        <w:spacing w:after="0" w:line="240" w:lineRule="auto"/>
        <w:ind w:left="720"/>
      </w:pPr>
    </w:p>
    <w:p w:rsidRPr="0041389A" w:rsidR="00846D74" w:rsidP="00961679" w:rsidRDefault="00846D74" w14:paraId="2854F4CC" w14:textId="621B4FF7">
      <w:pPr>
        <w:pStyle w:val="Heading2"/>
      </w:pPr>
      <w:bookmarkStart w:name="_Toc98349168" w:id="32"/>
      <w:r w:rsidRPr="0041389A">
        <w:t xml:space="preserve">Can I integrate </w:t>
      </w:r>
      <w:bookmarkStart w:name="_Hlk86085643" w:id="33"/>
      <w:r w:rsidR="0092265C">
        <w:t>ASAM CONTINUUM®</w:t>
      </w:r>
      <w:r w:rsidRPr="00C0204B">
        <w:t xml:space="preserve"> </w:t>
      </w:r>
      <w:bookmarkEnd w:id="33"/>
      <w:r w:rsidRPr="0041389A">
        <w:t>with my agency’s EHR/EMR?</w:t>
      </w:r>
      <w:bookmarkEnd w:id="32"/>
    </w:p>
    <w:p w:rsidR="00846D74" w:rsidP="002978E1" w:rsidRDefault="00846D74" w14:paraId="5E3FF6D9" w14:textId="79F409F2">
      <w:pPr>
        <w:spacing w:after="0" w:line="240" w:lineRule="auto"/>
        <w:ind w:left="720"/>
      </w:pPr>
      <w:r w:rsidRPr="0041389A">
        <w:t>A</w:t>
      </w:r>
      <w:r w:rsidR="003B1EE1">
        <w:t xml:space="preserve"> few providers have integrated the </w:t>
      </w:r>
      <w:r w:rsidR="003B1EE1">
        <w:rPr>
          <w:rFonts w:cstheme="minorHAnsi"/>
        </w:rPr>
        <w:t xml:space="preserve">ASAM CONTINUUM® into their individual EHR/EMR systems to date. This is an individual provider choice and funded by those providers.  </w:t>
      </w:r>
      <w:r w:rsidRPr="0041389A">
        <w:t xml:space="preserve"> </w:t>
      </w:r>
    </w:p>
    <w:p w:rsidRPr="00103599" w:rsidR="00103599" w:rsidP="00103599" w:rsidRDefault="00103599" w14:paraId="2795DC78" w14:textId="77777777">
      <w:pPr>
        <w:pStyle w:val="ListParagraph"/>
        <w:spacing w:after="0" w:line="240" w:lineRule="auto"/>
      </w:pPr>
    </w:p>
    <w:p w:rsidRPr="00401AD9" w:rsidR="00103599" w:rsidP="00961679" w:rsidRDefault="00103599" w14:paraId="7294A01D" w14:textId="6984E858">
      <w:pPr>
        <w:pStyle w:val="Heading2"/>
      </w:pPr>
      <w:bookmarkStart w:name="_Toc98349169" w:id="34"/>
      <w:r w:rsidRPr="00401AD9">
        <w:t>What report should I upload to REMI to meet the assessment requirement of authorizations/re-authorizations?</w:t>
      </w:r>
      <w:bookmarkEnd w:id="34"/>
    </w:p>
    <w:p w:rsidRPr="000B3A63" w:rsidR="00103599" w:rsidP="002978E1" w:rsidRDefault="00103599" w14:paraId="2AD2613F" w14:textId="6FED8BA9">
      <w:pPr>
        <w:spacing w:after="0" w:line="240" w:lineRule="auto"/>
        <w:ind w:left="720"/>
        <w:rPr>
          <w:rFonts w:cstheme="minorHAnsi"/>
        </w:rPr>
      </w:pPr>
      <w:r w:rsidRPr="000B3A63">
        <w:rPr>
          <w:rFonts w:cstheme="minorHAnsi"/>
        </w:rPr>
        <w:t xml:space="preserve">Providers should upload both the Narrative Report and Assessment Summary Report to REMI to support requirements. </w:t>
      </w:r>
    </w:p>
    <w:p w:rsidR="00860590" w:rsidP="00AF1497" w:rsidRDefault="00860590" w14:paraId="131DACFE" w14:textId="0DC174C7">
      <w:pPr>
        <w:spacing w:after="0" w:line="240" w:lineRule="auto"/>
        <w:ind w:left="720"/>
        <w:rPr>
          <w:color w:val="7F7F7F" w:themeColor="text1" w:themeTint="80"/>
          <w:sz w:val="16"/>
          <w:szCs w:val="16"/>
        </w:rPr>
      </w:pPr>
    </w:p>
    <w:p w:rsidR="009C2B81" w:rsidP="009C2B81" w:rsidRDefault="009C2B81" w14:paraId="5324C6AF" w14:textId="3CC5CDE0">
      <w:pPr>
        <w:pStyle w:val="Heading1"/>
      </w:pPr>
      <w:bookmarkStart w:name="_Toc98349170" w:id="35"/>
      <w:r>
        <w:lastRenderedPageBreak/>
        <w:t>Billing and Processing</w:t>
      </w:r>
      <w:bookmarkEnd w:id="35"/>
    </w:p>
    <w:p w:rsidRPr="000C53B5" w:rsidR="00E268A9" w:rsidP="009C2B81" w:rsidRDefault="00CF44BD" w14:paraId="1281A66E" w14:textId="74F720F7">
      <w:pPr>
        <w:pStyle w:val="Heading2"/>
      </w:pPr>
      <w:bookmarkStart w:name="_Toc98349171" w:id="36"/>
      <w:r w:rsidRPr="000C53B5">
        <w:t xml:space="preserve">What code do I use for billing a </w:t>
      </w:r>
      <w:r w:rsidR="0092265C">
        <w:t>CONTINUUM®</w:t>
      </w:r>
      <w:r w:rsidRPr="000C53B5">
        <w:t xml:space="preserve"> Assessment? </w:t>
      </w:r>
      <w:r w:rsidRPr="000C53B5" w:rsidR="008C2413">
        <w:t xml:space="preserve">What code should I use for billing </w:t>
      </w:r>
      <w:r w:rsidRPr="000C53B5" w:rsidR="000E580C">
        <w:t>a</w:t>
      </w:r>
      <w:r w:rsidRPr="000C53B5" w:rsidR="008C2413">
        <w:t xml:space="preserve"> partial or incomplete </w:t>
      </w:r>
      <w:r w:rsidR="0092265C">
        <w:t>CONTINUUM®</w:t>
      </w:r>
      <w:r w:rsidRPr="000C53B5" w:rsidR="008C2413">
        <w:t xml:space="preserve"> Assessment?</w:t>
      </w:r>
      <w:bookmarkEnd w:id="36"/>
    </w:p>
    <w:p w:rsidRPr="00931046" w:rsidR="002D638C" w:rsidP="00E268A9" w:rsidRDefault="002D638C" w14:paraId="1F6718C9" w14:textId="5D28C1A7">
      <w:pPr>
        <w:spacing w:after="0" w:line="240" w:lineRule="auto"/>
        <w:ind w:left="720"/>
        <w:rPr>
          <w:rFonts w:cstheme="minorHAnsi"/>
          <w:i/>
          <w:iCs/>
        </w:rPr>
      </w:pPr>
      <w:r w:rsidRPr="00931046">
        <w:rPr>
          <w:rFonts w:cstheme="minorHAnsi"/>
          <w:i/>
          <w:iCs/>
        </w:rPr>
        <w:t>Complete Assessment:</w:t>
      </w:r>
    </w:p>
    <w:p w:rsidRPr="0028372B" w:rsidR="00E268A9" w:rsidP="00E268A9" w:rsidRDefault="00CF44BD" w14:paraId="12DA9292" w14:textId="118718CC">
      <w:pPr>
        <w:spacing w:after="0" w:line="240" w:lineRule="auto"/>
        <w:ind w:left="720"/>
        <w:rPr>
          <w:rFonts w:cstheme="minorHAnsi"/>
        </w:rPr>
      </w:pPr>
      <w:r w:rsidRPr="0028372B">
        <w:rPr>
          <w:rFonts w:cstheme="minorHAnsi"/>
        </w:rPr>
        <w:t>When you have c</w:t>
      </w:r>
      <w:r w:rsidRPr="0028372B" w:rsidR="00E268A9">
        <w:rPr>
          <w:rFonts w:cstheme="minorHAnsi"/>
        </w:rPr>
        <w:t>omplete</w:t>
      </w:r>
      <w:r w:rsidRPr="0028372B">
        <w:rPr>
          <w:rFonts w:cstheme="minorHAnsi"/>
        </w:rPr>
        <w:t>d an</w:t>
      </w:r>
      <w:r w:rsidRPr="0028372B" w:rsidR="00E268A9">
        <w:rPr>
          <w:rFonts w:cstheme="minorHAnsi"/>
        </w:rPr>
        <w:t xml:space="preserve"> </w:t>
      </w:r>
      <w:r w:rsidRPr="0028372B" w:rsidR="00F36CBC">
        <w:rPr>
          <w:rFonts w:cstheme="minorHAnsi"/>
        </w:rPr>
        <w:t>assessment,</w:t>
      </w:r>
      <w:r w:rsidRPr="0028372B">
        <w:rPr>
          <w:rFonts w:cstheme="minorHAnsi"/>
        </w:rPr>
        <w:t xml:space="preserve"> you will</w:t>
      </w:r>
      <w:r w:rsidRPr="0028372B" w:rsidR="00E268A9">
        <w:rPr>
          <w:rFonts w:cstheme="minorHAnsi"/>
        </w:rPr>
        <w:t xml:space="preserve"> use </w:t>
      </w:r>
      <w:r w:rsidRPr="0028372B" w:rsidR="00A113AE">
        <w:rPr>
          <w:rFonts w:cstheme="minorHAnsi"/>
        </w:rPr>
        <w:t xml:space="preserve">the </w:t>
      </w:r>
      <w:r w:rsidRPr="0028372B" w:rsidR="00E268A9">
        <w:rPr>
          <w:rFonts w:cstheme="minorHAnsi"/>
        </w:rPr>
        <w:t>H0001 assessment code.</w:t>
      </w:r>
    </w:p>
    <w:p w:rsidR="00F1521A" w:rsidP="00E268A9" w:rsidRDefault="00F1521A" w14:paraId="34D04B48" w14:textId="77777777">
      <w:pPr>
        <w:spacing w:after="0" w:line="240" w:lineRule="auto"/>
        <w:ind w:left="720"/>
        <w:rPr>
          <w:rFonts w:cstheme="minorHAnsi"/>
        </w:rPr>
      </w:pPr>
    </w:p>
    <w:p w:rsidRPr="00931046" w:rsidR="001A2B6F" w:rsidP="001A2B6F" w:rsidRDefault="002D638C" w14:paraId="2752BECC" w14:textId="17316628">
      <w:pPr>
        <w:spacing w:after="0" w:line="240" w:lineRule="auto"/>
        <w:ind w:left="720"/>
        <w:rPr>
          <w:rFonts w:cstheme="minorHAnsi"/>
          <w:i/>
          <w:iCs/>
        </w:rPr>
      </w:pPr>
      <w:r w:rsidRPr="00931046">
        <w:rPr>
          <w:rFonts w:cstheme="minorHAnsi"/>
          <w:i/>
          <w:iCs/>
        </w:rPr>
        <w:t>Partially Complete Assessment</w:t>
      </w:r>
      <w:r w:rsidRPr="00931046" w:rsidR="001A2B6F">
        <w:rPr>
          <w:rFonts w:cstheme="minorHAnsi"/>
          <w:i/>
          <w:iCs/>
        </w:rPr>
        <w:t xml:space="preserve"> with provisional diagnosis:</w:t>
      </w:r>
    </w:p>
    <w:p w:rsidR="001A2B6F" w:rsidP="001A2B6F" w:rsidRDefault="001A2B6F" w14:paraId="7A849356" w14:textId="7CC97DB0">
      <w:pPr>
        <w:spacing w:after="0" w:line="240" w:lineRule="auto"/>
        <w:ind w:left="720"/>
        <w:rPr>
          <w:rFonts w:cstheme="minorHAnsi"/>
        </w:rPr>
      </w:pPr>
      <w:r>
        <w:rPr>
          <w:rFonts w:cstheme="minorHAnsi"/>
        </w:rPr>
        <w:t>When you co</w:t>
      </w:r>
      <w:r w:rsidR="007478BF">
        <w:rPr>
          <w:rFonts w:cstheme="minorHAnsi"/>
        </w:rPr>
        <w:t xml:space="preserve">nduct an assessment and the clinician </w:t>
      </w:r>
      <w:proofErr w:type="gramStart"/>
      <w:r w:rsidR="007478BF">
        <w:rPr>
          <w:rFonts w:cstheme="minorHAnsi"/>
        </w:rPr>
        <w:t>is able to</w:t>
      </w:r>
      <w:proofErr w:type="gramEnd"/>
      <w:r w:rsidR="007478BF">
        <w:rPr>
          <w:rFonts w:cstheme="minorHAnsi"/>
        </w:rPr>
        <w:t xml:space="preserve"> </w:t>
      </w:r>
      <w:proofErr w:type="gramStart"/>
      <w:r w:rsidR="007478BF">
        <w:rPr>
          <w:rFonts w:cstheme="minorHAnsi"/>
        </w:rPr>
        <w:t>complete</w:t>
      </w:r>
      <w:proofErr w:type="gramEnd"/>
      <w:r w:rsidR="007478BF">
        <w:rPr>
          <w:rFonts w:cstheme="minorHAnsi"/>
        </w:rPr>
        <w:t xml:space="preserve"> to the point of a provisional </w:t>
      </w:r>
      <w:r w:rsidR="007304FC">
        <w:rPr>
          <w:rFonts w:cstheme="minorHAnsi"/>
        </w:rPr>
        <w:t>diagnosis, then you utilize the H0001</w:t>
      </w:r>
      <w:r w:rsidR="00AB4511">
        <w:rPr>
          <w:rFonts w:cstheme="minorHAnsi"/>
        </w:rPr>
        <w:t xml:space="preserve"> assessment code.</w:t>
      </w:r>
    </w:p>
    <w:p w:rsidR="00F1521A" w:rsidP="00E268A9" w:rsidRDefault="00F1521A" w14:paraId="78C636C8" w14:textId="77777777">
      <w:pPr>
        <w:spacing w:after="0" w:line="240" w:lineRule="auto"/>
        <w:ind w:left="720"/>
        <w:rPr>
          <w:rFonts w:cstheme="minorHAnsi"/>
        </w:rPr>
      </w:pPr>
    </w:p>
    <w:p w:rsidRPr="00931046" w:rsidR="00F1521A" w:rsidP="00E268A9" w:rsidRDefault="00AB4511" w14:paraId="4AFEEB5D" w14:textId="1CE1A2DB">
      <w:pPr>
        <w:spacing w:after="0" w:line="240" w:lineRule="auto"/>
        <w:ind w:left="720"/>
        <w:rPr>
          <w:rFonts w:cstheme="minorHAnsi"/>
          <w:i/>
          <w:iCs/>
        </w:rPr>
      </w:pPr>
      <w:r w:rsidRPr="00931046">
        <w:rPr>
          <w:rFonts w:cstheme="minorHAnsi"/>
          <w:i/>
          <w:iCs/>
        </w:rPr>
        <w:t>Incomplete Assessment:</w:t>
      </w:r>
    </w:p>
    <w:p w:rsidR="00AB4511" w:rsidP="00CB5F51" w:rsidRDefault="00A113AE" w14:paraId="06AD101B" w14:textId="683A7AB5">
      <w:pPr>
        <w:spacing w:after="0" w:line="240" w:lineRule="auto"/>
        <w:ind w:left="720"/>
        <w:rPr>
          <w:rFonts w:cstheme="minorHAnsi"/>
        </w:rPr>
      </w:pPr>
      <w:r w:rsidRPr="0028372B">
        <w:rPr>
          <w:rFonts w:cstheme="minorHAnsi"/>
        </w:rPr>
        <w:t>If you begin</w:t>
      </w:r>
      <w:r w:rsidR="008C2413">
        <w:rPr>
          <w:rFonts w:cstheme="minorHAnsi"/>
        </w:rPr>
        <w:t>,</w:t>
      </w:r>
      <w:r w:rsidRPr="0028372B">
        <w:rPr>
          <w:rFonts w:cstheme="minorHAnsi"/>
        </w:rPr>
        <w:t xml:space="preserve"> but do not com</w:t>
      </w:r>
      <w:r w:rsidRPr="0028372B" w:rsidR="00E268A9">
        <w:rPr>
          <w:rFonts w:cstheme="minorHAnsi"/>
        </w:rPr>
        <w:t xml:space="preserve">plete </w:t>
      </w:r>
      <w:r w:rsidRPr="0028372B">
        <w:rPr>
          <w:rFonts w:cstheme="minorHAnsi"/>
        </w:rPr>
        <w:t xml:space="preserve">an </w:t>
      </w:r>
      <w:r w:rsidRPr="0028372B" w:rsidR="00E268A9">
        <w:rPr>
          <w:rFonts w:cstheme="minorHAnsi"/>
        </w:rPr>
        <w:t>assessment to the point of determining a provisional diagnosis</w:t>
      </w:r>
      <w:r w:rsidRPr="0028372B" w:rsidR="00F36CBC">
        <w:rPr>
          <w:rFonts w:cstheme="minorHAnsi"/>
        </w:rPr>
        <w:t xml:space="preserve"> you will use the</w:t>
      </w:r>
      <w:r w:rsidRPr="0028372B" w:rsidR="00E268A9">
        <w:rPr>
          <w:rFonts w:cstheme="minorHAnsi"/>
        </w:rPr>
        <w:t xml:space="preserve"> H0050 </w:t>
      </w:r>
      <w:r w:rsidRPr="0028372B" w:rsidR="00F36CBC">
        <w:rPr>
          <w:rFonts w:cstheme="minorHAnsi"/>
        </w:rPr>
        <w:t>brief screener code.</w:t>
      </w:r>
      <w:r w:rsidRPr="0028372B" w:rsidR="00E268A9">
        <w:rPr>
          <w:rFonts w:cstheme="minorHAnsi"/>
        </w:rPr>
        <w:t xml:space="preserve">  </w:t>
      </w:r>
      <w:r w:rsidR="00CB5F51">
        <w:rPr>
          <w:rFonts w:cstheme="minorHAnsi"/>
        </w:rPr>
        <w:t xml:space="preserve">If the consumer returns and the agency </w:t>
      </w:r>
      <w:proofErr w:type="gramStart"/>
      <w:r w:rsidR="00CB5F51">
        <w:rPr>
          <w:rFonts w:cstheme="minorHAnsi"/>
        </w:rPr>
        <w:t>is able to</w:t>
      </w:r>
      <w:proofErr w:type="gramEnd"/>
      <w:r w:rsidR="00CB5F51">
        <w:rPr>
          <w:rFonts w:cstheme="minorHAnsi"/>
        </w:rPr>
        <w:t xml:space="preserve"> complete the </w:t>
      </w:r>
      <w:r w:rsidR="000D1C3A">
        <w:rPr>
          <w:rFonts w:cstheme="minorHAnsi"/>
        </w:rPr>
        <w:t>assessment,</w:t>
      </w:r>
      <w:r w:rsidR="00CB5F51">
        <w:rPr>
          <w:rFonts w:cstheme="minorHAnsi"/>
        </w:rPr>
        <w:t xml:space="preserve"> then the </w:t>
      </w:r>
      <w:r w:rsidR="00B44D8D">
        <w:rPr>
          <w:rFonts w:cstheme="minorHAnsi"/>
        </w:rPr>
        <w:t xml:space="preserve">agency can bill the H0001 assessment code and must then void the previous claim (H0050). </w:t>
      </w:r>
    </w:p>
    <w:p w:rsidR="006429A9" w:rsidP="00CB5F51" w:rsidRDefault="006429A9" w14:paraId="0665DACA" w14:textId="77777777">
      <w:pPr>
        <w:spacing w:after="0" w:line="240" w:lineRule="auto"/>
        <w:ind w:left="720"/>
        <w:rPr>
          <w:rFonts w:cstheme="minorHAnsi"/>
        </w:rPr>
      </w:pPr>
    </w:p>
    <w:p w:rsidRPr="00931046" w:rsidR="006429A9" w:rsidP="00CB5F51" w:rsidRDefault="006429A9" w14:paraId="7D213C70" w14:textId="2A08D0F6">
      <w:pPr>
        <w:spacing w:after="0" w:line="240" w:lineRule="auto"/>
        <w:ind w:left="720"/>
        <w:rPr>
          <w:rFonts w:cstheme="minorHAnsi"/>
          <w:i/>
          <w:iCs/>
        </w:rPr>
      </w:pPr>
      <w:r w:rsidRPr="00931046">
        <w:rPr>
          <w:rFonts w:cstheme="minorHAnsi"/>
          <w:i/>
          <w:iCs/>
        </w:rPr>
        <w:t>Assessment Update:</w:t>
      </w:r>
    </w:p>
    <w:p w:rsidRPr="002A7EB6" w:rsidR="00B02FE4" w:rsidP="00B02FE4" w:rsidRDefault="00C72EDC" w14:paraId="532F30A7" w14:textId="6F1A4CC5">
      <w:pPr>
        <w:pStyle w:val="ListParagraph"/>
        <w:spacing w:after="0" w:line="240" w:lineRule="auto"/>
        <w:rPr>
          <w:color w:val="FF0000"/>
        </w:rPr>
      </w:pPr>
      <w:r w:rsidR="529554DD">
        <w:rPr/>
        <w:t>If an assessment update is completed, the provider should utilize an individual therapy session code (</w:t>
      </w:r>
      <w:r w:rsidR="529554DD">
        <w:rPr/>
        <w:t>i.e.</w:t>
      </w:r>
      <w:r w:rsidR="529554DD">
        <w:rPr/>
        <w:t xml:space="preserve"> 90832, 90834, 90837, or H0004) instead of the H0001 code.  As the </w:t>
      </w:r>
      <w:r w:rsidR="529554DD">
        <w:rPr/>
        <w:t>ASAM CONTINUUM®</w:t>
      </w:r>
      <w:r w:rsidR="529554DD">
        <w:rPr/>
        <w:t xml:space="preserve"> has an “update” function which copies forward the previous assessment information, much less time will be needed to update an assessment than completing an initial assessment.</w:t>
      </w:r>
    </w:p>
    <w:p w:rsidR="529554DD" w:rsidP="529554DD" w:rsidRDefault="529554DD" w14:paraId="113A6DB4" w14:textId="5FE35869">
      <w:pPr>
        <w:pStyle w:val="Normal"/>
        <w:spacing w:after="0" w:line="240" w:lineRule="auto"/>
      </w:pPr>
    </w:p>
    <w:p w:rsidR="529554DD" w:rsidP="529554DD" w:rsidRDefault="529554DD" w14:paraId="36C9914B" w14:textId="5BBA909D">
      <w:pPr>
        <w:pStyle w:val="Normal"/>
        <w:spacing w:after="0" w:line="240" w:lineRule="auto"/>
      </w:pPr>
      <w:r w:rsidRPr="529554DD" w:rsidR="529554DD">
        <w:rPr>
          <w:i w:val="1"/>
          <w:iCs w:val="1"/>
        </w:rPr>
        <w:t>Annual Assessment:</w:t>
      </w:r>
    </w:p>
    <w:p w:rsidR="529554DD" w:rsidP="529554DD" w:rsidRDefault="529554DD" w14:paraId="11577C04" w14:textId="300F61CC">
      <w:pPr>
        <w:pStyle w:val="Normal"/>
        <w:spacing w:after="0" w:line="240" w:lineRule="auto"/>
        <w:rPr>
          <w:i w:val="1"/>
          <w:iCs w:val="1"/>
        </w:rPr>
      </w:pPr>
      <w:r w:rsidRPr="529554DD" w:rsidR="529554DD">
        <w:rPr>
          <w:i w:val="0"/>
          <w:iCs w:val="0"/>
        </w:rPr>
        <w:t xml:space="preserve">If you are completing an annual assessment, within 12 months of the initial assessment, then you will </w:t>
      </w:r>
      <w:r>
        <w:tab/>
      </w:r>
      <w:r w:rsidRPr="529554DD" w:rsidR="529554DD">
        <w:rPr>
          <w:i w:val="0"/>
          <w:iCs w:val="0"/>
        </w:rPr>
        <w:t xml:space="preserve">use the H0001 assessment code. </w:t>
      </w:r>
    </w:p>
    <w:p w:rsidR="00C72EDC" w:rsidP="00B02FE4" w:rsidRDefault="00C72EDC" w14:paraId="23B6034D" w14:textId="77777777">
      <w:pPr>
        <w:pStyle w:val="ListParagraph"/>
        <w:spacing w:after="0" w:line="240" w:lineRule="auto"/>
        <w:rPr>
          <w:rFonts w:cstheme="minorHAnsi"/>
          <w:b/>
          <w:bCs/>
        </w:rPr>
      </w:pPr>
    </w:p>
    <w:p w:rsidRPr="000C53B5" w:rsidR="00784E2D" w:rsidP="00BE7B5A" w:rsidRDefault="00784E2D" w14:paraId="1A9D1329" w14:textId="329F3A35">
      <w:pPr>
        <w:pStyle w:val="Heading2"/>
      </w:pPr>
      <w:bookmarkStart w:name="_Toc98349173" w:id="37"/>
      <w:r w:rsidRPr="000C53B5">
        <w:t xml:space="preserve">How should providers bill for an </w:t>
      </w:r>
      <w:r w:rsidR="0092265C">
        <w:t>ASAM CONTINUUM®</w:t>
      </w:r>
      <w:r w:rsidRPr="000C53B5">
        <w:t xml:space="preserve"> Update</w:t>
      </w:r>
      <w:r w:rsidRPr="000C53B5" w:rsidR="006D0DBA">
        <w:t>?</w:t>
      </w:r>
      <w:bookmarkEnd w:id="37"/>
    </w:p>
    <w:p w:rsidR="006D0DBA" w:rsidP="006D0DBA" w:rsidRDefault="006D0DBA" w14:paraId="25C45312" w14:textId="55856319">
      <w:pPr>
        <w:pStyle w:val="ListParagraph"/>
        <w:spacing w:after="0" w:line="240" w:lineRule="auto"/>
      </w:pPr>
      <w:r w:rsidR="529554DD">
        <w:rPr/>
        <w:t>If an assessment update is completed, the provider should utilize an individual therapy session code (</w:t>
      </w:r>
      <w:r w:rsidR="529554DD">
        <w:rPr/>
        <w:t>i.e.,</w:t>
      </w:r>
      <w:r w:rsidR="529554DD">
        <w:rPr/>
        <w:t xml:space="preserve"> 90832, 90834, 90837, or H0004) instead of the H0001 code.  As the </w:t>
      </w:r>
      <w:r w:rsidR="529554DD">
        <w:rPr/>
        <w:t>ASAM CONTINUUM®</w:t>
      </w:r>
      <w:r w:rsidR="529554DD">
        <w:rPr/>
        <w:t xml:space="preserve"> has an “update” function which copies forward the previous assessment information, much less time will be needed to update an assessment than completing an initial assessment.  Also, just a note, MDHHS will only support reimbursement of four assessments per year per beneficiary in the SUD provider system.  The use of the individual therapy code for assessment </w:t>
      </w:r>
      <w:r w:rsidR="529554DD">
        <w:rPr/>
        <w:t>updates,</w:t>
      </w:r>
      <w:r w:rsidR="529554DD">
        <w:rPr/>
        <w:t xml:space="preserve"> will assist with preserving the H0001 encounters for future use, as needed. </w:t>
      </w:r>
    </w:p>
    <w:p w:rsidR="529554DD" w:rsidP="529554DD" w:rsidRDefault="529554DD" w14:paraId="45404527" w14:textId="1AB4F8DC">
      <w:pPr>
        <w:pStyle w:val="ListParagraph"/>
        <w:spacing w:after="0" w:line="240" w:lineRule="auto"/>
      </w:pPr>
    </w:p>
    <w:p w:rsidR="529554DD" w:rsidP="529554DD" w:rsidRDefault="529554DD" w14:paraId="308D87C7" w14:textId="7A20E3D0">
      <w:pPr>
        <w:pStyle w:val="ListParagraph"/>
        <w:spacing w:after="0" w:line="240" w:lineRule="auto"/>
        <w:rPr>
          <w:i w:val="1"/>
          <w:iCs w:val="1"/>
        </w:rPr>
      </w:pPr>
      <w:r w:rsidRPr="529554DD" w:rsidR="529554DD">
        <w:rPr>
          <w:i w:val="1"/>
          <w:iCs w:val="1"/>
        </w:rPr>
        <w:t xml:space="preserve">*Note: </w:t>
      </w:r>
      <w:r w:rsidRPr="529554DD" w:rsidR="529554DD">
        <w:rPr>
          <w:i w:val="0"/>
          <w:iCs w:val="0"/>
        </w:rPr>
        <w:t>If you are completing an annual assessment, within 12 months of the initial assessment, then you will use the H0001 assessment code.</w:t>
      </w:r>
    </w:p>
    <w:p w:rsidR="00553FFB" w:rsidP="00553FFB" w:rsidRDefault="00553FFB" w14:paraId="24E39A02" w14:textId="11C4A739">
      <w:pPr>
        <w:spacing w:after="0" w:line="240" w:lineRule="auto"/>
        <w:rPr>
          <w:rFonts w:cstheme="minorHAnsi"/>
        </w:rPr>
      </w:pPr>
    </w:p>
    <w:p w:rsidRPr="000C53B5" w:rsidR="00553FFB" w:rsidP="00185A32" w:rsidRDefault="00553FFB" w14:paraId="404FF7F2" w14:textId="4D068A72">
      <w:pPr>
        <w:pStyle w:val="Heading2"/>
      </w:pPr>
      <w:bookmarkStart w:name="_Toc98349174" w:id="38"/>
      <w:r w:rsidRPr="000C53B5">
        <w:t xml:space="preserve">If </w:t>
      </w:r>
      <w:r w:rsidRPr="000C53B5" w:rsidR="005E18ED">
        <w:t xml:space="preserve">more than </w:t>
      </w:r>
      <w:r w:rsidRPr="000C53B5" w:rsidR="006427D5">
        <w:t xml:space="preserve">one </w:t>
      </w:r>
      <w:r w:rsidRPr="000C53B5" w:rsidR="005E18ED">
        <w:t xml:space="preserve">session is needed to complete the </w:t>
      </w:r>
      <w:r w:rsidR="0092265C">
        <w:t>ASAM CONTINUUM®</w:t>
      </w:r>
      <w:r w:rsidRPr="000C53B5" w:rsidR="005E18ED">
        <w:t xml:space="preserve">, how does the provider bill </w:t>
      </w:r>
      <w:r w:rsidRPr="000C53B5" w:rsidR="006427D5">
        <w:t>for this occurrence?</w:t>
      </w:r>
      <w:bookmarkEnd w:id="38"/>
    </w:p>
    <w:p w:rsidR="00E268A9" w:rsidP="0041389A" w:rsidRDefault="006427D5" w14:paraId="24EAE16B" w14:textId="4CFAACC0">
      <w:pPr>
        <w:spacing w:after="0" w:line="240" w:lineRule="auto"/>
        <w:ind w:left="720"/>
        <w:rPr>
          <w:rFonts w:cstheme="minorHAnsi"/>
        </w:rPr>
      </w:pPr>
      <w:r>
        <w:rPr>
          <w:rFonts w:cstheme="minorHAnsi"/>
        </w:rPr>
        <w:t xml:space="preserve">If an individual is not able to complete the </w:t>
      </w:r>
      <w:r w:rsidR="0092265C">
        <w:rPr>
          <w:rFonts w:cstheme="minorHAnsi"/>
        </w:rPr>
        <w:t>ASAM CONTINUUM®</w:t>
      </w:r>
      <w:r>
        <w:rPr>
          <w:rFonts w:cstheme="minorHAnsi"/>
        </w:rPr>
        <w:t xml:space="preserve"> in one session, then the provider can utilize as many sessions as needed to support the person through the process.  </w:t>
      </w:r>
      <w:r w:rsidR="006674C9">
        <w:rPr>
          <w:rFonts w:cstheme="minorHAnsi"/>
        </w:rPr>
        <w:t xml:space="preserve">Please </w:t>
      </w:r>
      <w:proofErr w:type="gramStart"/>
      <w:r w:rsidR="006674C9">
        <w:rPr>
          <w:rFonts w:cstheme="minorHAnsi"/>
        </w:rPr>
        <w:t>note,</w:t>
      </w:r>
      <w:proofErr w:type="gramEnd"/>
      <w:r w:rsidR="006674C9">
        <w:rPr>
          <w:rFonts w:cstheme="minorHAnsi"/>
        </w:rPr>
        <w:t xml:space="preserve"> that while multiple sessions may be utilized, the provider can only bill the H0001 code on the date the </w:t>
      </w:r>
      <w:r w:rsidR="0092265C">
        <w:rPr>
          <w:rFonts w:cstheme="minorHAnsi"/>
        </w:rPr>
        <w:t>ASAM CONTINUUM®</w:t>
      </w:r>
      <w:r w:rsidR="006674C9">
        <w:rPr>
          <w:rFonts w:cstheme="minorHAnsi"/>
        </w:rPr>
        <w:t xml:space="preserve"> assessment is completed.  </w:t>
      </w:r>
      <w:r w:rsidR="007B24E9">
        <w:rPr>
          <w:rFonts w:cstheme="minorHAnsi"/>
        </w:rPr>
        <w:t xml:space="preserve">To accurately track regional time on assessment, the provider should submit the H0001 code along with the full accumulated time it took to complete the </w:t>
      </w:r>
      <w:r w:rsidR="0092265C">
        <w:rPr>
          <w:rFonts w:cstheme="minorHAnsi"/>
        </w:rPr>
        <w:t>ASAM CONTINUUM®</w:t>
      </w:r>
      <w:r w:rsidR="007B24E9">
        <w:rPr>
          <w:rFonts w:cstheme="minorHAnsi"/>
        </w:rPr>
        <w:t xml:space="preserve"> on the date that it was completed </w:t>
      </w:r>
      <w:r w:rsidR="00D64A1D">
        <w:rPr>
          <w:rFonts w:cstheme="minorHAnsi"/>
        </w:rPr>
        <w:t xml:space="preserve">in REMI.  </w:t>
      </w:r>
    </w:p>
    <w:p w:rsidR="00AC4D10" w:rsidP="00AC4D10" w:rsidRDefault="00AC4D10" w14:paraId="3CADBE69" w14:textId="62ED533A">
      <w:pPr>
        <w:pStyle w:val="Heading1"/>
      </w:pPr>
      <w:bookmarkStart w:name="_Toc98349175" w:id="39"/>
      <w:r>
        <w:t>Other</w:t>
      </w:r>
      <w:bookmarkEnd w:id="39"/>
      <w:r>
        <w:t xml:space="preserve"> </w:t>
      </w:r>
    </w:p>
    <w:p w:rsidR="009C2B81" w:rsidP="00185A32" w:rsidRDefault="009C2B81" w14:paraId="43BB9C47" w14:textId="19FBC799">
      <w:pPr>
        <w:pStyle w:val="Heading2"/>
      </w:pPr>
      <w:bookmarkStart w:name="_Toc98349176" w:id="40"/>
      <w:r w:rsidRPr="000C53B5">
        <w:t xml:space="preserve">Is there an accreditation crosswalk to compare JACHO and/or CARF standards to </w:t>
      </w:r>
      <w:r w:rsidR="0092265C">
        <w:t>ASAM CONTINUUM®</w:t>
      </w:r>
      <w:r w:rsidRPr="000C53B5">
        <w:t>?</w:t>
      </w:r>
      <w:bookmarkEnd w:id="40"/>
    </w:p>
    <w:p w:rsidRPr="005100FA" w:rsidR="005100FA" w:rsidP="005100FA" w:rsidRDefault="005100FA" w14:paraId="7693FC67" w14:textId="148B55A2">
      <w:pPr>
        <w:ind w:left="720"/>
      </w:pPr>
      <w:r w:rsidRPr="005100FA">
        <w:t xml:space="preserve">The </w:t>
      </w:r>
      <w:r w:rsidR="0092265C">
        <w:t>CONTINUUM®</w:t>
      </w:r>
      <w:r w:rsidRPr="005100FA">
        <w:t xml:space="preserve"> team conducted analyses and created proposals on how to incorporate the additions of Joint Commission and CARF’s standards, as well as reviewed the algorithmic implications to the tool. ASAM leadership has decided to hold off on implementing the proposals directly into the tool </w:t>
      </w:r>
      <w:proofErr w:type="gramStart"/>
      <w:r w:rsidRPr="005100FA">
        <w:t>at this time</w:t>
      </w:r>
      <w:proofErr w:type="gramEnd"/>
      <w:r w:rsidRPr="005100FA">
        <w:t xml:space="preserve">. The analyses showed that to properly implement the elements in a way that would have tangible benefit for providers would require significant updates to the assessment and technical </w:t>
      </w:r>
      <w:r w:rsidRPr="005100FA">
        <w:lastRenderedPageBreak/>
        <w:t xml:space="preserve">integrations with the EHRs. The crosswalk analysis showed that </w:t>
      </w:r>
      <w:r w:rsidR="0092265C">
        <w:t>CONTINUUM®</w:t>
      </w:r>
      <w:r w:rsidRPr="005100FA">
        <w:t xml:space="preserve"> does not have significant overlap with the requirements and would require adding new questions and sections. This would lengthen the </w:t>
      </w:r>
      <w:proofErr w:type="gramStart"/>
      <w:r w:rsidRPr="005100FA">
        <w:t>assessment</w:t>
      </w:r>
      <w:proofErr w:type="gramEnd"/>
      <w:r w:rsidRPr="005100FA">
        <w:t xml:space="preserve"> and the new components would not directly impact the generation of a level of care recommendation. Additionally, ASAM has started development of the 4th edition of The ASAM </w:t>
      </w:r>
      <w:r w:rsidRPr="005100FA" w:rsidR="00A072EA">
        <w:t>Criteria and</w:t>
      </w:r>
      <w:r w:rsidRPr="005100FA">
        <w:t xml:space="preserve"> </w:t>
      </w:r>
      <w:proofErr w:type="gramStart"/>
      <w:r w:rsidRPr="005100FA">
        <w:t>expect</w:t>
      </w:r>
      <w:proofErr w:type="gramEnd"/>
      <w:r w:rsidRPr="005100FA">
        <w:t xml:space="preserve"> the updated edition will include guidance to directly address many of the Joint Commission and CARF requirements. When that edition is released, they plan to incorporate as many of the elements as possible in the next iteration of </w:t>
      </w:r>
      <w:r w:rsidR="0092265C">
        <w:t>CONTINUUM®</w:t>
      </w:r>
      <w:r w:rsidRPr="005100FA">
        <w:t xml:space="preserve">.  </w:t>
      </w:r>
      <w:r w:rsidRPr="009A7FAB">
        <w:rPr>
          <w:b/>
          <w:bCs/>
        </w:rPr>
        <w:t xml:space="preserve">MSHN continues to request the crosswalk document for </w:t>
      </w:r>
      <w:r w:rsidR="0092265C">
        <w:rPr>
          <w:b/>
          <w:bCs/>
        </w:rPr>
        <w:t>ASAM CONTINUUM®</w:t>
      </w:r>
      <w:r w:rsidRPr="009A7FAB">
        <w:rPr>
          <w:b/>
          <w:bCs/>
        </w:rPr>
        <w:t xml:space="preserve"> with JACHO and CARF to share with the provider network.</w:t>
      </w:r>
    </w:p>
    <w:p w:rsidR="00217226" w:rsidP="00217226" w:rsidRDefault="0092265C" w14:paraId="052CCD4D" w14:textId="5F5A767C">
      <w:pPr>
        <w:pStyle w:val="Heading1"/>
      </w:pPr>
      <w:bookmarkStart w:name="_Toc98349177" w:id="41"/>
      <w:r>
        <w:t>CONTINUUM®</w:t>
      </w:r>
      <w:r w:rsidR="00217226">
        <w:t xml:space="preserve"> Training and Certification</w:t>
      </w:r>
      <w:bookmarkEnd w:id="41"/>
      <w:r w:rsidR="00217226">
        <w:t xml:space="preserve"> </w:t>
      </w:r>
    </w:p>
    <w:p w:rsidRPr="0028372B" w:rsidR="00217226" w:rsidP="009C2B81" w:rsidRDefault="00217226" w14:paraId="22CCAD16" w14:textId="62D2E8C2">
      <w:pPr>
        <w:pStyle w:val="Heading2"/>
      </w:pPr>
      <w:bookmarkStart w:name="_Toc98349178" w:id="42"/>
      <w:r w:rsidRPr="0028372B">
        <w:t xml:space="preserve">How can I be trained to use </w:t>
      </w:r>
      <w:r w:rsidR="0092265C">
        <w:t>ASAM CONTINUUM®</w:t>
      </w:r>
      <w:r w:rsidRPr="0028372B">
        <w:t>?</w:t>
      </w:r>
      <w:bookmarkEnd w:id="42"/>
      <w:r w:rsidRPr="0028372B">
        <w:t xml:space="preserve"> </w:t>
      </w:r>
    </w:p>
    <w:p w:rsidR="00217226" w:rsidP="00217226" w:rsidRDefault="00217226" w14:paraId="2118DB9E" w14:textId="1117B7F6">
      <w:pPr>
        <w:spacing w:after="0" w:line="240" w:lineRule="auto"/>
        <w:ind w:left="720"/>
        <w:rPr>
          <w:rFonts w:cstheme="minorHAnsi"/>
          <w:u w:val="single"/>
        </w:rPr>
      </w:pPr>
      <w:r w:rsidRPr="0028372B">
        <w:rPr>
          <w:rFonts w:cstheme="minorHAnsi"/>
        </w:rPr>
        <w:t xml:space="preserve">Going forward, new staff and any untrained staff will first access training for </w:t>
      </w:r>
      <w:r w:rsidR="0092265C">
        <w:rPr>
          <w:rFonts w:cstheme="minorHAnsi"/>
        </w:rPr>
        <w:t>ASAM CONTINUUM®</w:t>
      </w:r>
      <w:r w:rsidRPr="0028372B">
        <w:rPr>
          <w:rFonts w:cstheme="minorHAnsi"/>
        </w:rPr>
        <w:t xml:space="preserve"> by creating a free account on </w:t>
      </w:r>
      <w:r w:rsidR="00410332">
        <w:rPr>
          <w:rFonts w:cstheme="minorHAnsi"/>
        </w:rPr>
        <w:t>ASAM</w:t>
      </w:r>
      <w:r w:rsidRPr="0028372B">
        <w:rPr>
          <w:rFonts w:cstheme="minorHAnsi"/>
        </w:rPr>
        <w:t xml:space="preserve"> eLearning Center and complete the free on-demand training curriculum, the details are below. </w:t>
      </w:r>
      <w:r w:rsidRPr="0028372B">
        <w:rPr>
          <w:rFonts w:cstheme="minorHAnsi"/>
          <w:u w:val="single"/>
        </w:rPr>
        <w:t xml:space="preserve">It is important to note that when a clinician completes the on-demand course they must download their certificate of </w:t>
      </w:r>
      <w:proofErr w:type="gramStart"/>
      <w:r w:rsidRPr="0028372B">
        <w:rPr>
          <w:rFonts w:cstheme="minorHAnsi"/>
          <w:u w:val="single"/>
        </w:rPr>
        <w:t>completion</w:t>
      </w:r>
      <w:proofErr w:type="gramEnd"/>
      <w:r w:rsidRPr="0028372B">
        <w:rPr>
          <w:rFonts w:cstheme="minorHAnsi"/>
          <w:u w:val="single"/>
        </w:rPr>
        <w:t xml:space="preserve"> and you will then submit the certificate to your MSHN Treatment Specialist to activate that user’s account and be granted access to </w:t>
      </w:r>
      <w:r w:rsidR="0092265C">
        <w:rPr>
          <w:rFonts w:cstheme="minorHAnsi"/>
          <w:u w:val="single"/>
        </w:rPr>
        <w:t>CONTINUUM®</w:t>
      </w:r>
      <w:r w:rsidRPr="0028372B">
        <w:rPr>
          <w:rFonts w:cstheme="minorHAnsi"/>
          <w:u w:val="single"/>
        </w:rPr>
        <w:t xml:space="preserve"> through REMI.</w:t>
      </w:r>
    </w:p>
    <w:p w:rsidR="00931046" w:rsidP="00217226" w:rsidRDefault="00931046" w14:paraId="31C8FEA2" w14:textId="77777777">
      <w:pPr>
        <w:spacing w:after="0" w:line="240" w:lineRule="auto"/>
        <w:ind w:left="720"/>
        <w:rPr>
          <w:rFonts w:cstheme="minorHAnsi"/>
          <w:u w:val="single"/>
        </w:rPr>
      </w:pPr>
    </w:p>
    <w:p w:rsidRPr="0028372B" w:rsidR="00931046" w:rsidP="00217226" w:rsidRDefault="00931046" w14:paraId="750199C2" w14:textId="7935FD10">
      <w:pPr>
        <w:spacing w:after="0" w:line="240" w:lineRule="auto"/>
        <w:ind w:left="720"/>
        <w:rPr>
          <w:rFonts w:cstheme="minorHAnsi"/>
          <w:u w:val="single"/>
        </w:rPr>
      </w:pPr>
      <w:r>
        <w:rPr>
          <w:rFonts w:cstheme="minorHAnsi"/>
          <w:b/>
          <w:bCs/>
          <w:color w:val="000000"/>
          <w:u w:val="single"/>
        </w:rPr>
        <w:t xml:space="preserve">ASAM CONTINUUM® Training Details: </w:t>
      </w:r>
      <w:r w:rsidRPr="00931046">
        <w:rPr>
          <w:rFonts w:cstheme="minorHAnsi"/>
          <w:color w:val="000000"/>
        </w:rPr>
        <w:t xml:space="preserve">This </w:t>
      </w:r>
      <w:r w:rsidR="00DE5D82">
        <w:rPr>
          <w:rFonts w:cstheme="minorHAnsi"/>
          <w:color w:val="000000"/>
        </w:rPr>
        <w:t xml:space="preserve">FREE </w:t>
      </w:r>
      <w:r w:rsidRPr="00931046">
        <w:rPr>
          <w:rFonts w:cstheme="minorHAnsi"/>
          <w:color w:val="000000"/>
        </w:rPr>
        <w:t>8-hour, on-demand workshop is designed to help counselors, social workers, administrators, and other clinical staff learn how to navigate and appropriately use the ASAM CONTINUUM tool to generate a level of care placement for individuals with alcohol and substance use problems. The workshop content is based on information found in The ASAM Criteria and incorporates an opportunity for participants to practice applying the information through interactive and case-based activities.</w:t>
      </w:r>
    </w:p>
    <w:p w:rsidRPr="0028372B" w:rsidR="00217226" w:rsidP="00217226" w:rsidRDefault="00217226" w14:paraId="51ADFFD5" w14:textId="77777777">
      <w:pPr>
        <w:spacing w:after="0" w:line="240" w:lineRule="auto"/>
        <w:ind w:left="720"/>
        <w:rPr>
          <w:rFonts w:cstheme="minorHAnsi"/>
        </w:rPr>
      </w:pPr>
    </w:p>
    <w:p w:rsidRPr="0028372B" w:rsidR="00217226" w:rsidP="00217226" w:rsidRDefault="0092265C" w14:paraId="1B3C7A81" w14:textId="087B0B5E">
      <w:pPr>
        <w:spacing w:after="0" w:line="240" w:lineRule="auto"/>
        <w:ind w:left="720"/>
        <w:rPr>
          <w:rFonts w:cstheme="minorHAnsi"/>
          <w:b/>
          <w:bCs/>
          <w:color w:val="000000"/>
        </w:rPr>
      </w:pPr>
      <w:r>
        <w:rPr>
          <w:rFonts w:cstheme="minorHAnsi"/>
          <w:b/>
          <w:bCs/>
          <w:color w:val="000000"/>
          <w:u w:val="single"/>
        </w:rPr>
        <w:t>ASAM CONTINUUM®</w:t>
      </w:r>
      <w:r w:rsidRPr="0028372B" w:rsidR="00217226">
        <w:rPr>
          <w:rFonts w:cstheme="minorHAnsi"/>
          <w:b/>
          <w:bCs/>
          <w:color w:val="000000"/>
        </w:rPr>
        <w:t xml:space="preserve"> on-demand training product includes:</w:t>
      </w:r>
    </w:p>
    <w:p w:rsidRPr="0028372B" w:rsidR="00217226" w:rsidP="00217226" w:rsidRDefault="00217226" w14:paraId="7A345E75" w14:textId="6B24F4BF">
      <w:pPr>
        <w:spacing w:after="0" w:line="240" w:lineRule="auto"/>
        <w:ind w:left="720"/>
        <w:jc w:val="center"/>
        <w:rPr>
          <w:rFonts w:cstheme="minorHAnsi"/>
          <w:color w:val="000000"/>
        </w:rPr>
      </w:pPr>
    </w:p>
    <w:p w:rsidRPr="0028372B" w:rsidR="00217226" w:rsidP="00217226" w:rsidRDefault="00217226" w14:paraId="4618A62A" w14:textId="232B4B65">
      <w:pPr>
        <w:numPr>
          <w:ilvl w:val="0"/>
          <w:numId w:val="10"/>
        </w:numPr>
        <w:spacing w:after="0" w:line="240" w:lineRule="auto"/>
        <w:textAlignment w:val="center"/>
        <w:rPr>
          <w:rFonts w:eastAsia="Times New Roman" w:cstheme="minorHAnsi"/>
          <w:color w:val="000000"/>
        </w:rPr>
      </w:pPr>
      <w:r w:rsidRPr="0028372B">
        <w:rPr>
          <w:rFonts w:eastAsia="Times New Roman" w:cstheme="minorHAnsi"/>
          <w:b/>
          <w:bCs/>
          <w:color w:val="000000"/>
        </w:rPr>
        <w:t>Self-Paced Module</w:t>
      </w:r>
      <w:r w:rsidRPr="0028372B">
        <w:rPr>
          <w:rFonts w:eastAsia="Times New Roman" w:cstheme="minorHAnsi"/>
          <w:color w:val="000000"/>
        </w:rPr>
        <w:t xml:space="preserve">: Introduction to the ASAM Criteria and the </w:t>
      </w:r>
      <w:r w:rsidR="0092265C">
        <w:rPr>
          <w:rFonts w:eastAsia="Times New Roman" w:cstheme="minorHAnsi"/>
          <w:color w:val="000000"/>
        </w:rPr>
        <w:t>ASAM CONTINUUM®</w:t>
      </w:r>
      <w:r w:rsidRPr="0028372B">
        <w:rPr>
          <w:rFonts w:eastAsia="Times New Roman" w:cstheme="minorHAnsi"/>
          <w:color w:val="000000"/>
        </w:rPr>
        <w:t xml:space="preserve"> for Michigan Providers.</w:t>
      </w:r>
    </w:p>
    <w:p w:rsidRPr="0028372B" w:rsidR="00217226" w:rsidP="00217226" w:rsidRDefault="00217226" w14:paraId="3AAB763F" w14:textId="77777777">
      <w:pPr>
        <w:numPr>
          <w:ilvl w:val="0"/>
          <w:numId w:val="10"/>
        </w:numPr>
        <w:spacing w:after="0" w:line="240" w:lineRule="auto"/>
        <w:textAlignment w:val="center"/>
        <w:rPr>
          <w:rFonts w:eastAsia="Times New Roman" w:cstheme="minorHAnsi"/>
          <w:color w:val="000000"/>
        </w:rPr>
      </w:pPr>
      <w:r w:rsidRPr="0028372B">
        <w:rPr>
          <w:rFonts w:eastAsia="Times New Roman" w:cstheme="minorHAnsi"/>
          <w:b/>
          <w:bCs/>
          <w:color w:val="000000"/>
        </w:rPr>
        <w:t>Recording of a live training</w:t>
      </w:r>
      <w:r w:rsidRPr="0028372B">
        <w:rPr>
          <w:rFonts w:eastAsia="Times New Roman" w:cstheme="minorHAnsi"/>
          <w:color w:val="000000"/>
        </w:rPr>
        <w:t xml:space="preserve"> that includes: </w:t>
      </w:r>
    </w:p>
    <w:p w:rsidRPr="0028372B" w:rsidR="00217226" w:rsidP="00217226" w:rsidRDefault="00217226" w14:paraId="5EE41252" w14:textId="1E5C63C7">
      <w:pPr>
        <w:numPr>
          <w:ilvl w:val="1"/>
          <w:numId w:val="10"/>
        </w:numPr>
        <w:spacing w:after="0" w:line="240" w:lineRule="auto"/>
        <w:textAlignment w:val="center"/>
        <w:rPr>
          <w:rFonts w:eastAsia="Times New Roman" w:cstheme="minorHAnsi"/>
          <w:color w:val="000000"/>
        </w:rPr>
      </w:pPr>
      <w:r w:rsidRPr="0028372B">
        <w:rPr>
          <w:rFonts w:eastAsia="Times New Roman" w:cstheme="minorHAnsi"/>
          <w:color w:val="000000"/>
        </w:rPr>
        <w:t xml:space="preserve">Presentation: </w:t>
      </w:r>
      <w:r w:rsidR="0092265C">
        <w:rPr>
          <w:rFonts w:eastAsia="Times New Roman" w:cstheme="minorHAnsi"/>
          <w:color w:val="000000"/>
        </w:rPr>
        <w:t>ASAM CONTINUUM®</w:t>
      </w:r>
      <w:r w:rsidRPr="0028372B">
        <w:rPr>
          <w:rFonts w:eastAsia="Times New Roman" w:cstheme="minorHAnsi"/>
          <w:color w:val="000000"/>
        </w:rPr>
        <w:t xml:space="preserve"> Navigation and Best Practices.</w:t>
      </w:r>
    </w:p>
    <w:p w:rsidRPr="0028372B" w:rsidR="00217226" w:rsidP="00217226" w:rsidRDefault="00217226" w14:paraId="6E9FBFE8" w14:textId="35317E41">
      <w:pPr>
        <w:numPr>
          <w:ilvl w:val="1"/>
          <w:numId w:val="10"/>
        </w:numPr>
        <w:spacing w:after="0" w:line="240" w:lineRule="auto"/>
        <w:textAlignment w:val="center"/>
        <w:rPr>
          <w:rFonts w:eastAsia="Times New Roman" w:cstheme="minorHAnsi"/>
          <w:color w:val="000000"/>
        </w:rPr>
      </w:pPr>
      <w:r w:rsidRPr="0028372B">
        <w:rPr>
          <w:rFonts w:eastAsia="Times New Roman" w:cstheme="minorHAnsi"/>
          <w:color w:val="000000"/>
        </w:rPr>
        <w:t xml:space="preserve">Demo: Patient interview with the </w:t>
      </w:r>
      <w:r w:rsidR="0092265C">
        <w:rPr>
          <w:rFonts w:eastAsia="Times New Roman" w:cstheme="minorHAnsi"/>
          <w:color w:val="000000"/>
        </w:rPr>
        <w:t>ASAM CONTINUUM®</w:t>
      </w:r>
    </w:p>
    <w:p w:rsidRPr="0028372B" w:rsidR="00217226" w:rsidP="00217226" w:rsidRDefault="00217226" w14:paraId="01922B9C" w14:textId="77777777">
      <w:pPr>
        <w:numPr>
          <w:ilvl w:val="2"/>
          <w:numId w:val="10"/>
        </w:numPr>
        <w:spacing w:after="0" w:line="240" w:lineRule="auto"/>
        <w:textAlignment w:val="center"/>
        <w:rPr>
          <w:rFonts w:eastAsia="Times New Roman" w:cstheme="minorHAnsi"/>
          <w:color w:val="000000"/>
        </w:rPr>
      </w:pPr>
      <w:r w:rsidRPr="0028372B">
        <w:rPr>
          <w:rFonts w:eastAsia="Times New Roman" w:cstheme="minorHAnsi"/>
          <w:color w:val="000000"/>
        </w:rPr>
        <w:t>General Information Section</w:t>
      </w:r>
    </w:p>
    <w:p w:rsidRPr="0028372B" w:rsidR="00217226" w:rsidP="00217226" w:rsidRDefault="00217226" w14:paraId="5F9FAAC1" w14:textId="77777777">
      <w:pPr>
        <w:numPr>
          <w:ilvl w:val="2"/>
          <w:numId w:val="10"/>
        </w:numPr>
        <w:spacing w:after="0" w:line="240" w:lineRule="auto"/>
        <w:textAlignment w:val="center"/>
        <w:rPr>
          <w:rFonts w:eastAsia="Times New Roman" w:cstheme="minorHAnsi"/>
          <w:color w:val="000000"/>
        </w:rPr>
      </w:pPr>
      <w:r w:rsidRPr="0028372B">
        <w:rPr>
          <w:rFonts w:eastAsia="Times New Roman" w:cstheme="minorHAnsi"/>
          <w:color w:val="000000"/>
        </w:rPr>
        <w:t>Medical Section</w:t>
      </w:r>
    </w:p>
    <w:p w:rsidRPr="0028372B" w:rsidR="00217226" w:rsidP="00217226" w:rsidRDefault="00217226" w14:paraId="0B6698F7" w14:textId="77777777">
      <w:pPr>
        <w:numPr>
          <w:ilvl w:val="2"/>
          <w:numId w:val="10"/>
        </w:numPr>
        <w:spacing w:after="0" w:line="240" w:lineRule="auto"/>
        <w:textAlignment w:val="center"/>
        <w:rPr>
          <w:rFonts w:eastAsia="Times New Roman" w:cstheme="minorHAnsi"/>
          <w:color w:val="000000"/>
        </w:rPr>
      </w:pPr>
      <w:r w:rsidRPr="0028372B">
        <w:rPr>
          <w:rFonts w:eastAsia="Times New Roman" w:cstheme="minorHAnsi"/>
          <w:color w:val="000000"/>
        </w:rPr>
        <w:t>Psychological Section</w:t>
      </w:r>
    </w:p>
    <w:p w:rsidRPr="0028372B" w:rsidR="00217226" w:rsidP="00217226" w:rsidRDefault="00217226" w14:paraId="7A06FB6B" w14:textId="77777777">
      <w:pPr>
        <w:numPr>
          <w:ilvl w:val="2"/>
          <w:numId w:val="10"/>
        </w:numPr>
        <w:spacing w:after="0" w:line="240" w:lineRule="auto"/>
        <w:textAlignment w:val="center"/>
        <w:rPr>
          <w:rFonts w:eastAsia="Times New Roman" w:cstheme="minorHAnsi"/>
          <w:color w:val="000000"/>
        </w:rPr>
      </w:pPr>
      <w:r w:rsidRPr="0028372B">
        <w:rPr>
          <w:rFonts w:eastAsia="Times New Roman" w:cstheme="minorHAnsi"/>
          <w:color w:val="000000"/>
        </w:rPr>
        <w:t>Interview Completion Section</w:t>
      </w:r>
    </w:p>
    <w:p w:rsidRPr="0028372B" w:rsidR="00217226" w:rsidP="00217226" w:rsidRDefault="00217226" w14:paraId="78E820D8" w14:textId="77777777">
      <w:pPr>
        <w:numPr>
          <w:ilvl w:val="0"/>
          <w:numId w:val="10"/>
        </w:numPr>
        <w:spacing w:after="0" w:line="240" w:lineRule="auto"/>
        <w:textAlignment w:val="center"/>
        <w:rPr>
          <w:rFonts w:eastAsia="Times New Roman" w:cstheme="minorHAnsi"/>
          <w:b/>
          <w:bCs/>
          <w:color w:val="000000"/>
        </w:rPr>
      </w:pPr>
      <w:r w:rsidRPr="0028372B">
        <w:rPr>
          <w:rFonts w:eastAsia="Times New Roman" w:cstheme="minorHAnsi"/>
          <w:b/>
          <w:bCs/>
          <w:color w:val="000000"/>
        </w:rPr>
        <w:t>Certificate of Completion</w:t>
      </w:r>
    </w:p>
    <w:p w:rsidRPr="0028372B" w:rsidR="00217226" w:rsidP="00217226" w:rsidRDefault="00217226" w14:paraId="7C40EABD" w14:textId="77777777">
      <w:pPr>
        <w:spacing w:after="0" w:line="240" w:lineRule="auto"/>
        <w:ind w:left="720"/>
        <w:jc w:val="center"/>
        <w:rPr>
          <w:rFonts w:cstheme="minorHAnsi"/>
          <w:color w:val="000000"/>
        </w:rPr>
      </w:pPr>
    </w:p>
    <w:p w:rsidRPr="0028372B" w:rsidR="00217226" w:rsidP="00217226" w:rsidRDefault="00217226" w14:paraId="032A88CA" w14:textId="77777777">
      <w:pPr>
        <w:spacing w:after="0" w:line="240" w:lineRule="auto"/>
        <w:ind w:left="720"/>
        <w:rPr>
          <w:rFonts w:cstheme="minorHAnsi"/>
          <w:color w:val="000000"/>
        </w:rPr>
      </w:pPr>
      <w:r w:rsidRPr="0028372B">
        <w:rPr>
          <w:rFonts w:cstheme="minorHAnsi"/>
          <w:b/>
          <w:bCs/>
          <w:color w:val="000000"/>
        </w:rPr>
        <w:t>eLearning Center registration steps:</w:t>
      </w:r>
    </w:p>
    <w:p w:rsidR="00217226" w:rsidP="00217226" w:rsidRDefault="00217226" w14:paraId="11CE5F10" w14:textId="77777777">
      <w:pPr>
        <w:spacing w:after="0" w:line="240" w:lineRule="auto"/>
        <w:ind w:left="720"/>
        <w:rPr>
          <w:rFonts w:cstheme="minorHAnsi"/>
          <w:color w:val="000000"/>
        </w:rPr>
      </w:pPr>
      <w:r w:rsidRPr="0028372B">
        <w:rPr>
          <w:rFonts w:cstheme="minorHAnsi"/>
          <w:color w:val="000000"/>
        </w:rPr>
        <w:t> </w:t>
      </w:r>
    </w:p>
    <w:p w:rsidR="00931046" w:rsidP="00217226" w:rsidRDefault="00931046" w14:paraId="7C48FA83" w14:textId="75ACED3E">
      <w:pPr>
        <w:spacing w:after="0" w:line="240" w:lineRule="auto"/>
        <w:ind w:left="720"/>
        <w:rPr>
          <w:rFonts w:cstheme="minorHAnsi"/>
          <w:color w:val="000000"/>
        </w:rPr>
      </w:pPr>
      <w:r w:rsidRPr="00931046">
        <w:rPr>
          <w:rFonts w:cstheme="minorHAnsi"/>
          <w:color w:val="000000"/>
        </w:rPr>
        <w:t xml:space="preserve">1. To create an account, follow this link: </w:t>
      </w:r>
      <w:hyperlink w:history="1" r:id="rId15">
        <w:r w:rsidRPr="00931046">
          <w:rPr>
            <w:rStyle w:val="Hyperlink"/>
            <w:rFonts w:cstheme="minorHAnsi"/>
          </w:rPr>
          <w:t>ASAM Member Portal Login</w:t>
        </w:r>
      </w:hyperlink>
    </w:p>
    <w:p w:rsidR="00931046" w:rsidP="00931046" w:rsidRDefault="00931046" w14:paraId="48995234" w14:textId="77777777">
      <w:pPr>
        <w:spacing w:after="0" w:line="240" w:lineRule="auto"/>
        <w:ind w:left="720" w:firstLine="720"/>
        <w:rPr>
          <w:rFonts w:cstheme="minorHAnsi"/>
          <w:color w:val="000000"/>
        </w:rPr>
      </w:pPr>
      <w:r w:rsidRPr="00931046">
        <w:rPr>
          <w:rFonts w:cstheme="minorHAnsi"/>
          <w:color w:val="000000"/>
        </w:rPr>
        <w:t xml:space="preserve">a. If you have </w:t>
      </w:r>
      <w:r w:rsidRPr="00931046">
        <w:rPr>
          <w:rFonts w:cstheme="minorHAnsi"/>
          <w:b/>
          <w:bCs/>
          <w:color w:val="000000"/>
        </w:rPr>
        <w:t>recently attended a virtual ASAM CONTINUUM</w:t>
      </w:r>
      <w:r w:rsidRPr="00931046">
        <w:rPr>
          <w:rFonts w:cstheme="minorHAnsi"/>
          <w:color w:val="000000"/>
        </w:rPr>
        <w:t xml:space="preserve"> training session you should </w:t>
      </w:r>
    </w:p>
    <w:p w:rsidR="00931046" w:rsidP="00931046" w:rsidRDefault="00931046" w14:paraId="5F5F4AF6" w14:textId="77777777">
      <w:pPr>
        <w:spacing w:after="0" w:line="240" w:lineRule="auto"/>
        <w:ind w:left="720" w:firstLine="720"/>
        <w:rPr>
          <w:rFonts w:cstheme="minorHAnsi"/>
          <w:color w:val="000000"/>
        </w:rPr>
      </w:pPr>
      <w:r w:rsidRPr="00931046">
        <w:rPr>
          <w:rFonts w:cstheme="minorHAnsi"/>
          <w:color w:val="000000"/>
        </w:rPr>
        <w:t xml:space="preserve">already have an account. </w:t>
      </w:r>
    </w:p>
    <w:p w:rsidR="00931046" w:rsidP="00931046" w:rsidRDefault="00931046" w14:paraId="50E65F39" w14:textId="77777777">
      <w:pPr>
        <w:spacing w:after="0" w:line="240" w:lineRule="auto"/>
        <w:ind w:left="720" w:firstLine="720"/>
        <w:rPr>
          <w:rFonts w:cstheme="minorHAnsi"/>
          <w:color w:val="000000"/>
        </w:rPr>
      </w:pPr>
      <w:r w:rsidRPr="00931046">
        <w:rPr>
          <w:rFonts w:cstheme="minorHAnsi"/>
          <w:color w:val="000000"/>
        </w:rPr>
        <w:t xml:space="preserve">b. If this is your </w:t>
      </w:r>
      <w:r w:rsidRPr="00931046">
        <w:rPr>
          <w:rFonts w:cstheme="minorHAnsi"/>
          <w:b/>
          <w:bCs/>
          <w:color w:val="000000"/>
        </w:rPr>
        <w:t>first virtual ASAM CONTINUUM</w:t>
      </w:r>
      <w:r w:rsidRPr="00931046">
        <w:rPr>
          <w:rFonts w:cstheme="minorHAnsi"/>
          <w:color w:val="000000"/>
        </w:rPr>
        <w:t xml:space="preserve"> session, make sure you scroll to the bottom of </w:t>
      </w:r>
    </w:p>
    <w:p w:rsidR="00931046" w:rsidP="00931046" w:rsidRDefault="00931046" w14:paraId="1B77785E" w14:textId="77777777">
      <w:pPr>
        <w:spacing w:after="0" w:line="240" w:lineRule="auto"/>
        <w:ind w:left="720" w:firstLine="720"/>
        <w:rPr>
          <w:rFonts w:cstheme="minorHAnsi"/>
          <w:color w:val="000000"/>
        </w:rPr>
      </w:pPr>
      <w:r w:rsidRPr="00931046">
        <w:rPr>
          <w:rFonts w:cstheme="minorHAnsi"/>
          <w:color w:val="000000"/>
        </w:rPr>
        <w:t xml:space="preserve">the page and review the instructions before you begin creating an account. </w:t>
      </w:r>
    </w:p>
    <w:p w:rsidR="00931046" w:rsidP="00931046" w:rsidRDefault="00931046" w14:paraId="38D355DE" w14:textId="77777777">
      <w:pPr>
        <w:spacing w:after="0" w:line="240" w:lineRule="auto"/>
        <w:ind w:left="1440" w:firstLine="720"/>
        <w:rPr>
          <w:rFonts w:cstheme="minorHAnsi"/>
          <w:color w:val="000000"/>
        </w:rPr>
      </w:pPr>
      <w:proofErr w:type="spellStart"/>
      <w:r w:rsidRPr="00931046">
        <w:rPr>
          <w:rFonts w:cstheme="minorHAnsi"/>
          <w:color w:val="000000"/>
        </w:rPr>
        <w:t>i</w:t>
      </w:r>
      <w:proofErr w:type="spellEnd"/>
      <w:r w:rsidRPr="00931046">
        <w:rPr>
          <w:rFonts w:cstheme="minorHAnsi"/>
          <w:b/>
          <w:bCs/>
          <w:color w:val="000000"/>
        </w:rPr>
        <w:t xml:space="preserve">. If you run into any problems, please contact 301.656.3920 or </w:t>
      </w:r>
      <w:r w:rsidRPr="00717420">
        <w:rPr>
          <w:rFonts w:cstheme="minorHAnsi"/>
          <w:b/>
          <w:bCs/>
          <w:color w:val="4472C4" w:themeColor="accent1"/>
        </w:rPr>
        <w:t>email@asam.org</w:t>
      </w:r>
      <w:r w:rsidRPr="00931046">
        <w:rPr>
          <w:rFonts w:cstheme="minorHAnsi"/>
          <w:b/>
          <w:bCs/>
          <w:color w:val="000000"/>
        </w:rPr>
        <w:t>.</w:t>
      </w:r>
      <w:r w:rsidRPr="00931046">
        <w:rPr>
          <w:rFonts w:cstheme="minorHAnsi"/>
          <w:color w:val="000000"/>
        </w:rPr>
        <w:t xml:space="preserve"> </w:t>
      </w:r>
    </w:p>
    <w:p w:rsidR="00931046" w:rsidP="00931046" w:rsidRDefault="00931046" w14:paraId="5F798D4F" w14:textId="77777777">
      <w:pPr>
        <w:spacing w:after="0" w:line="240" w:lineRule="auto"/>
        <w:rPr>
          <w:rFonts w:cstheme="minorHAnsi"/>
          <w:color w:val="000000"/>
        </w:rPr>
      </w:pPr>
    </w:p>
    <w:p w:rsidR="00931046" w:rsidP="00931046" w:rsidRDefault="00931046" w14:paraId="05491338" w14:textId="77777777">
      <w:pPr>
        <w:spacing w:after="0" w:line="240" w:lineRule="auto"/>
        <w:ind w:firstLine="720"/>
        <w:rPr>
          <w:rFonts w:cstheme="minorHAnsi"/>
          <w:color w:val="000000"/>
        </w:rPr>
      </w:pPr>
      <w:r w:rsidRPr="00931046">
        <w:rPr>
          <w:rFonts w:cstheme="minorHAnsi"/>
          <w:color w:val="000000"/>
        </w:rPr>
        <w:t xml:space="preserve">2. To register for the ASAM CONTINUUM Course, please follow this link: </w:t>
      </w:r>
    </w:p>
    <w:p w:rsidR="00717420" w:rsidP="00931046" w:rsidRDefault="009D6396" w14:paraId="37C3B288" w14:textId="56FD1904">
      <w:pPr>
        <w:spacing w:after="0" w:line="240" w:lineRule="auto"/>
        <w:ind w:firstLine="720"/>
        <w:rPr>
          <w:rFonts w:cstheme="minorHAnsi"/>
          <w:color w:val="000000"/>
        </w:rPr>
      </w:pPr>
      <w:hyperlink w:history="1" r:id="rId16">
        <w:r w:rsidRPr="0053433F" w:rsidR="00717420">
          <w:rPr>
            <w:rStyle w:val="Hyperlink"/>
            <w:rFonts w:cstheme="minorHAnsi"/>
          </w:rPr>
          <w:t>https://elearning.asam.org/products/asam-continuum-course-general-on-demand</w:t>
        </w:r>
      </w:hyperlink>
      <w:r w:rsidRPr="00931046" w:rsidR="00931046">
        <w:rPr>
          <w:rFonts w:cstheme="minorHAnsi"/>
          <w:color w:val="000000"/>
        </w:rPr>
        <w:t xml:space="preserve"> </w:t>
      </w:r>
    </w:p>
    <w:p w:rsidR="00717420" w:rsidP="00717420" w:rsidRDefault="00931046" w14:paraId="6AF2384C" w14:textId="77777777">
      <w:pPr>
        <w:spacing w:after="0" w:line="240" w:lineRule="auto"/>
        <w:ind w:left="720" w:firstLine="720"/>
        <w:rPr>
          <w:rFonts w:cstheme="minorHAnsi"/>
          <w:color w:val="000000"/>
        </w:rPr>
      </w:pPr>
      <w:r w:rsidRPr="00931046">
        <w:rPr>
          <w:rFonts w:cstheme="minorHAnsi"/>
          <w:color w:val="000000"/>
        </w:rPr>
        <w:lastRenderedPageBreak/>
        <w:t xml:space="preserve">a. Enter the discount code: </w:t>
      </w:r>
      <w:r w:rsidRPr="00717420">
        <w:rPr>
          <w:rFonts w:cstheme="minorHAnsi"/>
          <w:color w:val="000000"/>
          <w:highlight w:val="yellow"/>
        </w:rPr>
        <w:t>MICHIGAN</w:t>
      </w:r>
      <w:r w:rsidRPr="00931046">
        <w:rPr>
          <w:rFonts w:cstheme="minorHAnsi"/>
          <w:color w:val="000000"/>
        </w:rPr>
        <w:t xml:space="preserve"> </w:t>
      </w:r>
    </w:p>
    <w:p w:rsidR="00717420" w:rsidP="00717420" w:rsidRDefault="00931046" w14:paraId="33AE5627" w14:textId="2B3E15B0">
      <w:pPr>
        <w:spacing w:after="0" w:line="240" w:lineRule="auto"/>
        <w:ind w:left="720" w:firstLine="720"/>
        <w:rPr>
          <w:rFonts w:cstheme="minorHAnsi"/>
          <w:color w:val="000000"/>
        </w:rPr>
      </w:pPr>
      <w:r w:rsidRPr="00931046">
        <w:rPr>
          <w:rFonts w:cstheme="minorHAnsi"/>
          <w:color w:val="000000"/>
        </w:rPr>
        <w:t xml:space="preserve">b. If you run into any problems, consult the FAQ page here: </w:t>
      </w:r>
      <w:hyperlink w:history="1" r:id="rId17">
        <w:r w:rsidRPr="0053433F" w:rsidR="00717420">
          <w:rPr>
            <w:rStyle w:val="Hyperlink"/>
            <w:rFonts w:cstheme="minorHAnsi"/>
          </w:rPr>
          <w:t>https://elearning.asam.org/faqs</w:t>
        </w:r>
      </w:hyperlink>
    </w:p>
    <w:p w:rsidR="00717420" w:rsidP="00717420" w:rsidRDefault="00931046" w14:paraId="25A767A8" w14:textId="716A85F7">
      <w:pPr>
        <w:spacing w:after="0" w:line="240" w:lineRule="auto"/>
        <w:ind w:left="720" w:firstLine="720"/>
        <w:rPr>
          <w:rFonts w:cstheme="minorHAnsi"/>
          <w:color w:val="000000"/>
        </w:rPr>
      </w:pPr>
      <w:r w:rsidRPr="00931046">
        <w:rPr>
          <w:rFonts w:cstheme="minorHAnsi"/>
          <w:color w:val="000000"/>
        </w:rPr>
        <w:t xml:space="preserve">or contact 301.656.3920 or </w:t>
      </w:r>
      <w:hyperlink w:history="1" r:id="rId18">
        <w:r w:rsidRPr="0053433F" w:rsidR="00717420">
          <w:rPr>
            <w:rStyle w:val="Hyperlink"/>
            <w:rFonts w:cstheme="minorHAnsi"/>
          </w:rPr>
          <w:t>education@asam.org</w:t>
        </w:r>
      </w:hyperlink>
      <w:r w:rsidRPr="00931046">
        <w:rPr>
          <w:rFonts w:cstheme="minorHAnsi"/>
          <w:color w:val="000000"/>
        </w:rPr>
        <w:t xml:space="preserve">. </w:t>
      </w:r>
    </w:p>
    <w:p w:rsidR="00717420" w:rsidP="00717420" w:rsidRDefault="00717420" w14:paraId="5224732E" w14:textId="77777777">
      <w:pPr>
        <w:spacing w:after="0" w:line="240" w:lineRule="auto"/>
        <w:ind w:left="720" w:firstLine="720"/>
        <w:rPr>
          <w:rFonts w:cstheme="minorHAnsi"/>
          <w:color w:val="000000"/>
        </w:rPr>
      </w:pPr>
    </w:p>
    <w:p w:rsidR="00717420" w:rsidP="00717420" w:rsidRDefault="00931046" w14:paraId="134C6C4E" w14:textId="77777777">
      <w:pPr>
        <w:spacing w:after="0" w:line="240" w:lineRule="auto"/>
        <w:ind w:left="720"/>
        <w:rPr>
          <w:rFonts w:cstheme="minorHAnsi"/>
          <w:color w:val="000000"/>
        </w:rPr>
      </w:pPr>
      <w:r w:rsidRPr="00931046">
        <w:rPr>
          <w:rFonts w:cstheme="minorHAnsi"/>
          <w:color w:val="000000"/>
        </w:rPr>
        <w:t xml:space="preserve">3. After creating an account and registering for the course, go to the course page: </w:t>
      </w:r>
    </w:p>
    <w:p w:rsidR="00717420" w:rsidP="00717420" w:rsidRDefault="009D6396" w14:paraId="384BA22D" w14:textId="65C0A521">
      <w:pPr>
        <w:spacing w:after="0" w:line="240" w:lineRule="auto"/>
        <w:ind w:left="720"/>
        <w:rPr>
          <w:rFonts w:cstheme="minorHAnsi"/>
          <w:color w:val="000000"/>
        </w:rPr>
      </w:pPr>
      <w:hyperlink w:history="1" r:id="rId19">
        <w:r w:rsidRPr="0053433F" w:rsidR="00717420">
          <w:rPr>
            <w:rStyle w:val="Hyperlink"/>
            <w:rFonts w:cstheme="minorHAnsi"/>
          </w:rPr>
          <w:t>https://elearning.asam.org/products/asam-continuum-course-general-on-demand</w:t>
        </w:r>
      </w:hyperlink>
      <w:r w:rsidRPr="00931046" w:rsidR="00931046">
        <w:rPr>
          <w:rFonts w:cstheme="minorHAnsi"/>
          <w:color w:val="000000"/>
        </w:rPr>
        <w:t xml:space="preserve"> </w:t>
      </w:r>
    </w:p>
    <w:p w:rsidR="00717420" w:rsidP="00717420" w:rsidRDefault="00717420" w14:paraId="40AC4B46" w14:textId="77777777">
      <w:pPr>
        <w:spacing w:after="0" w:line="240" w:lineRule="auto"/>
        <w:ind w:left="720"/>
        <w:rPr>
          <w:rFonts w:cstheme="minorHAnsi"/>
          <w:color w:val="000000"/>
        </w:rPr>
      </w:pPr>
    </w:p>
    <w:p w:rsidRPr="0028372B" w:rsidR="00931046" w:rsidP="00717420" w:rsidRDefault="00931046" w14:paraId="0948A729" w14:textId="572850B0">
      <w:pPr>
        <w:spacing w:after="0" w:line="240" w:lineRule="auto"/>
        <w:ind w:left="720"/>
        <w:rPr>
          <w:rFonts w:cstheme="minorHAnsi"/>
          <w:color w:val="000000"/>
        </w:rPr>
      </w:pPr>
      <w:r w:rsidRPr="00931046">
        <w:rPr>
          <w:rFonts w:cstheme="minorHAnsi"/>
          <w:color w:val="000000"/>
        </w:rPr>
        <w:t>4. Click on the “contents” tab to access the self-paced training.</w:t>
      </w:r>
    </w:p>
    <w:p w:rsidRPr="00717420" w:rsidR="00217226" w:rsidP="00717420" w:rsidRDefault="00217226" w14:paraId="6814CC18" w14:textId="3890E876">
      <w:pPr>
        <w:pStyle w:val="ListParagraph"/>
        <w:numPr>
          <w:ilvl w:val="0"/>
          <w:numId w:val="9"/>
        </w:numPr>
        <w:spacing w:after="0" w:line="240" w:lineRule="auto"/>
        <w:textAlignment w:val="center"/>
        <w:rPr>
          <w:rFonts w:ascii="Calibri" w:hAnsi="Calibri" w:cstheme="minorHAnsi"/>
          <w:color w:val="000000"/>
        </w:rPr>
      </w:pPr>
      <w:r w:rsidRPr="00717420">
        <w:rPr>
          <w:rFonts w:ascii="Calibri" w:hAnsi="Calibri" w:cstheme="minorHAnsi"/>
          <w:color w:val="000000"/>
        </w:rPr>
        <w:t xml:space="preserve">A downloadable certificate of completion will become available after </w:t>
      </w:r>
      <w:proofErr w:type="gramStart"/>
      <w:r w:rsidRPr="00717420">
        <w:rPr>
          <w:rFonts w:ascii="Calibri" w:hAnsi="Calibri" w:cstheme="minorHAnsi"/>
          <w:color w:val="000000"/>
        </w:rPr>
        <w:t>you</w:t>
      </w:r>
      <w:proofErr w:type="gramEnd"/>
      <w:r w:rsidRPr="00717420">
        <w:rPr>
          <w:rFonts w:ascii="Calibri" w:hAnsi="Calibri" w:cstheme="minorHAnsi"/>
          <w:color w:val="000000"/>
        </w:rPr>
        <w:t xml:space="preserve"> complete module 1 and module 2.  </w:t>
      </w:r>
    </w:p>
    <w:p w:rsidRPr="0028372B" w:rsidR="00217226" w:rsidP="00217226" w:rsidRDefault="00217226" w14:paraId="00E6AA49" w14:textId="77777777">
      <w:pPr>
        <w:numPr>
          <w:ilvl w:val="1"/>
          <w:numId w:val="9"/>
        </w:numPr>
        <w:spacing w:after="0" w:line="240" w:lineRule="auto"/>
        <w:textAlignment w:val="center"/>
        <w:rPr>
          <w:rFonts w:ascii="Calibri" w:hAnsi="Calibri" w:eastAsia="Times New Roman" w:cstheme="minorHAnsi"/>
          <w:color w:val="000000"/>
        </w:rPr>
      </w:pPr>
      <w:r w:rsidRPr="0028372B">
        <w:rPr>
          <w:rFonts w:ascii="Calibri" w:hAnsi="Calibri" w:eastAsia="Times New Roman" w:cstheme="minorHAnsi"/>
          <w:color w:val="000000"/>
        </w:rPr>
        <w:t xml:space="preserve">Please note that when completing the modules, you must complete </w:t>
      </w:r>
      <w:r w:rsidRPr="0028372B">
        <w:rPr>
          <w:rFonts w:ascii="Calibri" w:hAnsi="Calibri" w:eastAsia="Times New Roman" w:cstheme="minorHAnsi"/>
          <w:b/>
          <w:bCs/>
          <w:color w:val="000000"/>
        </w:rPr>
        <w:t>all the sections, interactions and knowledge checks</w:t>
      </w:r>
      <w:r w:rsidRPr="0028372B">
        <w:rPr>
          <w:rFonts w:ascii="Calibri" w:hAnsi="Calibri" w:eastAsia="Times New Roman" w:cstheme="minorHAnsi"/>
          <w:color w:val="000000"/>
        </w:rPr>
        <w:t xml:space="preserve">. If you miss something, the system will log your progress as "incomplete”, and you may need to go back into the module and make sure you completed all the required activities. </w:t>
      </w:r>
    </w:p>
    <w:p w:rsidR="00217226" w:rsidP="0041389A" w:rsidRDefault="00217226" w14:paraId="5BF5F109" w14:textId="77777777">
      <w:pPr>
        <w:spacing w:after="0" w:line="240" w:lineRule="auto"/>
        <w:ind w:left="720"/>
        <w:rPr>
          <w:rFonts w:cstheme="minorHAnsi"/>
        </w:rPr>
      </w:pPr>
    </w:p>
    <w:p w:rsidR="009C2B81" w:rsidP="009C2B81" w:rsidRDefault="009C2B81" w14:paraId="1ED98361" w14:textId="13D68D8E">
      <w:pPr>
        <w:pStyle w:val="Heading1"/>
      </w:pPr>
      <w:bookmarkStart w:name="_Toc98349179" w:id="43"/>
      <w:r>
        <w:t>Technical Support</w:t>
      </w:r>
      <w:bookmarkEnd w:id="43"/>
    </w:p>
    <w:p w:rsidRPr="0028372B" w:rsidR="009C2B81" w:rsidP="009C2B81" w:rsidRDefault="009C2B81" w14:paraId="30A10B7D" w14:textId="77777777">
      <w:pPr>
        <w:pStyle w:val="Heading2"/>
      </w:pPr>
      <w:bookmarkStart w:name="_Toc98349180" w:id="44"/>
      <w:r w:rsidRPr="0028372B">
        <w:t>Who can I contact for support?</w:t>
      </w:r>
      <w:bookmarkEnd w:id="44"/>
    </w:p>
    <w:p w:rsidRPr="0028372B" w:rsidR="009C2B81" w:rsidP="009C2B81" w:rsidRDefault="009C2B81" w14:paraId="2D428BEF" w14:textId="77777777">
      <w:pPr>
        <w:spacing w:after="0" w:line="240" w:lineRule="auto"/>
        <w:ind w:left="720"/>
        <w:rPr>
          <w:rFonts w:cstheme="minorHAnsi"/>
        </w:rPr>
      </w:pPr>
      <w:r w:rsidRPr="0028372B">
        <w:rPr>
          <w:rFonts w:cstheme="minorHAnsi"/>
        </w:rPr>
        <w:t xml:space="preserve">For technical support with REMI (i.e., user account information; help text/User Manual) contact: </w:t>
      </w:r>
      <w:hyperlink w:history="1" r:id="rId20">
        <w:r w:rsidRPr="0028372B">
          <w:rPr>
            <w:rStyle w:val="Hyperlink"/>
            <w:rFonts w:cstheme="minorHAnsi"/>
          </w:rPr>
          <w:t>inquiries@midstatehealthnetwork.org</w:t>
        </w:r>
      </w:hyperlink>
      <w:r w:rsidRPr="0028372B">
        <w:rPr>
          <w:rFonts w:cstheme="minorHAnsi"/>
        </w:rPr>
        <w:t xml:space="preserve"> </w:t>
      </w:r>
    </w:p>
    <w:p w:rsidRPr="0028372B" w:rsidR="009C2B81" w:rsidP="009C2B81" w:rsidRDefault="009C2B81" w14:paraId="6CFF1B46" w14:textId="77777777">
      <w:pPr>
        <w:spacing w:after="0" w:line="240" w:lineRule="auto"/>
        <w:ind w:left="720"/>
        <w:rPr>
          <w:rFonts w:cstheme="minorHAnsi"/>
        </w:rPr>
      </w:pPr>
    </w:p>
    <w:p w:rsidR="009C2B81" w:rsidP="009C2B81" w:rsidRDefault="009C2B81" w14:paraId="11C64943" w14:textId="0790E2A1">
      <w:pPr>
        <w:spacing w:after="0" w:line="240" w:lineRule="auto"/>
        <w:ind w:left="720"/>
        <w:rPr>
          <w:rFonts w:cstheme="minorHAnsi"/>
        </w:rPr>
      </w:pPr>
      <w:r w:rsidRPr="0028372B">
        <w:rPr>
          <w:rFonts w:cstheme="minorHAnsi"/>
        </w:rPr>
        <w:t xml:space="preserve">For technical support with the </w:t>
      </w:r>
      <w:r w:rsidR="0092265C">
        <w:rPr>
          <w:rFonts w:cstheme="minorHAnsi"/>
        </w:rPr>
        <w:t>ASAM CONTINUUM®</w:t>
      </w:r>
      <w:r w:rsidRPr="0028372B">
        <w:rPr>
          <w:rFonts w:cstheme="minorHAnsi"/>
        </w:rPr>
        <w:t xml:space="preserve"> assessment contact: </w:t>
      </w:r>
      <w:hyperlink w:history="1" r:id="rId21">
        <w:r w:rsidR="0092265C">
          <w:rPr>
            <w:rStyle w:val="Hyperlink"/>
            <w:rFonts w:cstheme="minorHAnsi"/>
          </w:rPr>
          <w:t>CONTINUUM®</w:t>
        </w:r>
        <w:r w:rsidRPr="0028372B">
          <w:rPr>
            <w:rStyle w:val="Hyperlink"/>
            <w:rFonts w:cstheme="minorHAnsi"/>
          </w:rPr>
          <w:t>Support@FEIsystems.com</w:t>
        </w:r>
      </w:hyperlink>
      <w:r>
        <w:rPr>
          <w:rFonts w:cstheme="minorHAnsi"/>
        </w:rPr>
        <w:t xml:space="preserve"> </w:t>
      </w:r>
      <w:r w:rsidRPr="00BB2AF7">
        <w:rPr>
          <w:rFonts w:cstheme="minorHAnsi"/>
        </w:rPr>
        <w:t xml:space="preserve"> </w:t>
      </w:r>
    </w:p>
    <w:p w:rsidRPr="009C2B81" w:rsidR="009C2B81" w:rsidP="009C2B81" w:rsidRDefault="009C2B81" w14:paraId="2EC6D505" w14:textId="77777777"/>
    <w:sectPr w:rsidRPr="009C2B81" w:rsidR="009C2B81" w:rsidSect="009D7267">
      <w:footerReference w:type="default" r:id="rId22"/>
      <w:pgSz w:w="12240" w:h="15840" w:orient="portrait"/>
      <w:pgMar w:top="72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1509" w:rsidP="008B5D82" w:rsidRDefault="005F1509" w14:paraId="32BBB3CB" w14:textId="77777777">
      <w:pPr>
        <w:spacing w:after="0" w:line="240" w:lineRule="auto"/>
      </w:pPr>
      <w:r>
        <w:separator/>
      </w:r>
    </w:p>
  </w:endnote>
  <w:endnote w:type="continuationSeparator" w:id="0">
    <w:p w:rsidR="005F1509" w:rsidP="008B5D82" w:rsidRDefault="005F1509" w14:paraId="5C3E01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5D82" w:rsidRDefault="00A90B93" w14:paraId="489520D6" w14:textId="739841D6">
    <w:pPr>
      <w:pStyle w:val="Footer"/>
    </w:pPr>
    <w:r>
      <w:t>UPDATE</w:t>
    </w:r>
    <w:r w:rsidR="000D17E0">
      <w:t>D</w:t>
    </w:r>
    <w:r>
      <w:t xml:space="preserve"> </w:t>
    </w:r>
    <w:sdt>
      <w:sdtPr>
        <w:alias w:val="Publish Date"/>
        <w:tag w:val=""/>
        <w:id w:val="-963037968"/>
        <w:placeholder>
          <w:docPart w:val="E98798506F9D4C8D8674A6EC787902CC"/>
        </w:placeholder>
        <w:dataBinding w:prefixMappings="xmlns:ns0='http://schemas.microsoft.com/office/2006/coverPageProps' " w:xpath="/ns0:CoverPageProperties[1]/ns0:PublishDate[1]" w:storeItemID="{55AF091B-3C7A-41E3-B477-F2FDAA23CFDA}"/>
        <w:date w:fullDate="2024-08-27T00:00:00Z">
          <w:dateFormat w:val="M/d/yyyy"/>
          <w:lid w:val="en-US"/>
          <w:storeMappedDataAs w:val="dateTime"/>
          <w:calendar w:val="gregorian"/>
        </w:date>
      </w:sdtPr>
      <w:sdtEndPr/>
      <w:sdtContent>
        <w:r w:rsidR="009D6396">
          <w:t>8/27</w:t>
        </w:r>
        <w:r w:rsidR="003E7D62">
          <w:t>/2024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1509" w:rsidP="008B5D82" w:rsidRDefault="005F1509" w14:paraId="221B0441" w14:textId="77777777">
      <w:pPr>
        <w:spacing w:after="0" w:line="240" w:lineRule="auto"/>
      </w:pPr>
      <w:r>
        <w:separator/>
      </w:r>
    </w:p>
  </w:footnote>
  <w:footnote w:type="continuationSeparator" w:id="0">
    <w:p w:rsidR="005F1509" w:rsidP="008B5D82" w:rsidRDefault="005F1509" w14:paraId="0134FAD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5593B"/>
    <w:multiLevelType w:val="hybridMultilevel"/>
    <w:tmpl w:val="D5EA31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1562C"/>
    <w:multiLevelType w:val="hybridMultilevel"/>
    <w:tmpl w:val="EDBA7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57A76"/>
    <w:multiLevelType w:val="hybridMultilevel"/>
    <w:tmpl w:val="B4DCCEDC"/>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D33089"/>
    <w:multiLevelType w:val="hybridMultilevel"/>
    <w:tmpl w:val="87705A7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240C0A28"/>
    <w:multiLevelType w:val="hybridMultilevel"/>
    <w:tmpl w:val="AC9C74D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3E6021D9"/>
    <w:multiLevelType w:val="hybridMultilevel"/>
    <w:tmpl w:val="D116E184"/>
    <w:lvl w:ilvl="0" w:tplc="1BB438E4">
      <w:start w:val="1"/>
      <w:numFmt w:val="lowerLetter"/>
      <w:lvlText w:val="%1."/>
      <w:lvlJc w:val="right"/>
      <w:pPr>
        <w:ind w:left="1800" w:hanging="360"/>
      </w:pPr>
      <w:rPr>
        <w:rFonts w:ascii="Calibri" w:hAnsi="Calibri" w:eastAsiaTheme="minorHAnsi" w:cstheme="minorHAns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0082FDC"/>
    <w:multiLevelType w:val="hybridMultilevel"/>
    <w:tmpl w:val="2B2C9B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A23ECA"/>
    <w:multiLevelType w:val="hybridMultilevel"/>
    <w:tmpl w:val="06C883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ED790E"/>
    <w:multiLevelType w:val="hybridMultilevel"/>
    <w:tmpl w:val="67C0AC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400C94"/>
    <w:multiLevelType w:val="hybridMultilevel"/>
    <w:tmpl w:val="6A70BD62"/>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4425F0"/>
    <w:multiLevelType w:val="hybridMultilevel"/>
    <w:tmpl w:val="D876D016"/>
    <w:lvl w:ilvl="0" w:tplc="C88052A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368DC"/>
    <w:multiLevelType w:val="hybridMultilevel"/>
    <w:tmpl w:val="CAA4878E"/>
    <w:lvl w:ilvl="0" w:tplc="C4AC8C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203069"/>
    <w:multiLevelType w:val="multilevel"/>
    <w:tmpl w:val="1C02D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2DC3B48"/>
    <w:multiLevelType w:val="hybridMultilevel"/>
    <w:tmpl w:val="EC423E7A"/>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6B2217"/>
    <w:multiLevelType w:val="multilevel"/>
    <w:tmpl w:val="33D282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 w15:restartNumberingAfterBreak="0">
    <w:nsid w:val="7EF4259D"/>
    <w:multiLevelType w:val="hybridMultilevel"/>
    <w:tmpl w:val="E49CD8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5960304">
    <w:abstractNumId w:val="1"/>
  </w:num>
  <w:num w:numId="2" w16cid:durableId="66349501">
    <w:abstractNumId w:val="3"/>
  </w:num>
  <w:num w:numId="3" w16cid:durableId="1345979388">
    <w:abstractNumId w:val="4"/>
  </w:num>
  <w:num w:numId="4" w16cid:durableId="1548184258">
    <w:abstractNumId w:val="6"/>
  </w:num>
  <w:num w:numId="5" w16cid:durableId="31807667">
    <w:abstractNumId w:val="11"/>
  </w:num>
  <w:num w:numId="6" w16cid:durableId="1804495744">
    <w:abstractNumId w:val="14"/>
  </w:num>
  <w:num w:numId="7" w16cid:durableId="766266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6451587">
    <w:abstractNumId w:val="12"/>
  </w:num>
  <w:num w:numId="9" w16cid:durableId="1245534484">
    <w:abstractNumId w:val="5"/>
  </w:num>
  <w:num w:numId="10" w16cid:durableId="1684017640">
    <w:abstractNumId w:val="9"/>
  </w:num>
  <w:num w:numId="11" w16cid:durableId="1942756415">
    <w:abstractNumId w:val="7"/>
  </w:num>
  <w:num w:numId="12" w16cid:durableId="1993482239">
    <w:abstractNumId w:val="8"/>
  </w:num>
  <w:num w:numId="13" w16cid:durableId="1300920697">
    <w:abstractNumId w:val="0"/>
  </w:num>
  <w:num w:numId="14" w16cid:durableId="495532825">
    <w:abstractNumId w:val="13"/>
  </w:num>
  <w:num w:numId="15" w16cid:durableId="109327885">
    <w:abstractNumId w:val="2"/>
  </w:num>
  <w:num w:numId="16" w16cid:durableId="562562720">
    <w:abstractNumId w:val="10"/>
  </w:num>
  <w:num w:numId="17" w16cid:durableId="7062178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BD"/>
    <w:rsid w:val="000109A1"/>
    <w:rsid w:val="0002425A"/>
    <w:rsid w:val="00033649"/>
    <w:rsid w:val="000346B2"/>
    <w:rsid w:val="000602D8"/>
    <w:rsid w:val="000621BB"/>
    <w:rsid w:val="00065662"/>
    <w:rsid w:val="00083453"/>
    <w:rsid w:val="00092290"/>
    <w:rsid w:val="00093780"/>
    <w:rsid w:val="000B08D2"/>
    <w:rsid w:val="000B0F0D"/>
    <w:rsid w:val="000B1F88"/>
    <w:rsid w:val="000B3A63"/>
    <w:rsid w:val="000C3D6D"/>
    <w:rsid w:val="000C53B5"/>
    <w:rsid w:val="000D17E0"/>
    <w:rsid w:val="000D1C3A"/>
    <w:rsid w:val="000D57A5"/>
    <w:rsid w:val="000E3ACA"/>
    <w:rsid w:val="000E580C"/>
    <w:rsid w:val="000E68E4"/>
    <w:rsid w:val="000F24CF"/>
    <w:rsid w:val="000F432B"/>
    <w:rsid w:val="00103599"/>
    <w:rsid w:val="00112340"/>
    <w:rsid w:val="00122ADF"/>
    <w:rsid w:val="00127924"/>
    <w:rsid w:val="00136E42"/>
    <w:rsid w:val="00140C81"/>
    <w:rsid w:val="001474C9"/>
    <w:rsid w:val="001643B0"/>
    <w:rsid w:val="001755B5"/>
    <w:rsid w:val="00181C37"/>
    <w:rsid w:val="00185A32"/>
    <w:rsid w:val="00190FF4"/>
    <w:rsid w:val="001946AA"/>
    <w:rsid w:val="001A2B6F"/>
    <w:rsid w:val="001B5128"/>
    <w:rsid w:val="001E0C90"/>
    <w:rsid w:val="001E22BA"/>
    <w:rsid w:val="0020063A"/>
    <w:rsid w:val="002075DD"/>
    <w:rsid w:val="00217226"/>
    <w:rsid w:val="002452E6"/>
    <w:rsid w:val="0025096C"/>
    <w:rsid w:val="00255C70"/>
    <w:rsid w:val="002625BC"/>
    <w:rsid w:val="0028372B"/>
    <w:rsid w:val="00286F2A"/>
    <w:rsid w:val="00287842"/>
    <w:rsid w:val="002978E1"/>
    <w:rsid w:val="002A7EB6"/>
    <w:rsid w:val="002D2940"/>
    <w:rsid w:val="002D638C"/>
    <w:rsid w:val="002F25C3"/>
    <w:rsid w:val="002F6C01"/>
    <w:rsid w:val="003133E7"/>
    <w:rsid w:val="0032336C"/>
    <w:rsid w:val="003260A2"/>
    <w:rsid w:val="003459BD"/>
    <w:rsid w:val="00363345"/>
    <w:rsid w:val="00363819"/>
    <w:rsid w:val="00367288"/>
    <w:rsid w:val="0039071D"/>
    <w:rsid w:val="0039158E"/>
    <w:rsid w:val="00392178"/>
    <w:rsid w:val="00392B24"/>
    <w:rsid w:val="00393325"/>
    <w:rsid w:val="003B1EE1"/>
    <w:rsid w:val="003B64C1"/>
    <w:rsid w:val="003B666D"/>
    <w:rsid w:val="003B76D8"/>
    <w:rsid w:val="003C1263"/>
    <w:rsid w:val="003C18F3"/>
    <w:rsid w:val="003E7D62"/>
    <w:rsid w:val="003F5139"/>
    <w:rsid w:val="00401AD9"/>
    <w:rsid w:val="00410332"/>
    <w:rsid w:val="0041389A"/>
    <w:rsid w:val="00416AE5"/>
    <w:rsid w:val="00424BB9"/>
    <w:rsid w:val="0042740A"/>
    <w:rsid w:val="00443A43"/>
    <w:rsid w:val="00466817"/>
    <w:rsid w:val="0048763C"/>
    <w:rsid w:val="0049138E"/>
    <w:rsid w:val="004A473D"/>
    <w:rsid w:val="004D7946"/>
    <w:rsid w:val="004E706E"/>
    <w:rsid w:val="004F4225"/>
    <w:rsid w:val="004F503F"/>
    <w:rsid w:val="005100FA"/>
    <w:rsid w:val="00511B5E"/>
    <w:rsid w:val="005122A3"/>
    <w:rsid w:val="00512389"/>
    <w:rsid w:val="005240EF"/>
    <w:rsid w:val="00530AF9"/>
    <w:rsid w:val="00542564"/>
    <w:rsid w:val="0054297C"/>
    <w:rsid w:val="00546191"/>
    <w:rsid w:val="00551D3A"/>
    <w:rsid w:val="0055235D"/>
    <w:rsid w:val="00553FFB"/>
    <w:rsid w:val="005618A5"/>
    <w:rsid w:val="00570BF3"/>
    <w:rsid w:val="00575E1A"/>
    <w:rsid w:val="00577893"/>
    <w:rsid w:val="005865BD"/>
    <w:rsid w:val="005931BC"/>
    <w:rsid w:val="005B15F9"/>
    <w:rsid w:val="005B1EEE"/>
    <w:rsid w:val="005B6CB6"/>
    <w:rsid w:val="005C4BF4"/>
    <w:rsid w:val="005C7ECE"/>
    <w:rsid w:val="005D07BF"/>
    <w:rsid w:val="005D201D"/>
    <w:rsid w:val="005D2A02"/>
    <w:rsid w:val="005D708E"/>
    <w:rsid w:val="005E087B"/>
    <w:rsid w:val="005E18ED"/>
    <w:rsid w:val="005F1509"/>
    <w:rsid w:val="005F3505"/>
    <w:rsid w:val="00604704"/>
    <w:rsid w:val="00607D6B"/>
    <w:rsid w:val="00613A1C"/>
    <w:rsid w:val="00615F6F"/>
    <w:rsid w:val="00623086"/>
    <w:rsid w:val="0062336E"/>
    <w:rsid w:val="00623404"/>
    <w:rsid w:val="006324DD"/>
    <w:rsid w:val="006427D5"/>
    <w:rsid w:val="006429A9"/>
    <w:rsid w:val="006507ED"/>
    <w:rsid w:val="00664FBB"/>
    <w:rsid w:val="006674C9"/>
    <w:rsid w:val="0067234B"/>
    <w:rsid w:val="006744F3"/>
    <w:rsid w:val="00674920"/>
    <w:rsid w:val="0067590C"/>
    <w:rsid w:val="0067597B"/>
    <w:rsid w:val="0067736A"/>
    <w:rsid w:val="00686F6E"/>
    <w:rsid w:val="006875A1"/>
    <w:rsid w:val="00695750"/>
    <w:rsid w:val="006A13E3"/>
    <w:rsid w:val="006A436C"/>
    <w:rsid w:val="006A59D4"/>
    <w:rsid w:val="006C7405"/>
    <w:rsid w:val="006C7835"/>
    <w:rsid w:val="006C7925"/>
    <w:rsid w:val="006D0DBA"/>
    <w:rsid w:val="006D38B4"/>
    <w:rsid w:val="00702397"/>
    <w:rsid w:val="00712FF8"/>
    <w:rsid w:val="00717420"/>
    <w:rsid w:val="0072044F"/>
    <w:rsid w:val="007304FC"/>
    <w:rsid w:val="00732B28"/>
    <w:rsid w:val="007337BA"/>
    <w:rsid w:val="007473B1"/>
    <w:rsid w:val="007478BF"/>
    <w:rsid w:val="007566C1"/>
    <w:rsid w:val="00770C10"/>
    <w:rsid w:val="007729E6"/>
    <w:rsid w:val="0077697D"/>
    <w:rsid w:val="00784E2D"/>
    <w:rsid w:val="00786DAC"/>
    <w:rsid w:val="00791097"/>
    <w:rsid w:val="007A32D7"/>
    <w:rsid w:val="007B24E9"/>
    <w:rsid w:val="007B6C85"/>
    <w:rsid w:val="007C0933"/>
    <w:rsid w:val="007D4538"/>
    <w:rsid w:val="0080171C"/>
    <w:rsid w:val="00805E5F"/>
    <w:rsid w:val="00812752"/>
    <w:rsid w:val="00820533"/>
    <w:rsid w:val="00830E85"/>
    <w:rsid w:val="00846D74"/>
    <w:rsid w:val="00857B83"/>
    <w:rsid w:val="00857FFC"/>
    <w:rsid w:val="00860590"/>
    <w:rsid w:val="00870540"/>
    <w:rsid w:val="00872305"/>
    <w:rsid w:val="00880DA3"/>
    <w:rsid w:val="00890FF3"/>
    <w:rsid w:val="008928BA"/>
    <w:rsid w:val="0089536C"/>
    <w:rsid w:val="008964C2"/>
    <w:rsid w:val="008A2574"/>
    <w:rsid w:val="008B1A6D"/>
    <w:rsid w:val="008B3ED7"/>
    <w:rsid w:val="008B5D82"/>
    <w:rsid w:val="008C085F"/>
    <w:rsid w:val="008C2413"/>
    <w:rsid w:val="008E5A45"/>
    <w:rsid w:val="008F22FD"/>
    <w:rsid w:val="009150E6"/>
    <w:rsid w:val="009208DA"/>
    <w:rsid w:val="0092265C"/>
    <w:rsid w:val="0092269C"/>
    <w:rsid w:val="00922EFB"/>
    <w:rsid w:val="009234E6"/>
    <w:rsid w:val="00931046"/>
    <w:rsid w:val="00947B74"/>
    <w:rsid w:val="00956975"/>
    <w:rsid w:val="009609A8"/>
    <w:rsid w:val="00961679"/>
    <w:rsid w:val="00963703"/>
    <w:rsid w:val="009672FF"/>
    <w:rsid w:val="00976F5E"/>
    <w:rsid w:val="00981BE7"/>
    <w:rsid w:val="00997BAC"/>
    <w:rsid w:val="009A508B"/>
    <w:rsid w:val="009A7FAB"/>
    <w:rsid w:val="009C2B81"/>
    <w:rsid w:val="009D0EC7"/>
    <w:rsid w:val="009D6396"/>
    <w:rsid w:val="009D7267"/>
    <w:rsid w:val="009E2DD5"/>
    <w:rsid w:val="009E6701"/>
    <w:rsid w:val="009F073B"/>
    <w:rsid w:val="009F099F"/>
    <w:rsid w:val="00A05ED3"/>
    <w:rsid w:val="00A072EA"/>
    <w:rsid w:val="00A113AE"/>
    <w:rsid w:val="00A14B62"/>
    <w:rsid w:val="00A25EE3"/>
    <w:rsid w:val="00A34806"/>
    <w:rsid w:val="00A415FE"/>
    <w:rsid w:val="00A52C5F"/>
    <w:rsid w:val="00A56337"/>
    <w:rsid w:val="00A62BCA"/>
    <w:rsid w:val="00A72AF7"/>
    <w:rsid w:val="00A876F6"/>
    <w:rsid w:val="00A90B93"/>
    <w:rsid w:val="00A92B2A"/>
    <w:rsid w:val="00A959CF"/>
    <w:rsid w:val="00A96663"/>
    <w:rsid w:val="00AA0E53"/>
    <w:rsid w:val="00AA17D4"/>
    <w:rsid w:val="00AB4511"/>
    <w:rsid w:val="00AC3076"/>
    <w:rsid w:val="00AC4D10"/>
    <w:rsid w:val="00AD632A"/>
    <w:rsid w:val="00AD7992"/>
    <w:rsid w:val="00AE55CD"/>
    <w:rsid w:val="00AE744F"/>
    <w:rsid w:val="00AF1497"/>
    <w:rsid w:val="00B02FE4"/>
    <w:rsid w:val="00B03A37"/>
    <w:rsid w:val="00B1003A"/>
    <w:rsid w:val="00B107C1"/>
    <w:rsid w:val="00B24799"/>
    <w:rsid w:val="00B36106"/>
    <w:rsid w:val="00B44D8D"/>
    <w:rsid w:val="00B46968"/>
    <w:rsid w:val="00B51F22"/>
    <w:rsid w:val="00B567BF"/>
    <w:rsid w:val="00B6752D"/>
    <w:rsid w:val="00B72B50"/>
    <w:rsid w:val="00B74FA5"/>
    <w:rsid w:val="00B97038"/>
    <w:rsid w:val="00BB2AF7"/>
    <w:rsid w:val="00BB770B"/>
    <w:rsid w:val="00BD2C57"/>
    <w:rsid w:val="00BE7B5A"/>
    <w:rsid w:val="00C0204B"/>
    <w:rsid w:val="00C0205B"/>
    <w:rsid w:val="00C10ACB"/>
    <w:rsid w:val="00C11246"/>
    <w:rsid w:val="00C33513"/>
    <w:rsid w:val="00C40720"/>
    <w:rsid w:val="00C46648"/>
    <w:rsid w:val="00C5494D"/>
    <w:rsid w:val="00C721F2"/>
    <w:rsid w:val="00C72CD6"/>
    <w:rsid w:val="00C72EDC"/>
    <w:rsid w:val="00C81DEE"/>
    <w:rsid w:val="00CB5C2D"/>
    <w:rsid w:val="00CB5F51"/>
    <w:rsid w:val="00CC0FE0"/>
    <w:rsid w:val="00CC53C5"/>
    <w:rsid w:val="00CC5E3C"/>
    <w:rsid w:val="00CD3001"/>
    <w:rsid w:val="00CE1593"/>
    <w:rsid w:val="00CF0A3D"/>
    <w:rsid w:val="00CF44BD"/>
    <w:rsid w:val="00D01278"/>
    <w:rsid w:val="00D04F07"/>
    <w:rsid w:val="00D0646E"/>
    <w:rsid w:val="00D347E5"/>
    <w:rsid w:val="00D47CFD"/>
    <w:rsid w:val="00D50EF8"/>
    <w:rsid w:val="00D64A1D"/>
    <w:rsid w:val="00DA48AB"/>
    <w:rsid w:val="00DA6279"/>
    <w:rsid w:val="00DC2DF2"/>
    <w:rsid w:val="00DE03CE"/>
    <w:rsid w:val="00DE5D82"/>
    <w:rsid w:val="00DE7E08"/>
    <w:rsid w:val="00DF75A5"/>
    <w:rsid w:val="00E11850"/>
    <w:rsid w:val="00E13560"/>
    <w:rsid w:val="00E25AE7"/>
    <w:rsid w:val="00E268A9"/>
    <w:rsid w:val="00E34617"/>
    <w:rsid w:val="00E362B1"/>
    <w:rsid w:val="00E427C1"/>
    <w:rsid w:val="00E54F44"/>
    <w:rsid w:val="00E61198"/>
    <w:rsid w:val="00E73966"/>
    <w:rsid w:val="00E801B2"/>
    <w:rsid w:val="00E93D03"/>
    <w:rsid w:val="00E96CB8"/>
    <w:rsid w:val="00ED11BB"/>
    <w:rsid w:val="00ED7A04"/>
    <w:rsid w:val="00EE09AA"/>
    <w:rsid w:val="00F062D7"/>
    <w:rsid w:val="00F1521A"/>
    <w:rsid w:val="00F36CBC"/>
    <w:rsid w:val="00F373C8"/>
    <w:rsid w:val="00F4107F"/>
    <w:rsid w:val="00F514E5"/>
    <w:rsid w:val="00F534AF"/>
    <w:rsid w:val="00F75625"/>
    <w:rsid w:val="00F763B0"/>
    <w:rsid w:val="00F83C7D"/>
    <w:rsid w:val="00F90DDB"/>
    <w:rsid w:val="00FE317D"/>
    <w:rsid w:val="529554DD"/>
    <w:rsid w:val="69E4F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56828"/>
  <w15:chartTrackingRefBased/>
  <w15:docId w15:val="{AE80CFFF-2AC6-4C6C-9B71-0113D2CD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1497"/>
  </w:style>
  <w:style w:type="paragraph" w:styleId="Heading1">
    <w:name w:val="heading 1"/>
    <w:basedOn w:val="Normal"/>
    <w:next w:val="Normal"/>
    <w:link w:val="Heading1Char"/>
    <w:uiPriority w:val="9"/>
    <w:qFormat/>
    <w:rsid w:val="00961679"/>
    <w:pPr>
      <w:keepNext/>
      <w:keepLines/>
      <w:spacing w:before="240" w:after="0"/>
      <w:outlineLvl w:val="0"/>
    </w:pPr>
    <w:rPr>
      <w:rFonts w:asciiTheme="majorHAnsi" w:hAnsiTheme="majorHAnsi"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961679"/>
    <w:pPr>
      <w:keepNext/>
      <w:keepLines/>
      <w:numPr>
        <w:numId w:val="16"/>
      </w:numPr>
      <w:spacing w:before="40" w:after="0"/>
      <w:outlineLvl w:val="1"/>
    </w:pPr>
    <w:rPr>
      <w:rFonts w:asciiTheme="majorHAnsi" w:hAnsiTheme="majorHAnsi" w:eastAsiaTheme="majorEastAsia" w:cstheme="majorBidi"/>
      <w:color w:val="2F5496" w:themeColor="accent1" w:themeShade="BF"/>
      <w:sz w:val="24"/>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865BD"/>
    <w:pPr>
      <w:ind w:left="720"/>
      <w:contextualSpacing/>
    </w:pPr>
  </w:style>
  <w:style w:type="character" w:styleId="CommentReference">
    <w:name w:val="annotation reference"/>
    <w:basedOn w:val="DefaultParagraphFont"/>
    <w:uiPriority w:val="99"/>
    <w:semiHidden/>
    <w:unhideWhenUsed/>
    <w:rsid w:val="00F534AF"/>
    <w:rPr>
      <w:sz w:val="16"/>
      <w:szCs w:val="16"/>
    </w:rPr>
  </w:style>
  <w:style w:type="paragraph" w:styleId="CommentText">
    <w:name w:val="annotation text"/>
    <w:basedOn w:val="Normal"/>
    <w:link w:val="CommentTextChar"/>
    <w:uiPriority w:val="99"/>
    <w:semiHidden/>
    <w:unhideWhenUsed/>
    <w:rsid w:val="00F534AF"/>
    <w:pPr>
      <w:spacing w:line="240" w:lineRule="auto"/>
    </w:pPr>
    <w:rPr>
      <w:sz w:val="20"/>
      <w:szCs w:val="20"/>
    </w:rPr>
  </w:style>
  <w:style w:type="character" w:styleId="CommentTextChar" w:customStyle="1">
    <w:name w:val="Comment Text Char"/>
    <w:basedOn w:val="DefaultParagraphFont"/>
    <w:link w:val="CommentText"/>
    <w:uiPriority w:val="99"/>
    <w:semiHidden/>
    <w:rsid w:val="00F534AF"/>
    <w:rPr>
      <w:sz w:val="20"/>
      <w:szCs w:val="20"/>
    </w:rPr>
  </w:style>
  <w:style w:type="paragraph" w:styleId="CommentSubject">
    <w:name w:val="annotation subject"/>
    <w:basedOn w:val="CommentText"/>
    <w:next w:val="CommentText"/>
    <w:link w:val="CommentSubjectChar"/>
    <w:uiPriority w:val="99"/>
    <w:semiHidden/>
    <w:unhideWhenUsed/>
    <w:rsid w:val="00F534AF"/>
    <w:rPr>
      <w:b/>
      <w:bCs/>
    </w:rPr>
  </w:style>
  <w:style w:type="character" w:styleId="CommentSubjectChar" w:customStyle="1">
    <w:name w:val="Comment Subject Char"/>
    <w:basedOn w:val="CommentTextChar"/>
    <w:link w:val="CommentSubject"/>
    <w:uiPriority w:val="99"/>
    <w:semiHidden/>
    <w:rsid w:val="00F534AF"/>
    <w:rPr>
      <w:b/>
      <w:bCs/>
      <w:sz w:val="20"/>
      <w:szCs w:val="20"/>
    </w:rPr>
  </w:style>
  <w:style w:type="paragraph" w:styleId="Header">
    <w:name w:val="header"/>
    <w:basedOn w:val="Normal"/>
    <w:link w:val="HeaderChar"/>
    <w:uiPriority w:val="99"/>
    <w:unhideWhenUsed/>
    <w:rsid w:val="008B5D82"/>
    <w:pPr>
      <w:tabs>
        <w:tab w:val="center" w:pos="4680"/>
        <w:tab w:val="right" w:pos="9360"/>
      </w:tabs>
      <w:spacing w:after="0" w:line="240" w:lineRule="auto"/>
    </w:pPr>
  </w:style>
  <w:style w:type="character" w:styleId="HeaderChar" w:customStyle="1">
    <w:name w:val="Header Char"/>
    <w:basedOn w:val="DefaultParagraphFont"/>
    <w:link w:val="Header"/>
    <w:uiPriority w:val="99"/>
    <w:rsid w:val="008B5D82"/>
  </w:style>
  <w:style w:type="paragraph" w:styleId="Footer">
    <w:name w:val="footer"/>
    <w:basedOn w:val="Normal"/>
    <w:link w:val="FooterChar"/>
    <w:uiPriority w:val="99"/>
    <w:unhideWhenUsed/>
    <w:rsid w:val="008B5D82"/>
    <w:pPr>
      <w:tabs>
        <w:tab w:val="center" w:pos="4680"/>
        <w:tab w:val="right" w:pos="9360"/>
      </w:tabs>
      <w:spacing w:after="0" w:line="240" w:lineRule="auto"/>
    </w:pPr>
  </w:style>
  <w:style w:type="character" w:styleId="FooterChar" w:customStyle="1">
    <w:name w:val="Footer Char"/>
    <w:basedOn w:val="DefaultParagraphFont"/>
    <w:link w:val="Footer"/>
    <w:uiPriority w:val="99"/>
    <w:rsid w:val="008B5D82"/>
  </w:style>
  <w:style w:type="character" w:styleId="PlaceholderText">
    <w:name w:val="Placeholder Text"/>
    <w:basedOn w:val="DefaultParagraphFont"/>
    <w:uiPriority w:val="99"/>
    <w:semiHidden/>
    <w:rsid w:val="008B5D82"/>
    <w:rPr>
      <w:color w:val="808080"/>
    </w:rPr>
  </w:style>
  <w:style w:type="character" w:styleId="Hyperlink">
    <w:name w:val="Hyperlink"/>
    <w:basedOn w:val="DefaultParagraphFont"/>
    <w:uiPriority w:val="99"/>
    <w:unhideWhenUsed/>
    <w:rsid w:val="00BB2AF7"/>
    <w:rPr>
      <w:color w:val="0563C1" w:themeColor="hyperlink"/>
      <w:u w:val="single"/>
    </w:rPr>
  </w:style>
  <w:style w:type="character" w:styleId="UnresolvedMention">
    <w:name w:val="Unresolved Mention"/>
    <w:basedOn w:val="DefaultParagraphFont"/>
    <w:uiPriority w:val="99"/>
    <w:semiHidden/>
    <w:unhideWhenUsed/>
    <w:rsid w:val="00BB2AF7"/>
    <w:rPr>
      <w:color w:val="605E5C"/>
      <w:shd w:val="clear" w:color="auto" w:fill="E1DFDD"/>
    </w:rPr>
  </w:style>
  <w:style w:type="character" w:styleId="Heading1Char" w:customStyle="1">
    <w:name w:val="Heading 1 Char"/>
    <w:basedOn w:val="DefaultParagraphFont"/>
    <w:link w:val="Heading1"/>
    <w:uiPriority w:val="9"/>
    <w:rsid w:val="00961679"/>
    <w:rPr>
      <w:rFonts w:asciiTheme="majorHAnsi" w:hAnsiTheme="majorHAnsi" w:eastAsiaTheme="majorEastAsia" w:cstheme="majorBidi"/>
      <w:b/>
      <w:color w:val="2F5496" w:themeColor="accent1" w:themeShade="BF"/>
      <w:sz w:val="32"/>
      <w:szCs w:val="32"/>
    </w:rPr>
  </w:style>
  <w:style w:type="paragraph" w:styleId="Title">
    <w:name w:val="Title"/>
    <w:basedOn w:val="Normal"/>
    <w:next w:val="Normal"/>
    <w:link w:val="TitleChar"/>
    <w:uiPriority w:val="10"/>
    <w:qFormat/>
    <w:rsid w:val="00D01278"/>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01278"/>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961679"/>
    <w:rPr>
      <w:rFonts w:asciiTheme="majorHAnsi" w:hAnsiTheme="majorHAnsi" w:eastAsiaTheme="majorEastAsia" w:cstheme="majorBidi"/>
      <w:color w:val="2F5496" w:themeColor="accent1" w:themeShade="BF"/>
      <w:sz w:val="24"/>
      <w:szCs w:val="26"/>
    </w:rPr>
  </w:style>
  <w:style w:type="paragraph" w:styleId="TOCHeading">
    <w:name w:val="TOC Heading"/>
    <w:basedOn w:val="Heading1"/>
    <w:next w:val="Normal"/>
    <w:uiPriority w:val="39"/>
    <w:unhideWhenUsed/>
    <w:qFormat/>
    <w:rsid w:val="00F062D7"/>
    <w:pPr>
      <w:outlineLvl w:val="9"/>
    </w:pPr>
    <w:rPr>
      <w:b w:val="0"/>
    </w:rPr>
  </w:style>
  <w:style w:type="paragraph" w:styleId="TOC1">
    <w:name w:val="toc 1"/>
    <w:basedOn w:val="Normal"/>
    <w:next w:val="Normal"/>
    <w:autoRedefine/>
    <w:uiPriority w:val="39"/>
    <w:unhideWhenUsed/>
    <w:rsid w:val="00E93D03"/>
    <w:pPr>
      <w:spacing w:before="120" w:after="120"/>
    </w:pPr>
    <w:rPr>
      <w:rFonts w:cstheme="minorHAnsi"/>
      <w:b/>
      <w:bCs/>
      <w:caps/>
      <w:sz w:val="20"/>
      <w:szCs w:val="20"/>
    </w:rPr>
  </w:style>
  <w:style w:type="paragraph" w:styleId="TOC2">
    <w:name w:val="toc 2"/>
    <w:basedOn w:val="Normal"/>
    <w:next w:val="Normal"/>
    <w:autoRedefine/>
    <w:uiPriority w:val="39"/>
    <w:unhideWhenUsed/>
    <w:rsid w:val="00F062D7"/>
    <w:pPr>
      <w:spacing w:after="0"/>
      <w:ind w:left="220"/>
    </w:pPr>
    <w:rPr>
      <w:rFonts w:cstheme="minorHAnsi"/>
      <w:smallCaps/>
      <w:sz w:val="20"/>
      <w:szCs w:val="20"/>
    </w:rPr>
  </w:style>
  <w:style w:type="paragraph" w:styleId="TOC3">
    <w:name w:val="toc 3"/>
    <w:basedOn w:val="Normal"/>
    <w:next w:val="Normal"/>
    <w:autoRedefine/>
    <w:uiPriority w:val="39"/>
    <w:unhideWhenUsed/>
    <w:rsid w:val="00F062D7"/>
    <w:pPr>
      <w:spacing w:after="0"/>
      <w:ind w:left="440"/>
    </w:pPr>
    <w:rPr>
      <w:rFonts w:cstheme="minorHAnsi"/>
      <w:i/>
      <w:iCs/>
      <w:sz w:val="20"/>
      <w:szCs w:val="20"/>
    </w:rPr>
  </w:style>
  <w:style w:type="paragraph" w:styleId="TOC4">
    <w:name w:val="toc 4"/>
    <w:basedOn w:val="Normal"/>
    <w:next w:val="Normal"/>
    <w:autoRedefine/>
    <w:uiPriority w:val="39"/>
    <w:unhideWhenUsed/>
    <w:rsid w:val="00830E85"/>
    <w:pPr>
      <w:spacing w:after="0"/>
      <w:ind w:left="660"/>
    </w:pPr>
    <w:rPr>
      <w:rFonts w:cstheme="minorHAnsi"/>
      <w:sz w:val="18"/>
      <w:szCs w:val="18"/>
    </w:rPr>
  </w:style>
  <w:style w:type="paragraph" w:styleId="TOC5">
    <w:name w:val="toc 5"/>
    <w:basedOn w:val="Normal"/>
    <w:next w:val="Normal"/>
    <w:autoRedefine/>
    <w:uiPriority w:val="39"/>
    <w:unhideWhenUsed/>
    <w:rsid w:val="00830E85"/>
    <w:pPr>
      <w:spacing w:after="0"/>
      <w:ind w:left="880"/>
    </w:pPr>
    <w:rPr>
      <w:rFonts w:cstheme="minorHAnsi"/>
      <w:sz w:val="18"/>
      <w:szCs w:val="18"/>
    </w:rPr>
  </w:style>
  <w:style w:type="paragraph" w:styleId="TOC6">
    <w:name w:val="toc 6"/>
    <w:basedOn w:val="Normal"/>
    <w:next w:val="Normal"/>
    <w:autoRedefine/>
    <w:uiPriority w:val="39"/>
    <w:unhideWhenUsed/>
    <w:rsid w:val="00830E85"/>
    <w:pPr>
      <w:spacing w:after="0"/>
      <w:ind w:left="1100"/>
    </w:pPr>
    <w:rPr>
      <w:rFonts w:cstheme="minorHAnsi"/>
      <w:sz w:val="18"/>
      <w:szCs w:val="18"/>
    </w:rPr>
  </w:style>
  <w:style w:type="paragraph" w:styleId="TOC7">
    <w:name w:val="toc 7"/>
    <w:basedOn w:val="Normal"/>
    <w:next w:val="Normal"/>
    <w:autoRedefine/>
    <w:uiPriority w:val="39"/>
    <w:unhideWhenUsed/>
    <w:rsid w:val="00830E85"/>
    <w:pPr>
      <w:spacing w:after="0"/>
      <w:ind w:left="1320"/>
    </w:pPr>
    <w:rPr>
      <w:rFonts w:cstheme="minorHAnsi"/>
      <w:sz w:val="18"/>
      <w:szCs w:val="18"/>
    </w:rPr>
  </w:style>
  <w:style w:type="paragraph" w:styleId="TOC8">
    <w:name w:val="toc 8"/>
    <w:basedOn w:val="Normal"/>
    <w:next w:val="Normal"/>
    <w:autoRedefine/>
    <w:uiPriority w:val="39"/>
    <w:unhideWhenUsed/>
    <w:rsid w:val="00830E85"/>
    <w:pPr>
      <w:spacing w:after="0"/>
      <w:ind w:left="1540"/>
    </w:pPr>
    <w:rPr>
      <w:rFonts w:cstheme="minorHAnsi"/>
      <w:sz w:val="18"/>
      <w:szCs w:val="18"/>
    </w:rPr>
  </w:style>
  <w:style w:type="paragraph" w:styleId="TOC9">
    <w:name w:val="toc 9"/>
    <w:basedOn w:val="Normal"/>
    <w:next w:val="Normal"/>
    <w:autoRedefine/>
    <w:uiPriority w:val="39"/>
    <w:unhideWhenUsed/>
    <w:rsid w:val="00830E85"/>
    <w:pPr>
      <w:spacing w:after="0"/>
      <w:ind w:left="1760"/>
    </w:pPr>
    <w:rPr>
      <w:rFonts w:cstheme="minorHAnsi"/>
      <w:sz w:val="18"/>
      <w:szCs w:val="18"/>
    </w:rPr>
  </w:style>
  <w:style w:type="character" w:styleId="FollowedHyperlink">
    <w:name w:val="FollowedHyperlink"/>
    <w:basedOn w:val="DefaultParagraphFont"/>
    <w:uiPriority w:val="99"/>
    <w:semiHidden/>
    <w:unhideWhenUsed/>
    <w:rsid w:val="00B675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68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3.png" Id="rId13" /><Relationship Type="http://schemas.openxmlformats.org/officeDocument/2006/relationships/hyperlink" Target="mailto:education@asam.org" TargetMode="External" Id="rId18" /><Relationship Type="http://schemas.openxmlformats.org/officeDocument/2006/relationships/numbering" Target="numbering.xml" Id="rId3" /><Relationship Type="http://schemas.openxmlformats.org/officeDocument/2006/relationships/hyperlink" Target="mailto:CONTINUUMSupport@FEIsystems.com" TargetMode="External" Id="rId21" /><Relationship Type="http://schemas.openxmlformats.org/officeDocument/2006/relationships/footnotes" Target="footnotes.xml" Id="rId7" /><Relationship Type="http://schemas.openxmlformats.org/officeDocument/2006/relationships/image" Target="media/image2.png" Id="rId12" /><Relationship Type="http://schemas.openxmlformats.org/officeDocument/2006/relationships/hyperlink" Target="https://elearning.asam.org/faq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elearning.asam.org/products/asam-continuum-course-general-on-demand" TargetMode="External" Id="rId16" /><Relationship Type="http://schemas.openxmlformats.org/officeDocument/2006/relationships/hyperlink" Target="mailto:inquiries@midstatehealthnetwork.org"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midstatehealthnetwork.org/provider-network-resources/provider-information/provider-directory" TargetMode="External" Id="rId11" /><Relationship Type="http://schemas.openxmlformats.org/officeDocument/2006/relationships/glossaryDocument" Target="glossary/document.xml" Id="rId24" /><Relationship Type="http://schemas.openxmlformats.org/officeDocument/2006/relationships/settings" Target="settings.xml" Id="rId5" /><Relationship Type="http://schemas.openxmlformats.org/officeDocument/2006/relationships/hyperlink" Target="https://www.asam.org/login" TargetMode="External" Id="rId15" /><Relationship Type="http://schemas.openxmlformats.org/officeDocument/2006/relationships/fontTable" Target="fontTable.xml" Id="rId23" /><Relationship Type="http://schemas.openxmlformats.org/officeDocument/2006/relationships/hyperlink" Target="https://nam11.safelinks.protection.outlook.com/?url=https%3A%2F%2Fwww.michigan.gov%2Fmdhhs%2F-%2Fmedia%2FProject%2FWebsites%2Fmdhhs%2FKeeping-Michigan-Healthy%2FBH-DD%2FRecovery-and-Substance-Use%2FPolicies-and-Advisories%2FSUD_Credentialing_and_Staff_Qualifications.pdf%3Frev%3Dcfc33959778c4e6cb8ff5a00503aaf81%26hash%3D03DABF9B9F386F9B03C8EF827977C016&amp;data=05%7C02%7C%7C616117c2c79c4bc61fbc08dca597acbf%7C843a070b9fc1420ea2dee05952409d46%7C1%7C0%7C638567318079973568%7CUnknown%7CTWFpbGZsb3d8eyJWIjoiMC4wLjAwMDAiLCJQIjoiV2luMzIiLCJBTiI6Ik1haWwiLCJXVCI6Mn0%3D%7C0%7C%7C%7C&amp;sdata=ObkJyDm%2FkODfQGjvmasTuTZs%2BZAIDmt20H8fm0BvkgQ%3D&amp;reserved=0" TargetMode="External" Id="rId10" /><Relationship Type="http://schemas.openxmlformats.org/officeDocument/2006/relationships/hyperlink" Target="https://elearning.asam.org/products/asam-continuum-course-general-on-demand"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4.png" Id="rId14" /><Relationship Type="http://schemas.openxmlformats.org/officeDocument/2006/relationships/footer" Target="footer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8798506F9D4C8D8674A6EC787902CC"/>
        <w:category>
          <w:name w:val="General"/>
          <w:gallery w:val="placeholder"/>
        </w:category>
        <w:types>
          <w:type w:val="bbPlcHdr"/>
        </w:types>
        <w:behaviors>
          <w:behavior w:val="content"/>
        </w:behaviors>
        <w:guid w:val="{B56C701B-6913-4F45-915E-5F8DB7D81C6F}"/>
      </w:docPartPr>
      <w:docPartBody>
        <w:p w:rsidR="0042786F" w:rsidRDefault="00411EF1">
          <w:r w:rsidRPr="0013356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C2"/>
    <w:rsid w:val="00065801"/>
    <w:rsid w:val="000F24CF"/>
    <w:rsid w:val="003565FA"/>
    <w:rsid w:val="003B634A"/>
    <w:rsid w:val="00411EF1"/>
    <w:rsid w:val="0042786F"/>
    <w:rsid w:val="00475C2B"/>
    <w:rsid w:val="004B6F79"/>
    <w:rsid w:val="00742FC2"/>
    <w:rsid w:val="00781E7B"/>
    <w:rsid w:val="00783F93"/>
    <w:rsid w:val="0089536C"/>
    <w:rsid w:val="00943DCB"/>
    <w:rsid w:val="00BA14AB"/>
    <w:rsid w:val="00C07A75"/>
    <w:rsid w:val="00DB51E2"/>
    <w:rsid w:val="00E25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FC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E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2024-08-27T00:00:00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32D8A3-E716-4A03-8979-A9B826F19B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Jannifer (Jan) Maino</dc:creator>
  <keywords/>
  <dc:description/>
  <lastModifiedBy>Trisha Thrush</lastModifiedBy>
  <revision>5</revision>
  <lastPrinted>2022-03-16T22:54:00.0000000Z</lastPrinted>
  <dcterms:created xsi:type="dcterms:W3CDTF">2024-08-27T14:12:00.0000000Z</dcterms:created>
  <dcterms:modified xsi:type="dcterms:W3CDTF">2024-08-30T15:25:35.3318161Z</dcterms:modified>
</coreProperties>
</file>